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F3E36" w14:textId="797F43C5" w:rsidR="004948F4" w:rsidRPr="0037084F" w:rsidRDefault="004948F4" w:rsidP="004948F4">
      <w:pPr>
        <w:pStyle w:val="EinfAbs"/>
        <w:spacing w:line="276" w:lineRule="auto"/>
        <w:rPr>
          <w:rFonts w:ascii="Noto Sans" w:hAnsi="Noto Sans" w:cs="Noto Sans"/>
          <w:bCs/>
          <w:spacing w:val="4"/>
          <w:sz w:val="22"/>
          <w:szCs w:val="22"/>
        </w:rPr>
      </w:pPr>
    </w:p>
    <w:p w14:paraId="7C824D31" w14:textId="77777777" w:rsidR="004948F4" w:rsidRPr="0037084F" w:rsidRDefault="004948F4" w:rsidP="004948F4">
      <w:pPr>
        <w:pStyle w:val="EinfAbs"/>
        <w:spacing w:line="276" w:lineRule="auto"/>
        <w:rPr>
          <w:rFonts w:ascii="Noto Sans" w:hAnsi="Noto Sans" w:cs="Noto Sans"/>
          <w:bCs/>
          <w:spacing w:val="4"/>
          <w:sz w:val="22"/>
          <w:szCs w:val="22"/>
        </w:rPr>
      </w:pPr>
    </w:p>
    <w:p w14:paraId="2DD85E1E" w14:textId="77777777" w:rsidR="004948F4" w:rsidRPr="0037084F" w:rsidRDefault="004948F4" w:rsidP="004948F4">
      <w:pPr>
        <w:pStyle w:val="EinfAbs"/>
        <w:spacing w:line="276" w:lineRule="auto"/>
        <w:rPr>
          <w:rFonts w:ascii="Noto Sans" w:hAnsi="Noto Sans" w:cs="Noto Sans"/>
          <w:bCs/>
          <w:spacing w:val="4"/>
          <w:sz w:val="22"/>
          <w:szCs w:val="22"/>
        </w:rPr>
      </w:pPr>
    </w:p>
    <w:p w14:paraId="609F6E8D" w14:textId="77777777" w:rsidR="004948F4" w:rsidRPr="0037084F" w:rsidRDefault="004948F4" w:rsidP="004948F4">
      <w:pPr>
        <w:pStyle w:val="EinfAbs"/>
        <w:spacing w:line="276" w:lineRule="auto"/>
        <w:rPr>
          <w:rFonts w:ascii="Noto Sans" w:hAnsi="Noto Sans" w:cs="Noto Sans"/>
          <w:bCs/>
          <w:spacing w:val="4"/>
          <w:sz w:val="22"/>
          <w:szCs w:val="22"/>
        </w:rPr>
      </w:pPr>
    </w:p>
    <w:p w14:paraId="5F610644" w14:textId="77777777" w:rsidR="004948F4" w:rsidRPr="0037084F" w:rsidRDefault="004948F4" w:rsidP="004948F4">
      <w:pPr>
        <w:pStyle w:val="EinfAbs"/>
        <w:spacing w:line="276" w:lineRule="auto"/>
        <w:rPr>
          <w:rFonts w:ascii="Noto Sans" w:hAnsi="Noto Sans" w:cs="Noto Sans"/>
          <w:bCs/>
          <w:spacing w:val="4"/>
          <w:sz w:val="22"/>
          <w:szCs w:val="22"/>
        </w:rPr>
      </w:pPr>
    </w:p>
    <w:p w14:paraId="283A3FE3" w14:textId="77777777" w:rsidR="004948F4" w:rsidRPr="0037084F" w:rsidRDefault="004948F4" w:rsidP="004948F4">
      <w:pPr>
        <w:pStyle w:val="EinfAbs"/>
        <w:spacing w:line="276" w:lineRule="auto"/>
        <w:rPr>
          <w:rFonts w:ascii="Noto Sans" w:hAnsi="Noto Sans" w:cs="Noto Sans"/>
          <w:bCs/>
          <w:spacing w:val="4"/>
          <w:sz w:val="22"/>
          <w:szCs w:val="22"/>
        </w:rPr>
      </w:pPr>
    </w:p>
    <w:p w14:paraId="5DB1B17E" w14:textId="77777777" w:rsidR="004948F4" w:rsidRPr="0037084F" w:rsidRDefault="004948F4" w:rsidP="004948F4">
      <w:pPr>
        <w:pStyle w:val="EinfAbs"/>
        <w:spacing w:line="276" w:lineRule="auto"/>
        <w:rPr>
          <w:rFonts w:ascii="Noto Sans" w:hAnsi="Noto Sans" w:cs="Noto Sans"/>
          <w:bCs/>
          <w:spacing w:val="4"/>
          <w:sz w:val="22"/>
          <w:szCs w:val="22"/>
        </w:rPr>
      </w:pPr>
    </w:p>
    <w:p w14:paraId="04F31A4D" w14:textId="77777777" w:rsidR="004948F4" w:rsidRPr="0037084F" w:rsidRDefault="004948F4" w:rsidP="004948F4">
      <w:pPr>
        <w:pStyle w:val="EinfAbs"/>
        <w:spacing w:line="276" w:lineRule="auto"/>
        <w:rPr>
          <w:rFonts w:ascii="Noto Sans" w:hAnsi="Noto Sans" w:cs="Noto Sans"/>
          <w:bCs/>
          <w:spacing w:val="4"/>
          <w:sz w:val="22"/>
          <w:szCs w:val="22"/>
        </w:rPr>
      </w:pPr>
    </w:p>
    <w:p w14:paraId="7D44A22F" w14:textId="77777777" w:rsidR="004948F4" w:rsidRPr="0037084F" w:rsidRDefault="004948F4" w:rsidP="004948F4">
      <w:pPr>
        <w:pStyle w:val="EinfAbs"/>
        <w:spacing w:line="276" w:lineRule="auto"/>
        <w:rPr>
          <w:rFonts w:ascii="Noto Sans" w:hAnsi="Noto Sans" w:cs="Noto Sans"/>
          <w:bCs/>
          <w:spacing w:val="4"/>
          <w:sz w:val="22"/>
          <w:szCs w:val="22"/>
        </w:rPr>
      </w:pPr>
    </w:p>
    <w:p w14:paraId="4D0ED757" w14:textId="77777777" w:rsidR="004948F4" w:rsidRPr="0037084F" w:rsidRDefault="004948F4" w:rsidP="004948F4">
      <w:pPr>
        <w:pStyle w:val="EinfAbs"/>
        <w:spacing w:line="276" w:lineRule="auto"/>
        <w:rPr>
          <w:rFonts w:ascii="Noto Sans" w:hAnsi="Noto Sans" w:cs="Noto Sans"/>
          <w:bCs/>
          <w:spacing w:val="4"/>
          <w:sz w:val="22"/>
          <w:szCs w:val="22"/>
        </w:rPr>
      </w:pPr>
    </w:p>
    <w:p w14:paraId="4D67FE98" w14:textId="77777777" w:rsidR="004948F4" w:rsidRPr="0037084F" w:rsidRDefault="004948F4" w:rsidP="004948F4">
      <w:pPr>
        <w:pStyle w:val="EinfAbs"/>
        <w:spacing w:line="276" w:lineRule="auto"/>
        <w:rPr>
          <w:rFonts w:ascii="Noto Sans" w:hAnsi="Noto Sans" w:cs="Noto Sans"/>
          <w:bCs/>
          <w:spacing w:val="4"/>
          <w:sz w:val="22"/>
          <w:szCs w:val="22"/>
        </w:rPr>
      </w:pPr>
    </w:p>
    <w:p w14:paraId="299EECD4" w14:textId="77777777" w:rsidR="004948F4" w:rsidRPr="0037084F" w:rsidRDefault="004948F4" w:rsidP="004948F4">
      <w:pPr>
        <w:pStyle w:val="EinfAbs"/>
        <w:spacing w:line="276" w:lineRule="auto"/>
        <w:rPr>
          <w:rFonts w:ascii="Noto Sans" w:hAnsi="Noto Sans" w:cs="Noto Sans"/>
          <w:bCs/>
          <w:spacing w:val="4"/>
          <w:sz w:val="22"/>
          <w:szCs w:val="22"/>
        </w:rPr>
      </w:pPr>
    </w:p>
    <w:p w14:paraId="50F0522A" w14:textId="77777777" w:rsidR="004948F4" w:rsidRPr="0037084F" w:rsidRDefault="004948F4" w:rsidP="004948F4">
      <w:pPr>
        <w:pStyle w:val="EinfAbs"/>
        <w:spacing w:line="276" w:lineRule="auto"/>
        <w:rPr>
          <w:rFonts w:ascii="Noto Sans" w:hAnsi="Noto Sans" w:cs="Noto Sans"/>
          <w:b/>
          <w:bCs/>
          <w:spacing w:val="4"/>
          <w:sz w:val="56"/>
          <w:szCs w:val="56"/>
        </w:rPr>
      </w:pPr>
      <w:r w:rsidRPr="0037084F">
        <w:rPr>
          <w:rFonts w:ascii="Noto Sans" w:hAnsi="Noto Sans" w:cs="Noto Sans"/>
          <w:b/>
          <w:bCs/>
          <w:spacing w:val="4"/>
          <w:sz w:val="56"/>
          <w:szCs w:val="56"/>
        </w:rPr>
        <w:t>Leistungsbeschreibung</w:t>
      </w:r>
    </w:p>
    <w:sdt>
      <w:sdtPr>
        <w:rPr>
          <w:rStyle w:val="Formatvorlage5"/>
          <w:rFonts w:ascii="Noto Sans" w:hAnsi="Noto Sans" w:cs="Noto Sans"/>
          <w:sz w:val="32"/>
          <w:szCs w:val="32"/>
        </w:rPr>
        <w:id w:val="624204377"/>
        <w:placeholder>
          <w:docPart w:val="AA2B7AB4E4104B4D8909369ADBBB78C2"/>
        </w:placeholder>
      </w:sdtPr>
      <w:sdtEndPr>
        <w:rPr>
          <w:rStyle w:val="Absatz-Standardschriftart"/>
          <w:bCs/>
          <w:spacing w:val="4"/>
          <w:sz w:val="44"/>
          <w:szCs w:val="44"/>
        </w:rPr>
      </w:sdtEndPr>
      <w:sdtContent>
        <w:p w14:paraId="6E1C9681" w14:textId="7144C0EF" w:rsidR="004948F4" w:rsidRPr="0037084F" w:rsidRDefault="00FE105A" w:rsidP="00FE105A">
          <w:pPr>
            <w:pStyle w:val="EinfAbs"/>
            <w:spacing w:line="276" w:lineRule="auto"/>
            <w:rPr>
              <w:rFonts w:ascii="Noto Sans" w:hAnsi="Noto Sans" w:cs="Noto Sans"/>
              <w:bCs/>
              <w:spacing w:val="4"/>
              <w:sz w:val="44"/>
              <w:szCs w:val="44"/>
            </w:rPr>
          </w:pPr>
          <w:r>
            <w:rPr>
              <w:rStyle w:val="Formatvorlage5"/>
              <w:rFonts w:ascii="Noto Sans" w:hAnsi="Noto Sans" w:cs="Noto Sans"/>
              <w:szCs w:val="44"/>
            </w:rPr>
            <w:t xml:space="preserve">Wechselladerfahrzeug </w:t>
          </w:r>
          <w:r w:rsidR="00F50E6B">
            <w:rPr>
              <w:rStyle w:val="Formatvorlage5"/>
              <w:rFonts w:ascii="Noto Sans" w:hAnsi="Noto Sans" w:cs="Noto Sans"/>
              <w:b/>
              <w:bCs/>
              <w:szCs w:val="44"/>
            </w:rPr>
            <w:t xml:space="preserve">WLF-26/6900-1570 </w:t>
          </w:r>
          <w:r>
            <w:rPr>
              <w:rStyle w:val="Formatvorlage5"/>
              <w:rFonts w:ascii="Noto Sans" w:hAnsi="Noto Sans" w:cs="Noto Sans"/>
              <w:szCs w:val="44"/>
            </w:rPr>
            <w:t>nach DIN 1450</w:t>
          </w:r>
          <w:r w:rsidR="002273E0">
            <w:rPr>
              <w:rStyle w:val="Formatvorlage5"/>
              <w:rFonts w:ascii="Noto Sans" w:hAnsi="Noto Sans" w:cs="Noto Sans"/>
              <w:szCs w:val="44"/>
            </w:rPr>
            <w:t>5</w:t>
          </w:r>
        </w:p>
      </w:sdtContent>
    </w:sdt>
    <w:p w14:paraId="59C6C25B" w14:textId="77777777" w:rsidR="004948F4" w:rsidRPr="0037084F" w:rsidRDefault="004948F4" w:rsidP="004948F4">
      <w:pPr>
        <w:pStyle w:val="EinfAbs"/>
        <w:spacing w:line="276" w:lineRule="auto"/>
        <w:rPr>
          <w:rFonts w:ascii="Noto Sans" w:hAnsi="Noto Sans" w:cs="Noto Sans"/>
          <w:bCs/>
          <w:spacing w:val="4"/>
          <w:sz w:val="22"/>
          <w:szCs w:val="22"/>
        </w:rPr>
      </w:pPr>
    </w:p>
    <w:p w14:paraId="391B01B0" w14:textId="77777777" w:rsidR="004948F4" w:rsidRPr="0037084F" w:rsidRDefault="004948F4" w:rsidP="004948F4">
      <w:pPr>
        <w:pStyle w:val="EinfAbs"/>
        <w:spacing w:line="276" w:lineRule="auto"/>
        <w:rPr>
          <w:rFonts w:ascii="Noto Sans" w:hAnsi="Noto Sans" w:cs="Noto Sans"/>
          <w:bCs/>
          <w:spacing w:val="4"/>
          <w:sz w:val="22"/>
          <w:szCs w:val="22"/>
        </w:rPr>
      </w:pPr>
    </w:p>
    <w:p w14:paraId="5C1C949A" w14:textId="77777777" w:rsidR="004948F4" w:rsidRPr="0037084F" w:rsidRDefault="004948F4" w:rsidP="004948F4">
      <w:pPr>
        <w:pStyle w:val="EinfAbs"/>
        <w:spacing w:line="276" w:lineRule="auto"/>
        <w:rPr>
          <w:rFonts w:ascii="Noto Sans" w:hAnsi="Noto Sans" w:cs="Noto Sans"/>
          <w:bCs/>
          <w:spacing w:val="4"/>
          <w:sz w:val="22"/>
          <w:szCs w:val="22"/>
        </w:rPr>
      </w:pPr>
    </w:p>
    <w:p w14:paraId="713A1AF2" w14:textId="77777777" w:rsidR="004948F4" w:rsidRPr="0037084F" w:rsidRDefault="004948F4" w:rsidP="004948F4">
      <w:pPr>
        <w:pStyle w:val="EinfAbs"/>
        <w:spacing w:line="276" w:lineRule="auto"/>
        <w:rPr>
          <w:rFonts w:ascii="Noto Sans" w:hAnsi="Noto Sans" w:cs="Noto Sans"/>
          <w:bCs/>
          <w:spacing w:val="4"/>
          <w:sz w:val="22"/>
          <w:szCs w:val="22"/>
        </w:rPr>
      </w:pPr>
    </w:p>
    <w:p w14:paraId="5D28AD46" w14:textId="77777777" w:rsidR="004948F4" w:rsidRPr="0037084F" w:rsidRDefault="004948F4" w:rsidP="004948F4">
      <w:pPr>
        <w:pStyle w:val="EinfAbs"/>
        <w:spacing w:line="276" w:lineRule="auto"/>
        <w:rPr>
          <w:rFonts w:ascii="Noto Sans" w:hAnsi="Noto Sans" w:cs="Noto Sans"/>
          <w:bCs/>
          <w:spacing w:val="4"/>
          <w:sz w:val="22"/>
          <w:szCs w:val="22"/>
        </w:rPr>
      </w:pPr>
    </w:p>
    <w:p w14:paraId="7C8C3DE7" w14:textId="77777777" w:rsidR="004948F4" w:rsidRPr="0037084F" w:rsidRDefault="004948F4" w:rsidP="004948F4">
      <w:pPr>
        <w:pStyle w:val="EinfAbs"/>
        <w:spacing w:line="276" w:lineRule="auto"/>
        <w:rPr>
          <w:rFonts w:ascii="Noto Sans" w:hAnsi="Noto Sans" w:cs="Noto Sans"/>
          <w:bCs/>
          <w:spacing w:val="4"/>
          <w:sz w:val="22"/>
          <w:szCs w:val="22"/>
        </w:rPr>
      </w:pPr>
    </w:p>
    <w:p w14:paraId="2B2FC134" w14:textId="77777777" w:rsidR="004948F4" w:rsidRPr="0037084F" w:rsidRDefault="004948F4" w:rsidP="004948F4">
      <w:pPr>
        <w:pStyle w:val="EinfAbs"/>
        <w:spacing w:line="276" w:lineRule="auto"/>
        <w:rPr>
          <w:rFonts w:ascii="Noto Sans" w:hAnsi="Noto Sans" w:cs="Noto Sans"/>
          <w:bCs/>
          <w:spacing w:val="4"/>
          <w:sz w:val="22"/>
          <w:szCs w:val="22"/>
        </w:rPr>
      </w:pPr>
    </w:p>
    <w:p w14:paraId="6213AC26" w14:textId="77777777" w:rsidR="004948F4" w:rsidRPr="0037084F" w:rsidRDefault="004948F4" w:rsidP="004948F4">
      <w:pPr>
        <w:pStyle w:val="EinfAbs"/>
        <w:spacing w:line="276" w:lineRule="auto"/>
        <w:rPr>
          <w:rFonts w:ascii="Noto Sans" w:hAnsi="Noto Sans" w:cs="Noto Sans"/>
          <w:bCs/>
          <w:spacing w:val="4"/>
          <w:sz w:val="22"/>
          <w:szCs w:val="22"/>
        </w:rPr>
      </w:pPr>
    </w:p>
    <w:tbl>
      <w:tblPr>
        <w:tblStyle w:val="Tabellenraster"/>
        <w:tblW w:w="0" w:type="auto"/>
        <w:tblBorders>
          <w:insideH w:val="dotted" w:sz="4" w:space="0" w:color="auto"/>
          <w:insideV w:val="dotted" w:sz="4" w:space="0" w:color="auto"/>
        </w:tblBorders>
        <w:tblLook w:val="04A0" w:firstRow="1" w:lastRow="0" w:firstColumn="1" w:lastColumn="0" w:noHBand="0" w:noVBand="1"/>
      </w:tblPr>
      <w:tblGrid>
        <w:gridCol w:w="1413"/>
        <w:gridCol w:w="7535"/>
      </w:tblGrid>
      <w:tr w:rsidR="004948F4" w:rsidRPr="0037084F" w14:paraId="6B30E1DA" w14:textId="77777777" w:rsidTr="004948F4">
        <w:tc>
          <w:tcPr>
            <w:tcW w:w="1413" w:type="dxa"/>
          </w:tcPr>
          <w:p w14:paraId="27C019DA" w14:textId="77777777" w:rsidR="004948F4" w:rsidRPr="0037084F" w:rsidRDefault="004948F4" w:rsidP="004948F4">
            <w:pPr>
              <w:pStyle w:val="EinfAbs"/>
              <w:spacing w:before="60" w:after="60" w:line="276" w:lineRule="auto"/>
              <w:rPr>
                <w:rFonts w:ascii="Noto Sans" w:hAnsi="Noto Sans" w:cs="Noto Sans"/>
                <w:bCs/>
                <w:spacing w:val="4"/>
                <w:sz w:val="22"/>
                <w:szCs w:val="22"/>
              </w:rPr>
            </w:pPr>
            <w:r w:rsidRPr="0037084F">
              <w:rPr>
                <w:rFonts w:ascii="Noto Sans" w:hAnsi="Noto Sans" w:cs="Noto Sans"/>
                <w:bCs/>
                <w:spacing w:val="4"/>
                <w:sz w:val="22"/>
                <w:szCs w:val="22"/>
              </w:rPr>
              <w:t>Verfasser:</w:t>
            </w:r>
          </w:p>
        </w:tc>
        <w:tc>
          <w:tcPr>
            <w:tcW w:w="7535" w:type="dxa"/>
          </w:tcPr>
          <w:p w14:paraId="0FAC9731" w14:textId="77777777" w:rsidR="004948F4" w:rsidRPr="0037084F" w:rsidRDefault="00FD49F1" w:rsidP="00FD49F1">
            <w:pPr>
              <w:pStyle w:val="EinfAbs"/>
              <w:spacing w:before="60" w:after="60" w:line="276" w:lineRule="auto"/>
              <w:rPr>
                <w:rFonts w:ascii="Noto Sans" w:hAnsi="Noto Sans" w:cs="Noto Sans"/>
                <w:bCs/>
                <w:spacing w:val="4"/>
                <w:sz w:val="22"/>
                <w:szCs w:val="22"/>
              </w:rPr>
            </w:pPr>
            <w:r w:rsidRPr="0037084F">
              <w:rPr>
                <w:rFonts w:ascii="Noto Sans" w:hAnsi="Noto Sans" w:cs="Noto Sans"/>
                <w:bCs/>
                <w:spacing w:val="4"/>
                <w:sz w:val="22"/>
                <w:szCs w:val="22"/>
              </w:rPr>
              <w:t>Laick</w:t>
            </w:r>
          </w:p>
        </w:tc>
      </w:tr>
      <w:tr w:rsidR="004948F4" w:rsidRPr="0037084F" w14:paraId="7FFA96E4" w14:textId="77777777" w:rsidTr="004948F4">
        <w:tc>
          <w:tcPr>
            <w:tcW w:w="1413" w:type="dxa"/>
          </w:tcPr>
          <w:p w14:paraId="4D556B18" w14:textId="77777777" w:rsidR="004948F4" w:rsidRPr="0037084F" w:rsidRDefault="004948F4" w:rsidP="004948F4">
            <w:pPr>
              <w:pStyle w:val="EinfAbs"/>
              <w:spacing w:before="60" w:after="60" w:line="276" w:lineRule="auto"/>
              <w:rPr>
                <w:rFonts w:ascii="Noto Sans" w:hAnsi="Noto Sans" w:cs="Noto Sans"/>
                <w:bCs/>
                <w:spacing w:val="4"/>
                <w:sz w:val="22"/>
                <w:szCs w:val="22"/>
              </w:rPr>
            </w:pPr>
            <w:r w:rsidRPr="0037084F">
              <w:rPr>
                <w:rFonts w:ascii="Noto Sans" w:hAnsi="Noto Sans" w:cs="Noto Sans"/>
                <w:bCs/>
                <w:spacing w:val="4"/>
                <w:sz w:val="22"/>
                <w:szCs w:val="22"/>
              </w:rPr>
              <w:t>Abteilung:</w:t>
            </w:r>
          </w:p>
        </w:tc>
        <w:tc>
          <w:tcPr>
            <w:tcW w:w="7535" w:type="dxa"/>
          </w:tcPr>
          <w:p w14:paraId="60FA5E25" w14:textId="77777777" w:rsidR="004948F4" w:rsidRPr="0037084F" w:rsidRDefault="004948F4" w:rsidP="00FD49F1">
            <w:pPr>
              <w:pStyle w:val="EinfAbs"/>
              <w:spacing w:before="60" w:after="60" w:line="276" w:lineRule="auto"/>
              <w:rPr>
                <w:rFonts w:ascii="Noto Sans" w:hAnsi="Noto Sans" w:cs="Noto Sans"/>
                <w:bCs/>
                <w:spacing w:val="4"/>
                <w:sz w:val="22"/>
                <w:szCs w:val="22"/>
              </w:rPr>
            </w:pPr>
            <w:r w:rsidRPr="0037084F">
              <w:rPr>
                <w:rFonts w:ascii="Noto Sans" w:hAnsi="Noto Sans" w:cs="Noto Sans"/>
                <w:bCs/>
                <w:spacing w:val="4"/>
                <w:sz w:val="22"/>
                <w:szCs w:val="22"/>
              </w:rPr>
              <w:t>37.4</w:t>
            </w:r>
          </w:p>
        </w:tc>
      </w:tr>
      <w:tr w:rsidR="004948F4" w:rsidRPr="0037084F" w14:paraId="3E71A34E" w14:textId="77777777" w:rsidTr="004948F4">
        <w:tc>
          <w:tcPr>
            <w:tcW w:w="1413" w:type="dxa"/>
          </w:tcPr>
          <w:p w14:paraId="4B7BA6C8" w14:textId="77777777" w:rsidR="004948F4" w:rsidRPr="0037084F" w:rsidRDefault="004948F4" w:rsidP="004948F4">
            <w:pPr>
              <w:pStyle w:val="EinfAbs"/>
              <w:spacing w:before="60" w:after="60" w:line="276" w:lineRule="auto"/>
              <w:rPr>
                <w:rFonts w:ascii="Noto Sans" w:hAnsi="Noto Sans" w:cs="Noto Sans"/>
                <w:bCs/>
                <w:spacing w:val="4"/>
                <w:sz w:val="22"/>
                <w:szCs w:val="22"/>
              </w:rPr>
            </w:pPr>
            <w:r w:rsidRPr="0037084F">
              <w:rPr>
                <w:rFonts w:ascii="Noto Sans" w:hAnsi="Noto Sans" w:cs="Noto Sans"/>
                <w:bCs/>
                <w:spacing w:val="4"/>
                <w:sz w:val="22"/>
                <w:szCs w:val="22"/>
              </w:rPr>
              <w:t>Stand:</w:t>
            </w:r>
          </w:p>
        </w:tc>
        <w:tc>
          <w:tcPr>
            <w:tcW w:w="7535" w:type="dxa"/>
          </w:tcPr>
          <w:p w14:paraId="61BA2D88" w14:textId="7322EC6A" w:rsidR="004948F4" w:rsidRPr="000659D0" w:rsidRDefault="000872B1" w:rsidP="00CF30D0">
            <w:pPr>
              <w:pStyle w:val="EinfAbs"/>
              <w:spacing w:before="60" w:after="60" w:line="276" w:lineRule="auto"/>
              <w:rPr>
                <w:rFonts w:ascii="Noto Sans" w:hAnsi="Noto Sans" w:cs="Noto Sans"/>
                <w:bCs/>
                <w:spacing w:val="4"/>
                <w:sz w:val="22"/>
                <w:szCs w:val="22"/>
              </w:rPr>
            </w:pPr>
            <w:r>
              <w:rPr>
                <w:rFonts w:ascii="Noto Sans" w:hAnsi="Noto Sans" w:cs="Noto Sans"/>
                <w:bCs/>
                <w:spacing w:val="4"/>
                <w:sz w:val="22"/>
                <w:szCs w:val="22"/>
              </w:rPr>
              <w:t>Mai</w:t>
            </w:r>
            <w:r w:rsidR="000659D0" w:rsidRPr="000659D0">
              <w:rPr>
                <w:rFonts w:ascii="Noto Sans" w:hAnsi="Noto Sans" w:cs="Noto Sans"/>
                <w:bCs/>
                <w:spacing w:val="4"/>
                <w:sz w:val="22"/>
                <w:szCs w:val="22"/>
              </w:rPr>
              <w:t xml:space="preserve"> 2026</w:t>
            </w:r>
          </w:p>
        </w:tc>
      </w:tr>
    </w:tbl>
    <w:p w14:paraId="2892CC91" w14:textId="77777777" w:rsidR="004948F4" w:rsidRPr="0037084F" w:rsidRDefault="004948F4" w:rsidP="004948F4">
      <w:pPr>
        <w:rPr>
          <w:rFonts w:ascii="Noto Sans" w:eastAsia="Calibri" w:hAnsi="Noto Sans" w:cs="Noto Sans"/>
          <w:bCs/>
          <w:color w:val="000000"/>
          <w:spacing w:val="4"/>
          <w:sz w:val="22"/>
          <w:szCs w:val="22"/>
        </w:rPr>
      </w:pPr>
      <w:r w:rsidRPr="0037084F">
        <w:rPr>
          <w:rFonts w:ascii="Noto Sans" w:hAnsi="Noto Sans" w:cs="Noto Sans"/>
          <w:bCs/>
          <w:spacing w:val="4"/>
          <w:sz w:val="22"/>
          <w:szCs w:val="22"/>
        </w:rPr>
        <w:br w:type="page"/>
      </w:r>
    </w:p>
    <w:p w14:paraId="22BE995D" w14:textId="77777777" w:rsidR="00484295" w:rsidRPr="0037084F" w:rsidRDefault="00484295" w:rsidP="00484295">
      <w:pPr>
        <w:rPr>
          <w:rFonts w:ascii="Noto Sans" w:hAnsi="Noto Sans" w:cs="Noto Sans"/>
          <w:b/>
          <w:sz w:val="22"/>
          <w:szCs w:val="22"/>
        </w:rPr>
      </w:pPr>
      <w:r w:rsidRPr="0037084F">
        <w:rPr>
          <w:rFonts w:ascii="Noto Sans" w:hAnsi="Noto Sans" w:cs="Noto Sans"/>
          <w:b/>
          <w:sz w:val="22"/>
          <w:szCs w:val="22"/>
        </w:rPr>
        <w:lastRenderedPageBreak/>
        <w:t>Inhaltsverzeichnis</w:t>
      </w:r>
    </w:p>
    <w:p w14:paraId="050E5197" w14:textId="77777777" w:rsidR="00484295" w:rsidRPr="0037084F" w:rsidRDefault="00484295" w:rsidP="00484295">
      <w:pPr>
        <w:rPr>
          <w:rFonts w:ascii="Noto Sans" w:hAnsi="Noto Sans" w:cs="Noto Sans"/>
          <w:sz w:val="22"/>
          <w:szCs w:val="22"/>
        </w:rPr>
      </w:pPr>
    </w:p>
    <w:p w14:paraId="115CC84D" w14:textId="77777777" w:rsidR="00484295" w:rsidRPr="0037084F" w:rsidRDefault="00484295" w:rsidP="00484295">
      <w:pPr>
        <w:shd w:val="clear" w:color="auto" w:fill="FFFFFF" w:themeFill="background1"/>
        <w:jc w:val="both"/>
        <w:rPr>
          <w:rFonts w:ascii="Noto Sans" w:hAnsi="Noto Sans" w:cs="Noto Sans"/>
          <w:sz w:val="22"/>
          <w:szCs w:val="22"/>
        </w:rPr>
      </w:pPr>
      <w:r w:rsidRPr="0037084F">
        <w:rPr>
          <w:rFonts w:ascii="Noto Sans" w:hAnsi="Noto Sans" w:cs="Noto Sans"/>
          <w:b/>
          <w:bCs/>
          <w:sz w:val="22"/>
          <w:szCs w:val="22"/>
          <w:u w:val="single"/>
        </w:rPr>
        <w:t>Abschnitt</w:t>
      </w:r>
      <w:r w:rsidRPr="0037084F">
        <w:rPr>
          <w:rFonts w:ascii="Noto Sans" w:hAnsi="Noto Sans" w:cs="Noto Sans"/>
          <w:b/>
          <w:bCs/>
          <w:sz w:val="22"/>
          <w:szCs w:val="22"/>
        </w:rPr>
        <w:tab/>
      </w:r>
      <w:r w:rsidRPr="0037084F">
        <w:rPr>
          <w:rFonts w:ascii="Noto Sans" w:hAnsi="Noto Sans" w:cs="Noto Sans"/>
          <w:b/>
          <w:bCs/>
          <w:sz w:val="22"/>
          <w:szCs w:val="22"/>
        </w:rPr>
        <w:tab/>
      </w:r>
      <w:r w:rsidRPr="0037084F">
        <w:rPr>
          <w:rFonts w:ascii="Noto Sans" w:hAnsi="Noto Sans" w:cs="Noto Sans"/>
          <w:sz w:val="22"/>
          <w:szCs w:val="22"/>
        </w:rPr>
        <w:tab/>
      </w:r>
      <w:r w:rsidRPr="0037084F">
        <w:rPr>
          <w:rFonts w:ascii="Noto Sans" w:hAnsi="Noto Sans" w:cs="Noto Sans"/>
          <w:sz w:val="22"/>
          <w:szCs w:val="22"/>
        </w:rPr>
        <w:tab/>
      </w:r>
      <w:r w:rsidRPr="0037084F">
        <w:rPr>
          <w:rFonts w:ascii="Noto Sans" w:hAnsi="Noto Sans" w:cs="Noto Sans"/>
          <w:b/>
          <w:bCs/>
          <w:sz w:val="22"/>
          <w:szCs w:val="22"/>
        </w:rPr>
        <w:tab/>
      </w:r>
      <w:r w:rsidRPr="0037084F">
        <w:rPr>
          <w:rFonts w:ascii="Noto Sans" w:hAnsi="Noto Sans" w:cs="Noto Sans"/>
          <w:b/>
          <w:bCs/>
          <w:sz w:val="22"/>
          <w:szCs w:val="22"/>
        </w:rPr>
        <w:tab/>
      </w:r>
      <w:r w:rsidRPr="0037084F">
        <w:rPr>
          <w:rFonts w:ascii="Noto Sans" w:hAnsi="Noto Sans" w:cs="Noto Sans"/>
          <w:b/>
          <w:bCs/>
          <w:sz w:val="22"/>
          <w:szCs w:val="22"/>
        </w:rPr>
        <w:tab/>
      </w:r>
      <w:r w:rsidRPr="0037084F">
        <w:rPr>
          <w:rFonts w:ascii="Noto Sans" w:hAnsi="Noto Sans" w:cs="Noto Sans"/>
          <w:b/>
          <w:bCs/>
          <w:sz w:val="22"/>
          <w:szCs w:val="22"/>
        </w:rPr>
        <w:tab/>
      </w:r>
      <w:r w:rsidRPr="0037084F">
        <w:rPr>
          <w:rFonts w:ascii="Noto Sans" w:hAnsi="Noto Sans" w:cs="Noto Sans"/>
          <w:b/>
          <w:bCs/>
          <w:sz w:val="22"/>
          <w:szCs w:val="22"/>
        </w:rPr>
        <w:tab/>
      </w:r>
      <w:r w:rsidRPr="0037084F">
        <w:rPr>
          <w:rFonts w:ascii="Noto Sans" w:hAnsi="Noto Sans" w:cs="Noto Sans"/>
          <w:b/>
          <w:bCs/>
          <w:sz w:val="22"/>
          <w:szCs w:val="22"/>
        </w:rPr>
        <w:tab/>
      </w:r>
      <w:r w:rsidRPr="0037084F">
        <w:rPr>
          <w:rFonts w:ascii="Noto Sans" w:hAnsi="Noto Sans" w:cs="Noto Sans"/>
          <w:b/>
          <w:bCs/>
          <w:sz w:val="22"/>
          <w:szCs w:val="22"/>
        </w:rPr>
        <w:tab/>
      </w:r>
      <w:r w:rsidRPr="0037084F">
        <w:rPr>
          <w:rFonts w:ascii="Noto Sans" w:hAnsi="Noto Sans" w:cs="Noto Sans"/>
          <w:b/>
          <w:bCs/>
          <w:sz w:val="22"/>
          <w:szCs w:val="22"/>
          <w:u w:val="single"/>
        </w:rPr>
        <w:t>Seite</w:t>
      </w:r>
    </w:p>
    <w:p w14:paraId="38EBC8BD" w14:textId="522D2461" w:rsidR="00443590" w:rsidRDefault="003C4A26">
      <w:pPr>
        <w:pStyle w:val="Verzeichnis1"/>
        <w:rPr>
          <w:rFonts w:asciiTheme="minorHAnsi" w:eastAsiaTheme="minorEastAsia" w:hAnsiTheme="minorHAnsi" w:cstheme="minorBidi"/>
          <w:kern w:val="2"/>
          <w:sz w:val="24"/>
          <w:szCs w:val="24"/>
          <w:lang w:eastAsia="de-DE"/>
          <w14:ligatures w14:val="standardContextual"/>
        </w:rPr>
      </w:pPr>
      <w:r w:rsidRPr="00DD528C">
        <w:rPr>
          <w:rFonts w:eastAsiaTheme="minorHAnsi"/>
        </w:rPr>
        <w:fldChar w:fldCharType="begin"/>
      </w:r>
      <w:r w:rsidRPr="00DD528C">
        <w:instrText xml:space="preserve"> TOC \o "1-3" \h \z \u </w:instrText>
      </w:r>
      <w:r w:rsidRPr="00DD528C">
        <w:rPr>
          <w:rFonts w:eastAsiaTheme="minorHAnsi"/>
        </w:rPr>
        <w:fldChar w:fldCharType="separate"/>
      </w:r>
      <w:hyperlink w:anchor="_Toc230857498" w:history="1">
        <w:r w:rsidR="00443590" w:rsidRPr="007D1F56">
          <w:rPr>
            <w:rStyle w:val="Hyperlink"/>
          </w:rPr>
          <w:t>1. Vorbemerkungen</w:t>
        </w:r>
        <w:r w:rsidR="00443590">
          <w:rPr>
            <w:webHidden/>
          </w:rPr>
          <w:tab/>
        </w:r>
        <w:r w:rsidR="00443590">
          <w:rPr>
            <w:webHidden/>
          </w:rPr>
          <w:fldChar w:fldCharType="begin"/>
        </w:r>
        <w:r w:rsidR="00443590">
          <w:rPr>
            <w:webHidden/>
          </w:rPr>
          <w:instrText xml:space="preserve"> PAGEREF _Toc230857498 \h </w:instrText>
        </w:r>
        <w:r w:rsidR="00443590">
          <w:rPr>
            <w:webHidden/>
          </w:rPr>
        </w:r>
        <w:r w:rsidR="00443590">
          <w:rPr>
            <w:webHidden/>
          </w:rPr>
          <w:fldChar w:fldCharType="separate"/>
        </w:r>
        <w:r w:rsidR="00443590">
          <w:rPr>
            <w:webHidden/>
          </w:rPr>
          <w:t>4</w:t>
        </w:r>
        <w:r w:rsidR="00443590">
          <w:rPr>
            <w:webHidden/>
          </w:rPr>
          <w:fldChar w:fldCharType="end"/>
        </w:r>
      </w:hyperlink>
    </w:p>
    <w:p w14:paraId="4880CDC1" w14:textId="380DBF35"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499" w:history="1">
        <w:r w:rsidRPr="007D1F56">
          <w:rPr>
            <w:rStyle w:val="Hyperlink"/>
            <w:rFonts w:eastAsiaTheme="majorEastAsia"/>
          </w:rPr>
          <w:t>1.1 Bewertungskriterien</w:t>
        </w:r>
        <w:r>
          <w:rPr>
            <w:webHidden/>
          </w:rPr>
          <w:tab/>
        </w:r>
        <w:r>
          <w:rPr>
            <w:webHidden/>
          </w:rPr>
          <w:fldChar w:fldCharType="begin"/>
        </w:r>
        <w:r>
          <w:rPr>
            <w:webHidden/>
          </w:rPr>
          <w:instrText xml:space="preserve"> PAGEREF _Toc230857499 \h </w:instrText>
        </w:r>
        <w:r>
          <w:rPr>
            <w:webHidden/>
          </w:rPr>
        </w:r>
        <w:r>
          <w:rPr>
            <w:webHidden/>
          </w:rPr>
          <w:fldChar w:fldCharType="separate"/>
        </w:r>
        <w:r>
          <w:rPr>
            <w:webHidden/>
          </w:rPr>
          <w:t>5</w:t>
        </w:r>
        <w:r>
          <w:rPr>
            <w:webHidden/>
          </w:rPr>
          <w:fldChar w:fldCharType="end"/>
        </w:r>
      </w:hyperlink>
    </w:p>
    <w:p w14:paraId="10624FD0" w14:textId="318580C8" w:rsidR="00443590" w:rsidRDefault="00443590">
      <w:pPr>
        <w:pStyle w:val="Verzeichnis3"/>
        <w:rPr>
          <w:rFonts w:asciiTheme="minorHAnsi" w:eastAsiaTheme="minorEastAsia" w:hAnsiTheme="minorHAnsi" w:cstheme="minorBidi"/>
          <w:kern w:val="2"/>
          <w:sz w:val="24"/>
          <w:szCs w:val="24"/>
          <w:lang w:eastAsia="de-DE"/>
          <w14:ligatures w14:val="standardContextual"/>
        </w:rPr>
      </w:pPr>
      <w:hyperlink w:anchor="_Toc230857500" w:history="1">
        <w:r w:rsidRPr="007D1F56">
          <w:rPr>
            <w:rStyle w:val="Hyperlink"/>
            <w:rFonts w:eastAsiaTheme="majorEastAsia"/>
            <w:bCs/>
          </w:rPr>
          <w:t>1.1.1 Beschreibung der Bewertungskriterien</w:t>
        </w:r>
        <w:r>
          <w:rPr>
            <w:webHidden/>
          </w:rPr>
          <w:tab/>
        </w:r>
        <w:r>
          <w:rPr>
            <w:webHidden/>
          </w:rPr>
          <w:fldChar w:fldCharType="begin"/>
        </w:r>
        <w:r>
          <w:rPr>
            <w:webHidden/>
          </w:rPr>
          <w:instrText xml:space="preserve"> PAGEREF _Toc230857500 \h </w:instrText>
        </w:r>
        <w:r>
          <w:rPr>
            <w:webHidden/>
          </w:rPr>
        </w:r>
        <w:r>
          <w:rPr>
            <w:webHidden/>
          </w:rPr>
          <w:fldChar w:fldCharType="separate"/>
        </w:r>
        <w:r>
          <w:rPr>
            <w:webHidden/>
          </w:rPr>
          <w:t>5</w:t>
        </w:r>
        <w:r>
          <w:rPr>
            <w:webHidden/>
          </w:rPr>
          <w:fldChar w:fldCharType="end"/>
        </w:r>
      </w:hyperlink>
    </w:p>
    <w:p w14:paraId="269CAB37" w14:textId="42350877"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01" w:history="1">
        <w:r w:rsidRPr="007D1F56">
          <w:rPr>
            <w:rStyle w:val="Hyperlink"/>
            <w:rFonts w:eastAsiaTheme="majorEastAsia"/>
          </w:rPr>
          <w:t>1.2 Vorschriften</w:t>
        </w:r>
        <w:r>
          <w:rPr>
            <w:webHidden/>
          </w:rPr>
          <w:tab/>
        </w:r>
        <w:r>
          <w:rPr>
            <w:webHidden/>
          </w:rPr>
          <w:fldChar w:fldCharType="begin"/>
        </w:r>
        <w:r>
          <w:rPr>
            <w:webHidden/>
          </w:rPr>
          <w:instrText xml:space="preserve"> PAGEREF _Toc230857501 \h </w:instrText>
        </w:r>
        <w:r>
          <w:rPr>
            <w:webHidden/>
          </w:rPr>
        </w:r>
        <w:r>
          <w:rPr>
            <w:webHidden/>
          </w:rPr>
          <w:fldChar w:fldCharType="separate"/>
        </w:r>
        <w:r>
          <w:rPr>
            <w:webHidden/>
          </w:rPr>
          <w:t>8</w:t>
        </w:r>
        <w:r>
          <w:rPr>
            <w:webHidden/>
          </w:rPr>
          <w:fldChar w:fldCharType="end"/>
        </w:r>
      </w:hyperlink>
    </w:p>
    <w:p w14:paraId="63612FD9" w14:textId="1BD774F1"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02" w:history="1">
        <w:r w:rsidRPr="007D1F56">
          <w:rPr>
            <w:rStyle w:val="Hyperlink"/>
            <w:rFonts w:eastAsiaTheme="majorEastAsia"/>
          </w:rPr>
          <w:t>1.3 Umfang der beabsichtigten Beschaffungsmaßnahme</w:t>
        </w:r>
        <w:r>
          <w:rPr>
            <w:webHidden/>
          </w:rPr>
          <w:tab/>
        </w:r>
        <w:r>
          <w:rPr>
            <w:webHidden/>
          </w:rPr>
          <w:fldChar w:fldCharType="begin"/>
        </w:r>
        <w:r>
          <w:rPr>
            <w:webHidden/>
          </w:rPr>
          <w:instrText xml:space="preserve"> PAGEREF _Toc230857502 \h </w:instrText>
        </w:r>
        <w:r>
          <w:rPr>
            <w:webHidden/>
          </w:rPr>
        </w:r>
        <w:r>
          <w:rPr>
            <w:webHidden/>
          </w:rPr>
          <w:fldChar w:fldCharType="separate"/>
        </w:r>
        <w:r>
          <w:rPr>
            <w:webHidden/>
          </w:rPr>
          <w:t>10</w:t>
        </w:r>
        <w:r>
          <w:rPr>
            <w:webHidden/>
          </w:rPr>
          <w:fldChar w:fldCharType="end"/>
        </w:r>
      </w:hyperlink>
    </w:p>
    <w:p w14:paraId="227593FE" w14:textId="33D19CE3" w:rsidR="00443590" w:rsidRDefault="00443590">
      <w:pPr>
        <w:pStyle w:val="Verzeichnis3"/>
        <w:rPr>
          <w:rFonts w:asciiTheme="minorHAnsi" w:eastAsiaTheme="minorEastAsia" w:hAnsiTheme="minorHAnsi" w:cstheme="minorBidi"/>
          <w:kern w:val="2"/>
          <w:sz w:val="24"/>
          <w:szCs w:val="24"/>
          <w:lang w:eastAsia="de-DE"/>
          <w14:ligatures w14:val="standardContextual"/>
        </w:rPr>
      </w:pPr>
      <w:hyperlink w:anchor="_Toc230857503" w:history="1">
        <w:r w:rsidRPr="007D1F56">
          <w:rPr>
            <w:rStyle w:val="Hyperlink"/>
            <w:rFonts w:eastAsiaTheme="majorEastAsia"/>
            <w:bCs/>
          </w:rPr>
          <w:t>1.3.1 Optionale Beschaffung eines zweiten baugleichen Wechselladerfahrzeuges</w:t>
        </w:r>
        <w:r>
          <w:rPr>
            <w:webHidden/>
          </w:rPr>
          <w:tab/>
        </w:r>
        <w:r>
          <w:rPr>
            <w:webHidden/>
          </w:rPr>
          <w:fldChar w:fldCharType="begin"/>
        </w:r>
        <w:r>
          <w:rPr>
            <w:webHidden/>
          </w:rPr>
          <w:instrText xml:space="preserve"> PAGEREF _Toc230857503 \h </w:instrText>
        </w:r>
        <w:r>
          <w:rPr>
            <w:webHidden/>
          </w:rPr>
        </w:r>
        <w:r>
          <w:rPr>
            <w:webHidden/>
          </w:rPr>
          <w:fldChar w:fldCharType="separate"/>
        </w:r>
        <w:r>
          <w:rPr>
            <w:webHidden/>
          </w:rPr>
          <w:t>10</w:t>
        </w:r>
        <w:r>
          <w:rPr>
            <w:webHidden/>
          </w:rPr>
          <w:fldChar w:fldCharType="end"/>
        </w:r>
      </w:hyperlink>
    </w:p>
    <w:p w14:paraId="13BB29EE" w14:textId="44232063" w:rsidR="00443590" w:rsidRDefault="00443590">
      <w:pPr>
        <w:pStyle w:val="Verzeichnis1"/>
        <w:rPr>
          <w:rFonts w:asciiTheme="minorHAnsi" w:eastAsiaTheme="minorEastAsia" w:hAnsiTheme="minorHAnsi" w:cstheme="minorBidi"/>
          <w:kern w:val="2"/>
          <w:sz w:val="24"/>
          <w:szCs w:val="24"/>
          <w:lang w:eastAsia="de-DE"/>
          <w14:ligatures w14:val="standardContextual"/>
        </w:rPr>
      </w:pPr>
      <w:hyperlink w:anchor="_Toc230857504" w:history="1">
        <w:r w:rsidRPr="007D1F56">
          <w:rPr>
            <w:rStyle w:val="Hyperlink"/>
            <w:rFonts w:eastAsiaTheme="minorHAnsi"/>
          </w:rPr>
          <w:t>2. Fahrgestell WLF-26/6900-1570</w:t>
        </w:r>
        <w:r>
          <w:rPr>
            <w:webHidden/>
          </w:rPr>
          <w:tab/>
        </w:r>
        <w:r>
          <w:rPr>
            <w:webHidden/>
          </w:rPr>
          <w:fldChar w:fldCharType="begin"/>
        </w:r>
        <w:r>
          <w:rPr>
            <w:webHidden/>
          </w:rPr>
          <w:instrText xml:space="preserve"> PAGEREF _Toc230857504 \h </w:instrText>
        </w:r>
        <w:r>
          <w:rPr>
            <w:webHidden/>
          </w:rPr>
        </w:r>
        <w:r>
          <w:rPr>
            <w:webHidden/>
          </w:rPr>
          <w:fldChar w:fldCharType="separate"/>
        </w:r>
        <w:r>
          <w:rPr>
            <w:webHidden/>
          </w:rPr>
          <w:t>11</w:t>
        </w:r>
        <w:r>
          <w:rPr>
            <w:webHidden/>
          </w:rPr>
          <w:fldChar w:fldCharType="end"/>
        </w:r>
      </w:hyperlink>
    </w:p>
    <w:p w14:paraId="0E443AD9" w14:textId="5E4BA4CD"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05" w:history="1">
        <w:r w:rsidRPr="007D1F56">
          <w:rPr>
            <w:rStyle w:val="Hyperlink"/>
          </w:rPr>
          <w:t>2.1 Allgemeine Leistungsbeschreibung Fahrgestell</w:t>
        </w:r>
        <w:r>
          <w:rPr>
            <w:webHidden/>
          </w:rPr>
          <w:tab/>
        </w:r>
        <w:r>
          <w:rPr>
            <w:webHidden/>
          </w:rPr>
          <w:fldChar w:fldCharType="begin"/>
        </w:r>
        <w:r>
          <w:rPr>
            <w:webHidden/>
          </w:rPr>
          <w:instrText xml:space="preserve"> PAGEREF _Toc230857505 \h </w:instrText>
        </w:r>
        <w:r>
          <w:rPr>
            <w:webHidden/>
          </w:rPr>
        </w:r>
        <w:r>
          <w:rPr>
            <w:webHidden/>
          </w:rPr>
          <w:fldChar w:fldCharType="separate"/>
        </w:r>
        <w:r>
          <w:rPr>
            <w:webHidden/>
          </w:rPr>
          <w:t>11</w:t>
        </w:r>
        <w:r>
          <w:rPr>
            <w:webHidden/>
          </w:rPr>
          <w:fldChar w:fldCharType="end"/>
        </w:r>
      </w:hyperlink>
    </w:p>
    <w:p w14:paraId="6A9250D3" w14:textId="2F6C9899"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06" w:history="1">
        <w:r w:rsidRPr="007D1F56">
          <w:rPr>
            <w:rStyle w:val="Hyperlink"/>
          </w:rPr>
          <w:t>2.2 Maße und Gewichte, allgemeine Angaben</w:t>
        </w:r>
        <w:r>
          <w:rPr>
            <w:webHidden/>
          </w:rPr>
          <w:tab/>
        </w:r>
        <w:r>
          <w:rPr>
            <w:webHidden/>
          </w:rPr>
          <w:fldChar w:fldCharType="begin"/>
        </w:r>
        <w:r>
          <w:rPr>
            <w:webHidden/>
          </w:rPr>
          <w:instrText xml:space="preserve"> PAGEREF _Toc230857506 \h </w:instrText>
        </w:r>
        <w:r>
          <w:rPr>
            <w:webHidden/>
          </w:rPr>
        </w:r>
        <w:r>
          <w:rPr>
            <w:webHidden/>
          </w:rPr>
          <w:fldChar w:fldCharType="separate"/>
        </w:r>
        <w:r>
          <w:rPr>
            <w:webHidden/>
          </w:rPr>
          <w:t>12</w:t>
        </w:r>
        <w:r>
          <w:rPr>
            <w:webHidden/>
          </w:rPr>
          <w:fldChar w:fldCharType="end"/>
        </w:r>
      </w:hyperlink>
    </w:p>
    <w:p w14:paraId="0A339F20" w14:textId="148C81A7"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07" w:history="1">
        <w:r w:rsidRPr="007D1F56">
          <w:rPr>
            <w:rStyle w:val="Hyperlink"/>
          </w:rPr>
          <w:t>2.3 Fahrgestell: Motor, Antrieb und Achsen</w:t>
        </w:r>
        <w:r>
          <w:rPr>
            <w:webHidden/>
          </w:rPr>
          <w:tab/>
        </w:r>
        <w:r>
          <w:rPr>
            <w:webHidden/>
          </w:rPr>
          <w:fldChar w:fldCharType="begin"/>
        </w:r>
        <w:r>
          <w:rPr>
            <w:webHidden/>
          </w:rPr>
          <w:instrText xml:space="preserve"> PAGEREF _Toc230857507 \h </w:instrText>
        </w:r>
        <w:r>
          <w:rPr>
            <w:webHidden/>
          </w:rPr>
        </w:r>
        <w:r>
          <w:rPr>
            <w:webHidden/>
          </w:rPr>
          <w:fldChar w:fldCharType="separate"/>
        </w:r>
        <w:r>
          <w:rPr>
            <w:webHidden/>
          </w:rPr>
          <w:t>13</w:t>
        </w:r>
        <w:r>
          <w:rPr>
            <w:webHidden/>
          </w:rPr>
          <w:fldChar w:fldCharType="end"/>
        </w:r>
      </w:hyperlink>
    </w:p>
    <w:p w14:paraId="796C3463" w14:textId="31F08A13"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08" w:history="1">
        <w:r w:rsidRPr="007D1F56">
          <w:rPr>
            <w:rStyle w:val="Hyperlink"/>
          </w:rPr>
          <w:t>2.4 Bremsanlage und Bereifung</w:t>
        </w:r>
        <w:r>
          <w:rPr>
            <w:webHidden/>
          </w:rPr>
          <w:tab/>
        </w:r>
        <w:r>
          <w:rPr>
            <w:webHidden/>
          </w:rPr>
          <w:fldChar w:fldCharType="begin"/>
        </w:r>
        <w:r>
          <w:rPr>
            <w:webHidden/>
          </w:rPr>
          <w:instrText xml:space="preserve"> PAGEREF _Toc230857508 \h </w:instrText>
        </w:r>
        <w:r>
          <w:rPr>
            <w:webHidden/>
          </w:rPr>
        </w:r>
        <w:r>
          <w:rPr>
            <w:webHidden/>
          </w:rPr>
          <w:fldChar w:fldCharType="separate"/>
        </w:r>
        <w:r>
          <w:rPr>
            <w:webHidden/>
          </w:rPr>
          <w:t>17</w:t>
        </w:r>
        <w:r>
          <w:rPr>
            <w:webHidden/>
          </w:rPr>
          <w:fldChar w:fldCharType="end"/>
        </w:r>
      </w:hyperlink>
    </w:p>
    <w:p w14:paraId="4722A8C9" w14:textId="04975F41"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09" w:history="1">
        <w:r w:rsidRPr="007D1F56">
          <w:rPr>
            <w:rStyle w:val="Hyperlink"/>
          </w:rPr>
          <w:t>2.5 Fahrerhaus (Innen und Außen)</w:t>
        </w:r>
        <w:r>
          <w:rPr>
            <w:webHidden/>
          </w:rPr>
          <w:tab/>
        </w:r>
        <w:r>
          <w:rPr>
            <w:webHidden/>
          </w:rPr>
          <w:fldChar w:fldCharType="begin"/>
        </w:r>
        <w:r>
          <w:rPr>
            <w:webHidden/>
          </w:rPr>
          <w:instrText xml:space="preserve"> PAGEREF _Toc230857509 \h </w:instrText>
        </w:r>
        <w:r>
          <w:rPr>
            <w:webHidden/>
          </w:rPr>
        </w:r>
        <w:r>
          <w:rPr>
            <w:webHidden/>
          </w:rPr>
          <w:fldChar w:fldCharType="separate"/>
        </w:r>
        <w:r>
          <w:rPr>
            <w:webHidden/>
          </w:rPr>
          <w:t>18</w:t>
        </w:r>
        <w:r>
          <w:rPr>
            <w:webHidden/>
          </w:rPr>
          <w:fldChar w:fldCharType="end"/>
        </w:r>
      </w:hyperlink>
    </w:p>
    <w:p w14:paraId="17B1F360" w14:textId="027E791A"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10" w:history="1">
        <w:r w:rsidRPr="007D1F56">
          <w:rPr>
            <w:rStyle w:val="Hyperlink"/>
          </w:rPr>
          <w:t>2.6 Elektrische Anlage</w:t>
        </w:r>
        <w:r>
          <w:rPr>
            <w:webHidden/>
          </w:rPr>
          <w:tab/>
        </w:r>
        <w:r>
          <w:rPr>
            <w:webHidden/>
          </w:rPr>
          <w:fldChar w:fldCharType="begin"/>
        </w:r>
        <w:r>
          <w:rPr>
            <w:webHidden/>
          </w:rPr>
          <w:instrText xml:space="preserve"> PAGEREF _Toc230857510 \h </w:instrText>
        </w:r>
        <w:r>
          <w:rPr>
            <w:webHidden/>
          </w:rPr>
        </w:r>
        <w:r>
          <w:rPr>
            <w:webHidden/>
          </w:rPr>
          <w:fldChar w:fldCharType="separate"/>
        </w:r>
        <w:r>
          <w:rPr>
            <w:webHidden/>
          </w:rPr>
          <w:t>21</w:t>
        </w:r>
        <w:r>
          <w:rPr>
            <w:webHidden/>
          </w:rPr>
          <w:fldChar w:fldCharType="end"/>
        </w:r>
      </w:hyperlink>
    </w:p>
    <w:p w14:paraId="20D260E0" w14:textId="03609D4A"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11" w:history="1">
        <w:r w:rsidRPr="007D1F56">
          <w:rPr>
            <w:rStyle w:val="Hyperlink"/>
          </w:rPr>
          <w:t>2.7 Sonstige Ausstattung</w:t>
        </w:r>
        <w:r>
          <w:rPr>
            <w:webHidden/>
          </w:rPr>
          <w:tab/>
        </w:r>
        <w:r>
          <w:rPr>
            <w:webHidden/>
          </w:rPr>
          <w:fldChar w:fldCharType="begin"/>
        </w:r>
        <w:r>
          <w:rPr>
            <w:webHidden/>
          </w:rPr>
          <w:instrText xml:space="preserve"> PAGEREF _Toc230857511 \h </w:instrText>
        </w:r>
        <w:r>
          <w:rPr>
            <w:webHidden/>
          </w:rPr>
        </w:r>
        <w:r>
          <w:rPr>
            <w:webHidden/>
          </w:rPr>
          <w:fldChar w:fldCharType="separate"/>
        </w:r>
        <w:r>
          <w:rPr>
            <w:webHidden/>
          </w:rPr>
          <w:t>23</w:t>
        </w:r>
        <w:r>
          <w:rPr>
            <w:webHidden/>
          </w:rPr>
          <w:fldChar w:fldCharType="end"/>
        </w:r>
      </w:hyperlink>
    </w:p>
    <w:p w14:paraId="41DB314A" w14:textId="1A81CAF2"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12" w:history="1">
        <w:r w:rsidRPr="007D1F56">
          <w:rPr>
            <w:rStyle w:val="Hyperlink"/>
          </w:rPr>
          <w:t>2.8 Lackierung</w:t>
        </w:r>
        <w:r>
          <w:rPr>
            <w:webHidden/>
          </w:rPr>
          <w:tab/>
        </w:r>
        <w:r>
          <w:rPr>
            <w:webHidden/>
          </w:rPr>
          <w:fldChar w:fldCharType="begin"/>
        </w:r>
        <w:r>
          <w:rPr>
            <w:webHidden/>
          </w:rPr>
          <w:instrText xml:space="preserve"> PAGEREF _Toc230857512 \h </w:instrText>
        </w:r>
        <w:r>
          <w:rPr>
            <w:webHidden/>
          </w:rPr>
        </w:r>
        <w:r>
          <w:rPr>
            <w:webHidden/>
          </w:rPr>
          <w:fldChar w:fldCharType="separate"/>
        </w:r>
        <w:r>
          <w:rPr>
            <w:webHidden/>
          </w:rPr>
          <w:t>25</w:t>
        </w:r>
        <w:r>
          <w:rPr>
            <w:webHidden/>
          </w:rPr>
          <w:fldChar w:fldCharType="end"/>
        </w:r>
      </w:hyperlink>
    </w:p>
    <w:p w14:paraId="10FEBB67" w14:textId="1CF750B2"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13" w:history="1">
        <w:r w:rsidRPr="007D1F56">
          <w:rPr>
            <w:rStyle w:val="Hyperlink"/>
          </w:rPr>
          <w:t>2.9 Sonstiges</w:t>
        </w:r>
        <w:r>
          <w:rPr>
            <w:webHidden/>
          </w:rPr>
          <w:tab/>
        </w:r>
        <w:r>
          <w:rPr>
            <w:webHidden/>
          </w:rPr>
          <w:fldChar w:fldCharType="begin"/>
        </w:r>
        <w:r>
          <w:rPr>
            <w:webHidden/>
          </w:rPr>
          <w:instrText xml:space="preserve"> PAGEREF _Toc230857513 \h </w:instrText>
        </w:r>
        <w:r>
          <w:rPr>
            <w:webHidden/>
          </w:rPr>
        </w:r>
        <w:r>
          <w:rPr>
            <w:webHidden/>
          </w:rPr>
          <w:fldChar w:fldCharType="separate"/>
        </w:r>
        <w:r>
          <w:rPr>
            <w:webHidden/>
          </w:rPr>
          <w:t>25</w:t>
        </w:r>
        <w:r>
          <w:rPr>
            <w:webHidden/>
          </w:rPr>
          <w:fldChar w:fldCharType="end"/>
        </w:r>
      </w:hyperlink>
    </w:p>
    <w:p w14:paraId="176817E4" w14:textId="560607D1"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14" w:history="1">
        <w:r w:rsidRPr="007D1F56">
          <w:rPr>
            <w:rStyle w:val="Hyperlink"/>
          </w:rPr>
          <w:t>2.10 Service</w:t>
        </w:r>
        <w:r>
          <w:rPr>
            <w:webHidden/>
          </w:rPr>
          <w:tab/>
        </w:r>
        <w:r>
          <w:rPr>
            <w:webHidden/>
          </w:rPr>
          <w:fldChar w:fldCharType="begin"/>
        </w:r>
        <w:r>
          <w:rPr>
            <w:webHidden/>
          </w:rPr>
          <w:instrText xml:space="preserve"> PAGEREF _Toc230857514 \h </w:instrText>
        </w:r>
        <w:r>
          <w:rPr>
            <w:webHidden/>
          </w:rPr>
        </w:r>
        <w:r>
          <w:rPr>
            <w:webHidden/>
          </w:rPr>
          <w:fldChar w:fldCharType="separate"/>
        </w:r>
        <w:r>
          <w:rPr>
            <w:webHidden/>
          </w:rPr>
          <w:t>26</w:t>
        </w:r>
        <w:r>
          <w:rPr>
            <w:webHidden/>
          </w:rPr>
          <w:fldChar w:fldCharType="end"/>
        </w:r>
      </w:hyperlink>
    </w:p>
    <w:p w14:paraId="0F694585" w14:textId="3E563C32" w:rsidR="00443590" w:rsidRDefault="00443590">
      <w:pPr>
        <w:pStyle w:val="Verzeichnis1"/>
        <w:rPr>
          <w:rFonts w:asciiTheme="minorHAnsi" w:eastAsiaTheme="minorEastAsia" w:hAnsiTheme="minorHAnsi" w:cstheme="minorBidi"/>
          <w:kern w:val="2"/>
          <w:sz w:val="24"/>
          <w:szCs w:val="24"/>
          <w:lang w:eastAsia="de-DE"/>
          <w14:ligatures w14:val="standardContextual"/>
        </w:rPr>
      </w:pPr>
      <w:hyperlink w:anchor="_Toc230857515" w:history="1">
        <w:r w:rsidRPr="007D1F56">
          <w:rPr>
            <w:rStyle w:val="Hyperlink"/>
            <w:rFonts w:eastAsiaTheme="minorHAnsi"/>
          </w:rPr>
          <w:t>3. Aufbau Abrolleinrichtung und feuerwehrtechnischer Ausbau</w:t>
        </w:r>
        <w:r>
          <w:rPr>
            <w:webHidden/>
          </w:rPr>
          <w:tab/>
        </w:r>
        <w:r>
          <w:rPr>
            <w:webHidden/>
          </w:rPr>
          <w:fldChar w:fldCharType="begin"/>
        </w:r>
        <w:r>
          <w:rPr>
            <w:webHidden/>
          </w:rPr>
          <w:instrText xml:space="preserve"> PAGEREF _Toc230857515 \h </w:instrText>
        </w:r>
        <w:r>
          <w:rPr>
            <w:webHidden/>
          </w:rPr>
        </w:r>
        <w:r>
          <w:rPr>
            <w:webHidden/>
          </w:rPr>
          <w:fldChar w:fldCharType="separate"/>
        </w:r>
        <w:r>
          <w:rPr>
            <w:webHidden/>
          </w:rPr>
          <w:t>27</w:t>
        </w:r>
        <w:r>
          <w:rPr>
            <w:webHidden/>
          </w:rPr>
          <w:fldChar w:fldCharType="end"/>
        </w:r>
      </w:hyperlink>
    </w:p>
    <w:p w14:paraId="549CC1ED" w14:textId="56CFA88B"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16" w:history="1">
        <w:r w:rsidRPr="007D1F56">
          <w:rPr>
            <w:rStyle w:val="Hyperlink"/>
          </w:rPr>
          <w:t>3.1 Allgemeine Leistungsbeschreibung Wechselladeraufbau für ein WLF-26/6900-1570</w:t>
        </w:r>
        <w:r>
          <w:rPr>
            <w:webHidden/>
          </w:rPr>
          <w:tab/>
        </w:r>
        <w:r>
          <w:rPr>
            <w:webHidden/>
          </w:rPr>
          <w:fldChar w:fldCharType="begin"/>
        </w:r>
        <w:r>
          <w:rPr>
            <w:webHidden/>
          </w:rPr>
          <w:instrText xml:space="preserve"> PAGEREF _Toc230857516 \h </w:instrText>
        </w:r>
        <w:r>
          <w:rPr>
            <w:webHidden/>
          </w:rPr>
        </w:r>
        <w:r>
          <w:rPr>
            <w:webHidden/>
          </w:rPr>
          <w:fldChar w:fldCharType="separate"/>
        </w:r>
        <w:r>
          <w:rPr>
            <w:webHidden/>
          </w:rPr>
          <w:t>27</w:t>
        </w:r>
        <w:r>
          <w:rPr>
            <w:webHidden/>
          </w:rPr>
          <w:fldChar w:fldCharType="end"/>
        </w:r>
      </w:hyperlink>
    </w:p>
    <w:p w14:paraId="1CC88D4C" w14:textId="46BE2D18"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17" w:history="1">
        <w:r w:rsidRPr="007D1F56">
          <w:rPr>
            <w:rStyle w:val="Hyperlink"/>
          </w:rPr>
          <w:t>3.2 Fahrerkabine</w:t>
        </w:r>
        <w:r>
          <w:rPr>
            <w:webHidden/>
          </w:rPr>
          <w:tab/>
        </w:r>
        <w:r>
          <w:rPr>
            <w:webHidden/>
          </w:rPr>
          <w:fldChar w:fldCharType="begin"/>
        </w:r>
        <w:r>
          <w:rPr>
            <w:webHidden/>
          </w:rPr>
          <w:instrText xml:space="preserve"> PAGEREF _Toc230857517 \h </w:instrText>
        </w:r>
        <w:r>
          <w:rPr>
            <w:webHidden/>
          </w:rPr>
        </w:r>
        <w:r>
          <w:rPr>
            <w:webHidden/>
          </w:rPr>
          <w:fldChar w:fldCharType="separate"/>
        </w:r>
        <w:r>
          <w:rPr>
            <w:webHidden/>
          </w:rPr>
          <w:t>29</w:t>
        </w:r>
        <w:r>
          <w:rPr>
            <w:webHidden/>
          </w:rPr>
          <w:fldChar w:fldCharType="end"/>
        </w:r>
      </w:hyperlink>
    </w:p>
    <w:p w14:paraId="54E15B2C" w14:textId="6777F446"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18" w:history="1">
        <w:r w:rsidRPr="007D1F56">
          <w:rPr>
            <w:rStyle w:val="Hyperlink"/>
          </w:rPr>
          <w:t>3.3 Wechselladeraufbau nach DIN 14505</w:t>
        </w:r>
        <w:r>
          <w:rPr>
            <w:webHidden/>
          </w:rPr>
          <w:tab/>
        </w:r>
        <w:r>
          <w:rPr>
            <w:webHidden/>
          </w:rPr>
          <w:fldChar w:fldCharType="begin"/>
        </w:r>
        <w:r>
          <w:rPr>
            <w:webHidden/>
          </w:rPr>
          <w:instrText xml:space="preserve"> PAGEREF _Toc230857518 \h </w:instrText>
        </w:r>
        <w:r>
          <w:rPr>
            <w:webHidden/>
          </w:rPr>
        </w:r>
        <w:r>
          <w:rPr>
            <w:webHidden/>
          </w:rPr>
          <w:fldChar w:fldCharType="separate"/>
        </w:r>
        <w:r>
          <w:rPr>
            <w:webHidden/>
          </w:rPr>
          <w:t>31</w:t>
        </w:r>
        <w:r>
          <w:rPr>
            <w:webHidden/>
          </w:rPr>
          <w:fldChar w:fldCharType="end"/>
        </w:r>
      </w:hyperlink>
    </w:p>
    <w:p w14:paraId="64739A86" w14:textId="4412FD9D"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19" w:history="1">
        <w:r w:rsidRPr="007D1F56">
          <w:rPr>
            <w:rStyle w:val="Hyperlink"/>
          </w:rPr>
          <w:t>3.4 Steuerung und Bedienung</w:t>
        </w:r>
        <w:r>
          <w:rPr>
            <w:webHidden/>
          </w:rPr>
          <w:tab/>
        </w:r>
        <w:r>
          <w:rPr>
            <w:webHidden/>
          </w:rPr>
          <w:fldChar w:fldCharType="begin"/>
        </w:r>
        <w:r>
          <w:rPr>
            <w:webHidden/>
          </w:rPr>
          <w:instrText xml:space="preserve"> PAGEREF _Toc230857519 \h </w:instrText>
        </w:r>
        <w:r>
          <w:rPr>
            <w:webHidden/>
          </w:rPr>
        </w:r>
        <w:r>
          <w:rPr>
            <w:webHidden/>
          </w:rPr>
          <w:fldChar w:fldCharType="separate"/>
        </w:r>
        <w:r>
          <w:rPr>
            <w:webHidden/>
          </w:rPr>
          <w:t>36</w:t>
        </w:r>
        <w:r>
          <w:rPr>
            <w:webHidden/>
          </w:rPr>
          <w:fldChar w:fldCharType="end"/>
        </w:r>
      </w:hyperlink>
    </w:p>
    <w:p w14:paraId="41FBE3F7" w14:textId="1A0054E9"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20" w:history="1">
        <w:r w:rsidRPr="007D1F56">
          <w:rPr>
            <w:rStyle w:val="Hyperlink"/>
          </w:rPr>
          <w:t>3.5 Anbauten: Geräteraum und Kotflügel</w:t>
        </w:r>
        <w:r>
          <w:rPr>
            <w:webHidden/>
          </w:rPr>
          <w:tab/>
        </w:r>
        <w:r>
          <w:rPr>
            <w:webHidden/>
          </w:rPr>
          <w:fldChar w:fldCharType="begin"/>
        </w:r>
        <w:r>
          <w:rPr>
            <w:webHidden/>
          </w:rPr>
          <w:instrText xml:space="preserve"> PAGEREF _Toc230857520 \h </w:instrText>
        </w:r>
        <w:r>
          <w:rPr>
            <w:webHidden/>
          </w:rPr>
        </w:r>
        <w:r>
          <w:rPr>
            <w:webHidden/>
          </w:rPr>
          <w:fldChar w:fldCharType="separate"/>
        </w:r>
        <w:r>
          <w:rPr>
            <w:webHidden/>
          </w:rPr>
          <w:t>39</w:t>
        </w:r>
        <w:r>
          <w:rPr>
            <w:webHidden/>
          </w:rPr>
          <w:fldChar w:fldCharType="end"/>
        </w:r>
      </w:hyperlink>
    </w:p>
    <w:p w14:paraId="77655A09" w14:textId="619C0AFC"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21" w:history="1">
        <w:r w:rsidRPr="007D1F56">
          <w:rPr>
            <w:rStyle w:val="Hyperlink"/>
          </w:rPr>
          <w:t>3.6 Zusatz-Hydraulikkreislauf</w:t>
        </w:r>
        <w:r>
          <w:rPr>
            <w:webHidden/>
          </w:rPr>
          <w:tab/>
        </w:r>
        <w:r>
          <w:rPr>
            <w:webHidden/>
          </w:rPr>
          <w:fldChar w:fldCharType="begin"/>
        </w:r>
        <w:r>
          <w:rPr>
            <w:webHidden/>
          </w:rPr>
          <w:instrText xml:space="preserve"> PAGEREF _Toc230857521 \h </w:instrText>
        </w:r>
        <w:r>
          <w:rPr>
            <w:webHidden/>
          </w:rPr>
        </w:r>
        <w:r>
          <w:rPr>
            <w:webHidden/>
          </w:rPr>
          <w:fldChar w:fldCharType="separate"/>
        </w:r>
        <w:r>
          <w:rPr>
            <w:webHidden/>
          </w:rPr>
          <w:t>43</w:t>
        </w:r>
        <w:r>
          <w:rPr>
            <w:webHidden/>
          </w:rPr>
          <w:fldChar w:fldCharType="end"/>
        </w:r>
      </w:hyperlink>
    </w:p>
    <w:p w14:paraId="063C0D46" w14:textId="4CF78788"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22" w:history="1">
        <w:r w:rsidRPr="007D1F56">
          <w:rPr>
            <w:rStyle w:val="Hyperlink"/>
          </w:rPr>
          <w:t>3.7 Elektrische Anlagen: Allgemein</w:t>
        </w:r>
        <w:r>
          <w:rPr>
            <w:webHidden/>
          </w:rPr>
          <w:tab/>
        </w:r>
        <w:r>
          <w:rPr>
            <w:webHidden/>
          </w:rPr>
          <w:fldChar w:fldCharType="begin"/>
        </w:r>
        <w:r>
          <w:rPr>
            <w:webHidden/>
          </w:rPr>
          <w:instrText xml:space="preserve"> PAGEREF _Toc230857522 \h </w:instrText>
        </w:r>
        <w:r>
          <w:rPr>
            <w:webHidden/>
          </w:rPr>
        </w:r>
        <w:r>
          <w:rPr>
            <w:webHidden/>
          </w:rPr>
          <w:fldChar w:fldCharType="separate"/>
        </w:r>
        <w:r>
          <w:rPr>
            <w:webHidden/>
          </w:rPr>
          <w:t>44</w:t>
        </w:r>
        <w:r>
          <w:rPr>
            <w:webHidden/>
          </w:rPr>
          <w:fldChar w:fldCharType="end"/>
        </w:r>
      </w:hyperlink>
    </w:p>
    <w:p w14:paraId="48D5EF9A" w14:textId="4D4A5566"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23" w:history="1">
        <w:r w:rsidRPr="007D1F56">
          <w:rPr>
            <w:rStyle w:val="Hyperlink"/>
          </w:rPr>
          <w:t>3.8 Elektrische Anlagen: Ladeerhaltung</w:t>
        </w:r>
        <w:r>
          <w:rPr>
            <w:webHidden/>
          </w:rPr>
          <w:tab/>
        </w:r>
        <w:r>
          <w:rPr>
            <w:webHidden/>
          </w:rPr>
          <w:fldChar w:fldCharType="begin"/>
        </w:r>
        <w:r>
          <w:rPr>
            <w:webHidden/>
          </w:rPr>
          <w:instrText xml:space="preserve"> PAGEREF _Toc230857523 \h </w:instrText>
        </w:r>
        <w:r>
          <w:rPr>
            <w:webHidden/>
          </w:rPr>
        </w:r>
        <w:r>
          <w:rPr>
            <w:webHidden/>
          </w:rPr>
          <w:fldChar w:fldCharType="separate"/>
        </w:r>
        <w:r>
          <w:rPr>
            <w:webHidden/>
          </w:rPr>
          <w:t>45</w:t>
        </w:r>
        <w:r>
          <w:rPr>
            <w:webHidden/>
          </w:rPr>
          <w:fldChar w:fldCharType="end"/>
        </w:r>
      </w:hyperlink>
    </w:p>
    <w:p w14:paraId="5255B120" w14:textId="1F099D6A"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24" w:history="1">
        <w:r w:rsidRPr="007D1F56">
          <w:rPr>
            <w:rStyle w:val="Hyperlink"/>
          </w:rPr>
          <w:t>3.9 Elektrische Anlagen: Sondersignalanlage</w:t>
        </w:r>
        <w:r>
          <w:rPr>
            <w:webHidden/>
          </w:rPr>
          <w:tab/>
        </w:r>
        <w:r>
          <w:rPr>
            <w:webHidden/>
          </w:rPr>
          <w:fldChar w:fldCharType="begin"/>
        </w:r>
        <w:r>
          <w:rPr>
            <w:webHidden/>
          </w:rPr>
          <w:instrText xml:space="preserve"> PAGEREF _Toc230857524 \h </w:instrText>
        </w:r>
        <w:r>
          <w:rPr>
            <w:webHidden/>
          </w:rPr>
        </w:r>
        <w:r>
          <w:rPr>
            <w:webHidden/>
          </w:rPr>
          <w:fldChar w:fldCharType="separate"/>
        </w:r>
        <w:r>
          <w:rPr>
            <w:webHidden/>
          </w:rPr>
          <w:t>46</w:t>
        </w:r>
        <w:r>
          <w:rPr>
            <w:webHidden/>
          </w:rPr>
          <w:fldChar w:fldCharType="end"/>
        </w:r>
      </w:hyperlink>
    </w:p>
    <w:p w14:paraId="3C78EBB9" w14:textId="4F3323AE"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25" w:history="1">
        <w:r w:rsidRPr="007D1F56">
          <w:rPr>
            <w:rStyle w:val="Hyperlink"/>
          </w:rPr>
          <w:t>3.10 Elektrische Anlagen: Fahrerhaus</w:t>
        </w:r>
        <w:r>
          <w:rPr>
            <w:webHidden/>
          </w:rPr>
          <w:tab/>
        </w:r>
        <w:r>
          <w:rPr>
            <w:webHidden/>
          </w:rPr>
          <w:fldChar w:fldCharType="begin"/>
        </w:r>
        <w:r>
          <w:rPr>
            <w:webHidden/>
          </w:rPr>
          <w:instrText xml:space="preserve"> PAGEREF _Toc230857525 \h </w:instrText>
        </w:r>
        <w:r>
          <w:rPr>
            <w:webHidden/>
          </w:rPr>
        </w:r>
        <w:r>
          <w:rPr>
            <w:webHidden/>
          </w:rPr>
          <w:fldChar w:fldCharType="separate"/>
        </w:r>
        <w:r>
          <w:rPr>
            <w:webHidden/>
          </w:rPr>
          <w:t>48</w:t>
        </w:r>
        <w:r>
          <w:rPr>
            <w:webHidden/>
          </w:rPr>
          <w:fldChar w:fldCharType="end"/>
        </w:r>
      </w:hyperlink>
    </w:p>
    <w:p w14:paraId="05F7DC8C" w14:textId="4EE23B6D"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26" w:history="1">
        <w:r w:rsidRPr="007D1F56">
          <w:rPr>
            <w:rStyle w:val="Hyperlink"/>
          </w:rPr>
          <w:t>3.11 Funk- und Kommunikationsausstattung Allgemein</w:t>
        </w:r>
        <w:r>
          <w:rPr>
            <w:webHidden/>
          </w:rPr>
          <w:tab/>
        </w:r>
        <w:r>
          <w:rPr>
            <w:webHidden/>
          </w:rPr>
          <w:fldChar w:fldCharType="begin"/>
        </w:r>
        <w:r>
          <w:rPr>
            <w:webHidden/>
          </w:rPr>
          <w:instrText xml:space="preserve"> PAGEREF _Toc230857526 \h </w:instrText>
        </w:r>
        <w:r>
          <w:rPr>
            <w:webHidden/>
          </w:rPr>
        </w:r>
        <w:r>
          <w:rPr>
            <w:webHidden/>
          </w:rPr>
          <w:fldChar w:fldCharType="separate"/>
        </w:r>
        <w:r>
          <w:rPr>
            <w:webHidden/>
          </w:rPr>
          <w:t>51</w:t>
        </w:r>
        <w:r>
          <w:rPr>
            <w:webHidden/>
          </w:rPr>
          <w:fldChar w:fldCharType="end"/>
        </w:r>
      </w:hyperlink>
    </w:p>
    <w:p w14:paraId="10D48D27" w14:textId="43798504"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27" w:history="1">
        <w:r w:rsidRPr="007D1F56">
          <w:rPr>
            <w:rStyle w:val="Hyperlink"/>
          </w:rPr>
          <w:t>3.12 Funk- und Kommunikationsausstattung Funk Tetra, Antennen</w:t>
        </w:r>
        <w:r>
          <w:rPr>
            <w:webHidden/>
          </w:rPr>
          <w:tab/>
        </w:r>
        <w:r>
          <w:rPr>
            <w:webHidden/>
          </w:rPr>
          <w:fldChar w:fldCharType="begin"/>
        </w:r>
        <w:r>
          <w:rPr>
            <w:webHidden/>
          </w:rPr>
          <w:instrText xml:space="preserve"> PAGEREF _Toc230857527 \h </w:instrText>
        </w:r>
        <w:r>
          <w:rPr>
            <w:webHidden/>
          </w:rPr>
        </w:r>
        <w:r>
          <w:rPr>
            <w:webHidden/>
          </w:rPr>
          <w:fldChar w:fldCharType="separate"/>
        </w:r>
        <w:r>
          <w:rPr>
            <w:webHidden/>
          </w:rPr>
          <w:t>52</w:t>
        </w:r>
        <w:r>
          <w:rPr>
            <w:webHidden/>
          </w:rPr>
          <w:fldChar w:fldCharType="end"/>
        </w:r>
      </w:hyperlink>
    </w:p>
    <w:p w14:paraId="4537BDAD" w14:textId="59D28C7D"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28" w:history="1">
        <w:r w:rsidRPr="007D1F56">
          <w:rPr>
            <w:rStyle w:val="Hyperlink"/>
          </w:rPr>
          <w:t>3.13 Funk- und Kommunikationsausstattung Einsatzstellenfunk</w:t>
        </w:r>
        <w:r>
          <w:rPr>
            <w:webHidden/>
          </w:rPr>
          <w:tab/>
        </w:r>
        <w:r>
          <w:rPr>
            <w:webHidden/>
          </w:rPr>
          <w:fldChar w:fldCharType="begin"/>
        </w:r>
        <w:r>
          <w:rPr>
            <w:webHidden/>
          </w:rPr>
          <w:instrText xml:space="preserve"> PAGEREF _Toc230857528 \h </w:instrText>
        </w:r>
        <w:r>
          <w:rPr>
            <w:webHidden/>
          </w:rPr>
        </w:r>
        <w:r>
          <w:rPr>
            <w:webHidden/>
          </w:rPr>
          <w:fldChar w:fldCharType="separate"/>
        </w:r>
        <w:r>
          <w:rPr>
            <w:webHidden/>
          </w:rPr>
          <w:t>54</w:t>
        </w:r>
        <w:r>
          <w:rPr>
            <w:webHidden/>
          </w:rPr>
          <w:fldChar w:fldCharType="end"/>
        </w:r>
      </w:hyperlink>
    </w:p>
    <w:p w14:paraId="06746BA5" w14:textId="10FD7A10"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29" w:history="1">
        <w:r w:rsidRPr="007D1F56">
          <w:rPr>
            <w:rStyle w:val="Hyperlink"/>
          </w:rPr>
          <w:t>3.14 Hakenkamera, Rückfahrkamera, Navigationssystem</w:t>
        </w:r>
        <w:r>
          <w:rPr>
            <w:webHidden/>
          </w:rPr>
          <w:tab/>
        </w:r>
        <w:r>
          <w:rPr>
            <w:webHidden/>
          </w:rPr>
          <w:fldChar w:fldCharType="begin"/>
        </w:r>
        <w:r>
          <w:rPr>
            <w:webHidden/>
          </w:rPr>
          <w:instrText xml:space="preserve"> PAGEREF _Toc230857529 \h </w:instrText>
        </w:r>
        <w:r>
          <w:rPr>
            <w:webHidden/>
          </w:rPr>
        </w:r>
        <w:r>
          <w:rPr>
            <w:webHidden/>
          </w:rPr>
          <w:fldChar w:fldCharType="separate"/>
        </w:r>
        <w:r>
          <w:rPr>
            <w:webHidden/>
          </w:rPr>
          <w:t>54</w:t>
        </w:r>
        <w:r>
          <w:rPr>
            <w:webHidden/>
          </w:rPr>
          <w:fldChar w:fldCharType="end"/>
        </w:r>
      </w:hyperlink>
    </w:p>
    <w:p w14:paraId="3B524B98" w14:textId="2FD92B1B"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30" w:history="1">
        <w:r w:rsidRPr="007D1F56">
          <w:rPr>
            <w:rStyle w:val="Hyperlink"/>
          </w:rPr>
          <w:t>3.15 Abbiegeassistenzsystem</w:t>
        </w:r>
        <w:r>
          <w:rPr>
            <w:webHidden/>
          </w:rPr>
          <w:tab/>
        </w:r>
        <w:r>
          <w:rPr>
            <w:webHidden/>
          </w:rPr>
          <w:fldChar w:fldCharType="begin"/>
        </w:r>
        <w:r>
          <w:rPr>
            <w:webHidden/>
          </w:rPr>
          <w:instrText xml:space="preserve"> PAGEREF _Toc230857530 \h </w:instrText>
        </w:r>
        <w:r>
          <w:rPr>
            <w:webHidden/>
          </w:rPr>
        </w:r>
        <w:r>
          <w:rPr>
            <w:webHidden/>
          </w:rPr>
          <w:fldChar w:fldCharType="separate"/>
        </w:r>
        <w:r>
          <w:rPr>
            <w:webHidden/>
          </w:rPr>
          <w:t>55</w:t>
        </w:r>
        <w:r>
          <w:rPr>
            <w:webHidden/>
          </w:rPr>
          <w:fldChar w:fldCharType="end"/>
        </w:r>
      </w:hyperlink>
    </w:p>
    <w:p w14:paraId="5F2AD7F7" w14:textId="69D410A7"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31" w:history="1">
        <w:r w:rsidRPr="007D1F56">
          <w:rPr>
            <w:rStyle w:val="Hyperlink"/>
          </w:rPr>
          <w:t>3.16 Elektrische Anlage Fahrzeug zum Abrollbehälter</w:t>
        </w:r>
        <w:r>
          <w:rPr>
            <w:webHidden/>
          </w:rPr>
          <w:tab/>
        </w:r>
        <w:r>
          <w:rPr>
            <w:webHidden/>
          </w:rPr>
          <w:fldChar w:fldCharType="begin"/>
        </w:r>
        <w:r>
          <w:rPr>
            <w:webHidden/>
          </w:rPr>
          <w:instrText xml:space="preserve"> PAGEREF _Toc230857531 \h </w:instrText>
        </w:r>
        <w:r>
          <w:rPr>
            <w:webHidden/>
          </w:rPr>
        </w:r>
        <w:r>
          <w:rPr>
            <w:webHidden/>
          </w:rPr>
          <w:fldChar w:fldCharType="separate"/>
        </w:r>
        <w:r>
          <w:rPr>
            <w:webHidden/>
          </w:rPr>
          <w:t>56</w:t>
        </w:r>
        <w:r>
          <w:rPr>
            <w:webHidden/>
          </w:rPr>
          <w:fldChar w:fldCharType="end"/>
        </w:r>
      </w:hyperlink>
    </w:p>
    <w:p w14:paraId="09ABFF18" w14:textId="30F71FEE"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32" w:history="1">
        <w:r w:rsidRPr="007D1F56">
          <w:rPr>
            <w:rStyle w:val="Hyperlink"/>
          </w:rPr>
          <w:t>3.17 Elektrische Ausstattung Aufbau</w:t>
        </w:r>
        <w:r>
          <w:rPr>
            <w:webHidden/>
          </w:rPr>
          <w:tab/>
        </w:r>
        <w:r>
          <w:rPr>
            <w:webHidden/>
          </w:rPr>
          <w:fldChar w:fldCharType="begin"/>
        </w:r>
        <w:r>
          <w:rPr>
            <w:webHidden/>
          </w:rPr>
          <w:instrText xml:space="preserve"> PAGEREF _Toc230857532 \h </w:instrText>
        </w:r>
        <w:r>
          <w:rPr>
            <w:webHidden/>
          </w:rPr>
        </w:r>
        <w:r>
          <w:rPr>
            <w:webHidden/>
          </w:rPr>
          <w:fldChar w:fldCharType="separate"/>
        </w:r>
        <w:r>
          <w:rPr>
            <w:webHidden/>
          </w:rPr>
          <w:t>57</w:t>
        </w:r>
        <w:r>
          <w:rPr>
            <w:webHidden/>
          </w:rPr>
          <w:fldChar w:fldCharType="end"/>
        </w:r>
      </w:hyperlink>
    </w:p>
    <w:p w14:paraId="2665DF76" w14:textId="33CD6B8F"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33" w:history="1">
        <w:r w:rsidRPr="007D1F56">
          <w:rPr>
            <w:rStyle w:val="Hyperlink"/>
          </w:rPr>
          <w:t>3.18 Lackierung und Beschriftung</w:t>
        </w:r>
        <w:r>
          <w:rPr>
            <w:webHidden/>
          </w:rPr>
          <w:tab/>
        </w:r>
        <w:r>
          <w:rPr>
            <w:webHidden/>
          </w:rPr>
          <w:fldChar w:fldCharType="begin"/>
        </w:r>
        <w:r>
          <w:rPr>
            <w:webHidden/>
          </w:rPr>
          <w:instrText xml:space="preserve"> PAGEREF _Toc230857533 \h </w:instrText>
        </w:r>
        <w:r>
          <w:rPr>
            <w:webHidden/>
          </w:rPr>
        </w:r>
        <w:r>
          <w:rPr>
            <w:webHidden/>
          </w:rPr>
          <w:fldChar w:fldCharType="separate"/>
        </w:r>
        <w:r>
          <w:rPr>
            <w:webHidden/>
          </w:rPr>
          <w:t>62</w:t>
        </w:r>
        <w:r>
          <w:rPr>
            <w:webHidden/>
          </w:rPr>
          <w:fldChar w:fldCharType="end"/>
        </w:r>
      </w:hyperlink>
    </w:p>
    <w:p w14:paraId="2D3A7DFF" w14:textId="36D86066"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34" w:history="1">
        <w:r w:rsidRPr="007D1F56">
          <w:rPr>
            <w:rStyle w:val="Hyperlink"/>
          </w:rPr>
          <w:t>3.19 Schulung und Service</w:t>
        </w:r>
        <w:r>
          <w:rPr>
            <w:webHidden/>
          </w:rPr>
          <w:tab/>
        </w:r>
        <w:r>
          <w:rPr>
            <w:webHidden/>
          </w:rPr>
          <w:fldChar w:fldCharType="begin"/>
        </w:r>
        <w:r>
          <w:rPr>
            <w:webHidden/>
          </w:rPr>
          <w:instrText xml:space="preserve"> PAGEREF _Toc230857534 \h </w:instrText>
        </w:r>
        <w:r>
          <w:rPr>
            <w:webHidden/>
          </w:rPr>
        </w:r>
        <w:r>
          <w:rPr>
            <w:webHidden/>
          </w:rPr>
          <w:fldChar w:fldCharType="separate"/>
        </w:r>
        <w:r>
          <w:rPr>
            <w:webHidden/>
          </w:rPr>
          <w:t>64</w:t>
        </w:r>
        <w:r>
          <w:rPr>
            <w:webHidden/>
          </w:rPr>
          <w:fldChar w:fldCharType="end"/>
        </w:r>
      </w:hyperlink>
    </w:p>
    <w:p w14:paraId="38006818" w14:textId="10E914D9"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35" w:history="1">
        <w:r w:rsidRPr="007D1F56">
          <w:rPr>
            <w:rStyle w:val="Hyperlink"/>
          </w:rPr>
          <w:t>3.20 Sonstiges</w:t>
        </w:r>
        <w:r>
          <w:rPr>
            <w:webHidden/>
          </w:rPr>
          <w:tab/>
        </w:r>
        <w:r>
          <w:rPr>
            <w:webHidden/>
          </w:rPr>
          <w:fldChar w:fldCharType="begin"/>
        </w:r>
        <w:r>
          <w:rPr>
            <w:webHidden/>
          </w:rPr>
          <w:instrText xml:space="preserve"> PAGEREF _Toc230857535 \h </w:instrText>
        </w:r>
        <w:r>
          <w:rPr>
            <w:webHidden/>
          </w:rPr>
        </w:r>
        <w:r>
          <w:rPr>
            <w:webHidden/>
          </w:rPr>
          <w:fldChar w:fldCharType="separate"/>
        </w:r>
        <w:r>
          <w:rPr>
            <w:webHidden/>
          </w:rPr>
          <w:t>66</w:t>
        </w:r>
        <w:r>
          <w:rPr>
            <w:webHidden/>
          </w:rPr>
          <w:fldChar w:fldCharType="end"/>
        </w:r>
      </w:hyperlink>
    </w:p>
    <w:p w14:paraId="02A62D00" w14:textId="797D9EA4"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36" w:history="1">
        <w:r w:rsidRPr="007D1F56">
          <w:rPr>
            <w:rStyle w:val="Hyperlink"/>
          </w:rPr>
          <w:t>3.21 Vorläufige Gewichtsbilanz und Fahrzeugmaße</w:t>
        </w:r>
        <w:r>
          <w:rPr>
            <w:webHidden/>
          </w:rPr>
          <w:tab/>
        </w:r>
        <w:r>
          <w:rPr>
            <w:webHidden/>
          </w:rPr>
          <w:fldChar w:fldCharType="begin"/>
        </w:r>
        <w:r>
          <w:rPr>
            <w:webHidden/>
          </w:rPr>
          <w:instrText xml:space="preserve"> PAGEREF _Toc230857536 \h </w:instrText>
        </w:r>
        <w:r>
          <w:rPr>
            <w:webHidden/>
          </w:rPr>
        </w:r>
        <w:r>
          <w:rPr>
            <w:webHidden/>
          </w:rPr>
          <w:fldChar w:fldCharType="separate"/>
        </w:r>
        <w:r>
          <w:rPr>
            <w:webHidden/>
          </w:rPr>
          <w:t>67</w:t>
        </w:r>
        <w:r>
          <w:rPr>
            <w:webHidden/>
          </w:rPr>
          <w:fldChar w:fldCharType="end"/>
        </w:r>
      </w:hyperlink>
    </w:p>
    <w:p w14:paraId="3C190908" w14:textId="0E940349"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37" w:history="1">
        <w:r w:rsidRPr="007D1F56">
          <w:rPr>
            <w:rStyle w:val="Hyperlink"/>
          </w:rPr>
          <w:t>3.22 Beladungsvorgaben und Lagerung der Ausrüstung, Beladungsübersicht</w:t>
        </w:r>
        <w:r>
          <w:rPr>
            <w:webHidden/>
          </w:rPr>
          <w:tab/>
        </w:r>
        <w:r>
          <w:rPr>
            <w:webHidden/>
          </w:rPr>
          <w:fldChar w:fldCharType="begin"/>
        </w:r>
        <w:r>
          <w:rPr>
            <w:webHidden/>
          </w:rPr>
          <w:instrText xml:space="preserve"> PAGEREF _Toc230857537 \h </w:instrText>
        </w:r>
        <w:r>
          <w:rPr>
            <w:webHidden/>
          </w:rPr>
        </w:r>
        <w:r>
          <w:rPr>
            <w:webHidden/>
          </w:rPr>
          <w:fldChar w:fldCharType="separate"/>
        </w:r>
        <w:r>
          <w:rPr>
            <w:webHidden/>
          </w:rPr>
          <w:t>68</w:t>
        </w:r>
        <w:r>
          <w:rPr>
            <w:webHidden/>
          </w:rPr>
          <w:fldChar w:fldCharType="end"/>
        </w:r>
      </w:hyperlink>
    </w:p>
    <w:p w14:paraId="277C3BF2" w14:textId="6CAA6050"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38" w:history="1">
        <w:r w:rsidRPr="007D1F56">
          <w:rPr>
            <w:rStyle w:val="Hyperlink"/>
          </w:rPr>
          <w:t>3.24 Erstes Baugespräch, Rohbauabnahme und Endabnahme</w:t>
        </w:r>
        <w:r>
          <w:rPr>
            <w:webHidden/>
          </w:rPr>
          <w:tab/>
        </w:r>
        <w:r>
          <w:rPr>
            <w:webHidden/>
          </w:rPr>
          <w:fldChar w:fldCharType="begin"/>
        </w:r>
        <w:r>
          <w:rPr>
            <w:webHidden/>
          </w:rPr>
          <w:instrText xml:space="preserve"> PAGEREF _Toc230857538 \h </w:instrText>
        </w:r>
        <w:r>
          <w:rPr>
            <w:webHidden/>
          </w:rPr>
        </w:r>
        <w:r>
          <w:rPr>
            <w:webHidden/>
          </w:rPr>
          <w:fldChar w:fldCharType="separate"/>
        </w:r>
        <w:r>
          <w:rPr>
            <w:webHidden/>
          </w:rPr>
          <w:t>69</w:t>
        </w:r>
        <w:r>
          <w:rPr>
            <w:webHidden/>
          </w:rPr>
          <w:fldChar w:fldCharType="end"/>
        </w:r>
      </w:hyperlink>
    </w:p>
    <w:p w14:paraId="64147AB2" w14:textId="5FE6137C"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39" w:history="1">
        <w:r w:rsidRPr="007D1F56">
          <w:rPr>
            <w:rStyle w:val="Hyperlink"/>
          </w:rPr>
          <w:t>3.25 Preise und sonstige Angaben</w:t>
        </w:r>
        <w:r>
          <w:rPr>
            <w:webHidden/>
          </w:rPr>
          <w:tab/>
        </w:r>
        <w:r>
          <w:rPr>
            <w:webHidden/>
          </w:rPr>
          <w:fldChar w:fldCharType="begin"/>
        </w:r>
        <w:r>
          <w:rPr>
            <w:webHidden/>
          </w:rPr>
          <w:instrText xml:space="preserve"> PAGEREF _Toc230857539 \h </w:instrText>
        </w:r>
        <w:r>
          <w:rPr>
            <w:webHidden/>
          </w:rPr>
        </w:r>
        <w:r>
          <w:rPr>
            <w:webHidden/>
          </w:rPr>
          <w:fldChar w:fldCharType="separate"/>
        </w:r>
        <w:r>
          <w:rPr>
            <w:webHidden/>
          </w:rPr>
          <w:t>71</w:t>
        </w:r>
        <w:r>
          <w:rPr>
            <w:webHidden/>
          </w:rPr>
          <w:fldChar w:fldCharType="end"/>
        </w:r>
      </w:hyperlink>
    </w:p>
    <w:p w14:paraId="00B3D8F5" w14:textId="77BBB30D" w:rsidR="00443590" w:rsidRDefault="00443590">
      <w:pPr>
        <w:pStyle w:val="Verzeichnis1"/>
        <w:rPr>
          <w:rFonts w:asciiTheme="minorHAnsi" w:eastAsiaTheme="minorEastAsia" w:hAnsiTheme="minorHAnsi" w:cstheme="minorBidi"/>
          <w:kern w:val="2"/>
          <w:sz w:val="24"/>
          <w:szCs w:val="24"/>
          <w:lang w:eastAsia="de-DE"/>
          <w14:ligatures w14:val="standardContextual"/>
        </w:rPr>
      </w:pPr>
      <w:hyperlink w:anchor="_Toc230857540" w:history="1">
        <w:r w:rsidRPr="007D1F56">
          <w:rPr>
            <w:rStyle w:val="Hyperlink"/>
            <w:rFonts w:eastAsiaTheme="minorHAnsi"/>
          </w:rPr>
          <w:t>4. Abkürzungsverzeichnis</w:t>
        </w:r>
        <w:r>
          <w:rPr>
            <w:webHidden/>
          </w:rPr>
          <w:tab/>
        </w:r>
        <w:r>
          <w:rPr>
            <w:webHidden/>
          </w:rPr>
          <w:fldChar w:fldCharType="begin"/>
        </w:r>
        <w:r>
          <w:rPr>
            <w:webHidden/>
          </w:rPr>
          <w:instrText xml:space="preserve"> PAGEREF _Toc230857540 \h </w:instrText>
        </w:r>
        <w:r>
          <w:rPr>
            <w:webHidden/>
          </w:rPr>
        </w:r>
        <w:r>
          <w:rPr>
            <w:webHidden/>
          </w:rPr>
          <w:fldChar w:fldCharType="separate"/>
        </w:r>
        <w:r>
          <w:rPr>
            <w:webHidden/>
          </w:rPr>
          <w:t>72</w:t>
        </w:r>
        <w:r>
          <w:rPr>
            <w:webHidden/>
          </w:rPr>
          <w:fldChar w:fldCharType="end"/>
        </w:r>
      </w:hyperlink>
    </w:p>
    <w:p w14:paraId="0E96DDC3" w14:textId="4A2AA99B" w:rsidR="00443590" w:rsidRDefault="00443590">
      <w:pPr>
        <w:pStyle w:val="Verzeichnis1"/>
        <w:rPr>
          <w:rFonts w:asciiTheme="minorHAnsi" w:eastAsiaTheme="minorEastAsia" w:hAnsiTheme="minorHAnsi" w:cstheme="minorBidi"/>
          <w:kern w:val="2"/>
          <w:sz w:val="24"/>
          <w:szCs w:val="24"/>
          <w:lang w:eastAsia="de-DE"/>
          <w14:ligatures w14:val="standardContextual"/>
        </w:rPr>
      </w:pPr>
      <w:hyperlink w:anchor="_Toc230857541" w:history="1">
        <w:r w:rsidRPr="007D1F56">
          <w:rPr>
            <w:rStyle w:val="Hyperlink"/>
            <w:rFonts w:eastAsiaTheme="minorHAnsi"/>
          </w:rPr>
          <w:t>5. Ablage- und Funkkasten Mittelkonsole</w:t>
        </w:r>
        <w:r>
          <w:rPr>
            <w:webHidden/>
          </w:rPr>
          <w:tab/>
        </w:r>
        <w:r>
          <w:rPr>
            <w:webHidden/>
          </w:rPr>
          <w:fldChar w:fldCharType="begin"/>
        </w:r>
        <w:r>
          <w:rPr>
            <w:webHidden/>
          </w:rPr>
          <w:instrText xml:space="preserve"> PAGEREF _Toc230857541 \h </w:instrText>
        </w:r>
        <w:r>
          <w:rPr>
            <w:webHidden/>
          </w:rPr>
        </w:r>
        <w:r>
          <w:rPr>
            <w:webHidden/>
          </w:rPr>
          <w:fldChar w:fldCharType="separate"/>
        </w:r>
        <w:r>
          <w:rPr>
            <w:webHidden/>
          </w:rPr>
          <w:t>72</w:t>
        </w:r>
        <w:r>
          <w:rPr>
            <w:webHidden/>
          </w:rPr>
          <w:fldChar w:fldCharType="end"/>
        </w:r>
      </w:hyperlink>
    </w:p>
    <w:p w14:paraId="4CC64281" w14:textId="238BF6ED"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42" w:history="1">
        <w:r w:rsidRPr="007D1F56">
          <w:rPr>
            <w:rStyle w:val="Hyperlink"/>
            <w:rFonts w:eastAsiaTheme="majorEastAsia"/>
          </w:rPr>
          <w:t xml:space="preserve">5.1 </w:t>
        </w:r>
        <w:r w:rsidRPr="007D1F56">
          <w:rPr>
            <w:rStyle w:val="Hyperlink"/>
          </w:rPr>
          <w:t>Maßskizze</w:t>
        </w:r>
        <w:r>
          <w:rPr>
            <w:webHidden/>
          </w:rPr>
          <w:tab/>
        </w:r>
        <w:r>
          <w:rPr>
            <w:webHidden/>
          </w:rPr>
          <w:fldChar w:fldCharType="begin"/>
        </w:r>
        <w:r>
          <w:rPr>
            <w:webHidden/>
          </w:rPr>
          <w:instrText xml:space="preserve"> PAGEREF _Toc230857542 \h </w:instrText>
        </w:r>
        <w:r>
          <w:rPr>
            <w:webHidden/>
          </w:rPr>
        </w:r>
        <w:r>
          <w:rPr>
            <w:webHidden/>
          </w:rPr>
          <w:fldChar w:fldCharType="separate"/>
        </w:r>
        <w:r>
          <w:rPr>
            <w:webHidden/>
          </w:rPr>
          <w:t>72</w:t>
        </w:r>
        <w:r>
          <w:rPr>
            <w:webHidden/>
          </w:rPr>
          <w:fldChar w:fldCharType="end"/>
        </w:r>
      </w:hyperlink>
    </w:p>
    <w:p w14:paraId="6CF22AD6" w14:textId="6F580BC6"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43" w:history="1">
        <w:r w:rsidRPr="007D1F56">
          <w:rPr>
            <w:rStyle w:val="Hyperlink"/>
            <w:rFonts w:eastAsiaTheme="majorEastAsia"/>
          </w:rPr>
          <w:t>5.2 Bilder</w:t>
        </w:r>
        <w:r>
          <w:rPr>
            <w:webHidden/>
          </w:rPr>
          <w:tab/>
        </w:r>
        <w:r>
          <w:rPr>
            <w:webHidden/>
          </w:rPr>
          <w:fldChar w:fldCharType="begin"/>
        </w:r>
        <w:r>
          <w:rPr>
            <w:webHidden/>
          </w:rPr>
          <w:instrText xml:space="preserve"> PAGEREF _Toc230857543 \h </w:instrText>
        </w:r>
        <w:r>
          <w:rPr>
            <w:webHidden/>
          </w:rPr>
        </w:r>
        <w:r>
          <w:rPr>
            <w:webHidden/>
          </w:rPr>
          <w:fldChar w:fldCharType="separate"/>
        </w:r>
        <w:r>
          <w:rPr>
            <w:webHidden/>
          </w:rPr>
          <w:t>73</w:t>
        </w:r>
        <w:r>
          <w:rPr>
            <w:webHidden/>
          </w:rPr>
          <w:fldChar w:fldCharType="end"/>
        </w:r>
      </w:hyperlink>
    </w:p>
    <w:p w14:paraId="21623F57" w14:textId="6DA82822" w:rsidR="00443590" w:rsidRDefault="00443590">
      <w:pPr>
        <w:pStyle w:val="Verzeichnis1"/>
        <w:rPr>
          <w:rFonts w:asciiTheme="minorHAnsi" w:eastAsiaTheme="minorEastAsia" w:hAnsiTheme="minorHAnsi" w:cstheme="minorBidi"/>
          <w:kern w:val="2"/>
          <w:sz w:val="24"/>
          <w:szCs w:val="24"/>
          <w:lang w:eastAsia="de-DE"/>
          <w14:ligatures w14:val="standardContextual"/>
        </w:rPr>
      </w:pPr>
      <w:hyperlink w:anchor="_Toc230857544" w:history="1">
        <w:r w:rsidRPr="007D1F56">
          <w:rPr>
            <w:rStyle w:val="Hyperlink"/>
          </w:rPr>
          <w:t>6. Anlagen</w:t>
        </w:r>
        <w:r>
          <w:rPr>
            <w:webHidden/>
          </w:rPr>
          <w:tab/>
        </w:r>
        <w:r>
          <w:rPr>
            <w:webHidden/>
          </w:rPr>
          <w:fldChar w:fldCharType="begin"/>
        </w:r>
        <w:r>
          <w:rPr>
            <w:webHidden/>
          </w:rPr>
          <w:instrText xml:space="preserve"> PAGEREF _Toc230857544 \h </w:instrText>
        </w:r>
        <w:r>
          <w:rPr>
            <w:webHidden/>
          </w:rPr>
        </w:r>
        <w:r>
          <w:rPr>
            <w:webHidden/>
          </w:rPr>
          <w:fldChar w:fldCharType="separate"/>
        </w:r>
        <w:r>
          <w:rPr>
            <w:webHidden/>
          </w:rPr>
          <w:t>73</w:t>
        </w:r>
        <w:r>
          <w:rPr>
            <w:webHidden/>
          </w:rPr>
          <w:fldChar w:fldCharType="end"/>
        </w:r>
      </w:hyperlink>
    </w:p>
    <w:p w14:paraId="5124C026" w14:textId="368C5CA4"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45" w:history="1">
        <w:r w:rsidRPr="007D1F56">
          <w:rPr>
            <w:rStyle w:val="Hyperlink"/>
            <w:rFonts w:eastAsiaTheme="majorEastAsia"/>
          </w:rPr>
          <w:t xml:space="preserve">6.1 </w:t>
        </w:r>
        <w:r w:rsidRPr="007D1F56">
          <w:rPr>
            <w:rStyle w:val="Hyperlink"/>
          </w:rPr>
          <w:t>Arbeitsvorlage Design an Fahrzeugen der Feuerwehr Heidelberg</w:t>
        </w:r>
        <w:r>
          <w:rPr>
            <w:webHidden/>
          </w:rPr>
          <w:tab/>
        </w:r>
        <w:r>
          <w:rPr>
            <w:webHidden/>
          </w:rPr>
          <w:fldChar w:fldCharType="begin"/>
        </w:r>
        <w:r>
          <w:rPr>
            <w:webHidden/>
          </w:rPr>
          <w:instrText xml:space="preserve"> PAGEREF _Toc230857545 \h </w:instrText>
        </w:r>
        <w:r>
          <w:rPr>
            <w:webHidden/>
          </w:rPr>
        </w:r>
        <w:r>
          <w:rPr>
            <w:webHidden/>
          </w:rPr>
          <w:fldChar w:fldCharType="separate"/>
        </w:r>
        <w:r>
          <w:rPr>
            <w:webHidden/>
          </w:rPr>
          <w:t>73</w:t>
        </w:r>
        <w:r>
          <w:rPr>
            <w:webHidden/>
          </w:rPr>
          <w:fldChar w:fldCharType="end"/>
        </w:r>
      </w:hyperlink>
    </w:p>
    <w:p w14:paraId="09EC5FF4" w14:textId="1E3A4D17"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46" w:history="1">
        <w:r w:rsidRPr="007D1F56">
          <w:rPr>
            <w:rStyle w:val="Hyperlink"/>
          </w:rPr>
          <w:t>6.2 Silhouette Heidelberg</w:t>
        </w:r>
        <w:r>
          <w:rPr>
            <w:webHidden/>
          </w:rPr>
          <w:tab/>
        </w:r>
        <w:r>
          <w:rPr>
            <w:webHidden/>
          </w:rPr>
          <w:fldChar w:fldCharType="begin"/>
        </w:r>
        <w:r>
          <w:rPr>
            <w:webHidden/>
          </w:rPr>
          <w:instrText xml:space="preserve"> PAGEREF _Toc230857546 \h </w:instrText>
        </w:r>
        <w:r>
          <w:rPr>
            <w:webHidden/>
          </w:rPr>
        </w:r>
        <w:r>
          <w:rPr>
            <w:webHidden/>
          </w:rPr>
          <w:fldChar w:fldCharType="separate"/>
        </w:r>
        <w:r>
          <w:rPr>
            <w:webHidden/>
          </w:rPr>
          <w:t>73</w:t>
        </w:r>
        <w:r>
          <w:rPr>
            <w:webHidden/>
          </w:rPr>
          <w:fldChar w:fldCharType="end"/>
        </w:r>
      </w:hyperlink>
    </w:p>
    <w:p w14:paraId="4C29C791" w14:textId="0EDA068C"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47" w:history="1">
        <w:r w:rsidRPr="007D1F56">
          <w:rPr>
            <w:rStyle w:val="Hyperlink"/>
          </w:rPr>
          <w:t>6.3 Türbeschriftung</w:t>
        </w:r>
        <w:r>
          <w:rPr>
            <w:webHidden/>
          </w:rPr>
          <w:tab/>
        </w:r>
        <w:r>
          <w:rPr>
            <w:webHidden/>
          </w:rPr>
          <w:fldChar w:fldCharType="begin"/>
        </w:r>
        <w:r>
          <w:rPr>
            <w:webHidden/>
          </w:rPr>
          <w:instrText xml:space="preserve"> PAGEREF _Toc230857547 \h </w:instrText>
        </w:r>
        <w:r>
          <w:rPr>
            <w:webHidden/>
          </w:rPr>
        </w:r>
        <w:r>
          <w:rPr>
            <w:webHidden/>
          </w:rPr>
          <w:fldChar w:fldCharType="separate"/>
        </w:r>
        <w:r>
          <w:rPr>
            <w:webHidden/>
          </w:rPr>
          <w:t>73</w:t>
        </w:r>
        <w:r>
          <w:rPr>
            <w:webHidden/>
          </w:rPr>
          <w:fldChar w:fldCharType="end"/>
        </w:r>
      </w:hyperlink>
    </w:p>
    <w:p w14:paraId="79D9DACB" w14:textId="0F22C84A"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48" w:history="1">
        <w:r w:rsidRPr="007D1F56">
          <w:rPr>
            <w:rStyle w:val="Hyperlink"/>
          </w:rPr>
          <w:t>6.4 Ausstattung Digitalfunk Lösch- und Hilfeleitungsfahrzeugen</w:t>
        </w:r>
        <w:r>
          <w:rPr>
            <w:webHidden/>
          </w:rPr>
          <w:tab/>
        </w:r>
        <w:r>
          <w:rPr>
            <w:webHidden/>
          </w:rPr>
          <w:fldChar w:fldCharType="begin"/>
        </w:r>
        <w:r>
          <w:rPr>
            <w:webHidden/>
          </w:rPr>
          <w:instrText xml:space="preserve"> PAGEREF _Toc230857548 \h </w:instrText>
        </w:r>
        <w:r>
          <w:rPr>
            <w:webHidden/>
          </w:rPr>
        </w:r>
        <w:r>
          <w:rPr>
            <w:webHidden/>
          </w:rPr>
          <w:fldChar w:fldCharType="separate"/>
        </w:r>
        <w:r>
          <w:rPr>
            <w:webHidden/>
          </w:rPr>
          <w:t>73</w:t>
        </w:r>
        <w:r>
          <w:rPr>
            <w:webHidden/>
          </w:rPr>
          <w:fldChar w:fldCharType="end"/>
        </w:r>
      </w:hyperlink>
    </w:p>
    <w:p w14:paraId="35AB84C6" w14:textId="4355DDB9" w:rsidR="00443590" w:rsidRDefault="00443590">
      <w:pPr>
        <w:pStyle w:val="Verzeichnis2"/>
        <w:rPr>
          <w:rFonts w:asciiTheme="minorHAnsi" w:eastAsiaTheme="minorEastAsia" w:hAnsiTheme="minorHAnsi" w:cstheme="minorBidi"/>
          <w:bCs w:val="0"/>
          <w:kern w:val="2"/>
          <w:sz w:val="24"/>
          <w:szCs w:val="24"/>
          <w:lang w:eastAsia="de-DE"/>
          <w14:ligatures w14:val="standardContextual"/>
        </w:rPr>
      </w:pPr>
      <w:hyperlink w:anchor="_Toc230857549" w:history="1">
        <w:r w:rsidRPr="007D1F56">
          <w:rPr>
            <w:rStyle w:val="Hyperlink"/>
          </w:rPr>
          <w:t>6.5 Technische Anschlussrichtlinie Fahrzeugladetechnik</w:t>
        </w:r>
        <w:r>
          <w:rPr>
            <w:webHidden/>
          </w:rPr>
          <w:tab/>
        </w:r>
        <w:r>
          <w:rPr>
            <w:webHidden/>
          </w:rPr>
          <w:fldChar w:fldCharType="begin"/>
        </w:r>
        <w:r>
          <w:rPr>
            <w:webHidden/>
          </w:rPr>
          <w:instrText xml:space="preserve"> PAGEREF _Toc230857549 \h </w:instrText>
        </w:r>
        <w:r>
          <w:rPr>
            <w:webHidden/>
          </w:rPr>
        </w:r>
        <w:r>
          <w:rPr>
            <w:webHidden/>
          </w:rPr>
          <w:fldChar w:fldCharType="separate"/>
        </w:r>
        <w:r>
          <w:rPr>
            <w:webHidden/>
          </w:rPr>
          <w:t>73</w:t>
        </w:r>
        <w:r>
          <w:rPr>
            <w:webHidden/>
          </w:rPr>
          <w:fldChar w:fldCharType="end"/>
        </w:r>
      </w:hyperlink>
    </w:p>
    <w:p w14:paraId="29DA5548" w14:textId="1011707B" w:rsidR="003C4A26" w:rsidRPr="0037084F" w:rsidRDefault="003C4A26" w:rsidP="003D438D">
      <w:pPr>
        <w:jc w:val="both"/>
        <w:rPr>
          <w:rFonts w:ascii="Noto Sans" w:hAnsi="Noto Sans" w:cs="Noto Sans"/>
          <w:sz w:val="22"/>
          <w:szCs w:val="22"/>
        </w:rPr>
      </w:pPr>
      <w:r w:rsidRPr="00DD528C">
        <w:rPr>
          <w:rFonts w:ascii="Noto Sans" w:hAnsi="Noto Sans" w:cs="Noto Sans"/>
          <w:sz w:val="22"/>
          <w:szCs w:val="22"/>
        </w:rPr>
        <w:fldChar w:fldCharType="end"/>
      </w:r>
    </w:p>
    <w:p w14:paraId="3806757C" w14:textId="77777777" w:rsidR="003C4A26" w:rsidRPr="0037084F" w:rsidRDefault="003C4A26" w:rsidP="00305CFB">
      <w:pPr>
        <w:rPr>
          <w:rFonts w:ascii="Noto Sans" w:hAnsi="Noto Sans" w:cs="Noto Sans"/>
          <w:sz w:val="22"/>
          <w:szCs w:val="22"/>
        </w:rPr>
      </w:pPr>
      <w:r w:rsidRPr="0037084F">
        <w:rPr>
          <w:rFonts w:ascii="Noto Sans" w:hAnsi="Noto Sans" w:cs="Noto Sans"/>
          <w:sz w:val="22"/>
          <w:szCs w:val="22"/>
        </w:rPr>
        <w:br w:type="page"/>
      </w:r>
    </w:p>
    <w:p w14:paraId="6AD5F714" w14:textId="77777777" w:rsidR="00782BA4" w:rsidRPr="0037084F" w:rsidRDefault="00782BA4" w:rsidP="00AB6DDD">
      <w:pPr>
        <w:pStyle w:val="berschrift1"/>
        <w:rPr>
          <w:rFonts w:ascii="Noto Sans" w:eastAsiaTheme="majorEastAsia" w:hAnsi="Noto Sans" w:cs="Noto Sans"/>
          <w:sz w:val="22"/>
          <w:szCs w:val="22"/>
        </w:rPr>
      </w:pPr>
      <w:bookmarkStart w:id="0" w:name="_Toc347300314"/>
      <w:bookmarkStart w:id="1" w:name="_Toc386101113"/>
      <w:bookmarkStart w:id="2" w:name="_Toc230857498"/>
      <w:r w:rsidRPr="0037084F">
        <w:rPr>
          <w:rFonts w:ascii="Noto Sans" w:eastAsiaTheme="majorEastAsia" w:hAnsi="Noto Sans" w:cs="Noto Sans"/>
          <w:sz w:val="22"/>
          <w:szCs w:val="22"/>
        </w:rPr>
        <w:lastRenderedPageBreak/>
        <w:t>1</w:t>
      </w:r>
      <w:r w:rsidR="00C05D30" w:rsidRPr="0037084F">
        <w:rPr>
          <w:rFonts w:ascii="Noto Sans" w:eastAsiaTheme="majorEastAsia" w:hAnsi="Noto Sans" w:cs="Noto Sans"/>
          <w:sz w:val="22"/>
          <w:szCs w:val="22"/>
        </w:rPr>
        <w:t xml:space="preserve">. </w:t>
      </w:r>
      <w:r w:rsidRPr="0037084F">
        <w:rPr>
          <w:rFonts w:ascii="Noto Sans" w:eastAsiaTheme="majorEastAsia" w:hAnsi="Noto Sans" w:cs="Noto Sans"/>
          <w:sz w:val="22"/>
          <w:szCs w:val="22"/>
        </w:rPr>
        <w:t>Vorbemerkungen</w:t>
      </w:r>
      <w:bookmarkEnd w:id="0"/>
      <w:bookmarkEnd w:id="1"/>
      <w:bookmarkEnd w:id="2"/>
    </w:p>
    <w:p w14:paraId="2D749CB9" w14:textId="77777777" w:rsidR="00782BA4" w:rsidRPr="0037084F" w:rsidRDefault="00782BA4" w:rsidP="00782BA4">
      <w:pPr>
        <w:ind w:left="1065"/>
        <w:contextualSpacing/>
        <w:rPr>
          <w:rFonts w:ascii="Noto Sans" w:eastAsiaTheme="minorHAnsi" w:hAnsi="Noto Sans" w:cs="Noto Sans"/>
          <w:sz w:val="22"/>
          <w:szCs w:val="22"/>
          <w:lang w:eastAsia="en-US"/>
        </w:rPr>
      </w:pPr>
    </w:p>
    <w:p w14:paraId="6DAD32C1" w14:textId="77777777" w:rsidR="00782BA4" w:rsidRPr="0037084F" w:rsidRDefault="00522B34" w:rsidP="00782BA4">
      <w:pPr>
        <w:tabs>
          <w:tab w:val="center" w:pos="4536"/>
        </w:tabs>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Alle in dieser</w:t>
      </w:r>
      <w:r w:rsidR="00782BA4" w:rsidRPr="0037084F">
        <w:rPr>
          <w:rFonts w:ascii="Noto Sans" w:eastAsiaTheme="minorHAnsi" w:hAnsi="Noto Sans" w:cs="Noto Sans"/>
          <w:sz w:val="22"/>
          <w:szCs w:val="22"/>
          <w:lang w:eastAsia="en-US"/>
        </w:rPr>
        <w:t xml:space="preserve"> Leistungs</w:t>
      </w:r>
      <w:r w:rsidRPr="0037084F">
        <w:rPr>
          <w:rFonts w:ascii="Noto Sans" w:eastAsiaTheme="minorHAnsi" w:hAnsi="Noto Sans" w:cs="Noto Sans"/>
          <w:sz w:val="22"/>
          <w:szCs w:val="22"/>
          <w:lang w:eastAsia="en-US"/>
        </w:rPr>
        <w:t>beschreibung</w:t>
      </w:r>
      <w:r w:rsidR="00782BA4" w:rsidRPr="0037084F">
        <w:rPr>
          <w:rFonts w:ascii="Noto Sans" w:eastAsiaTheme="minorHAnsi" w:hAnsi="Noto Sans" w:cs="Noto Sans"/>
          <w:sz w:val="22"/>
          <w:szCs w:val="22"/>
          <w:lang w:eastAsia="en-US"/>
        </w:rPr>
        <w:t xml:space="preserve"> aufgeführten Leistungsvorgaben sind vom Anbieter zu erbringen. Soweit Felder für Eingaben vorgesehen sind, sind dort zwingend Angaben zu machen und Werte in den nachgefragten Einheiten anzugeben. </w:t>
      </w:r>
    </w:p>
    <w:p w14:paraId="7B3F1360" w14:textId="77777777" w:rsidR="007B0703" w:rsidRPr="0037084F" w:rsidRDefault="007B0703" w:rsidP="001A74FE">
      <w:pPr>
        <w:jc w:val="both"/>
        <w:rPr>
          <w:rFonts w:ascii="Noto Sans" w:eastAsiaTheme="minorHAnsi" w:hAnsi="Noto Sans" w:cs="Noto Sans"/>
          <w:sz w:val="22"/>
          <w:szCs w:val="22"/>
          <w:lang w:eastAsia="en-US"/>
        </w:rPr>
      </w:pPr>
    </w:p>
    <w:p w14:paraId="3DD73553" w14:textId="76C0266D" w:rsidR="00FB43D7" w:rsidRPr="0037084F" w:rsidRDefault="00FB43D7" w:rsidP="001A74FE">
      <w:pPr>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Die Beschaffung wird über </w:t>
      </w:r>
      <w:r w:rsidR="000659D0">
        <w:rPr>
          <w:rFonts w:ascii="Noto Sans" w:eastAsiaTheme="minorHAnsi" w:hAnsi="Noto Sans" w:cs="Noto Sans"/>
          <w:b/>
          <w:sz w:val="22"/>
          <w:szCs w:val="22"/>
          <w:lang w:eastAsia="en-US"/>
        </w:rPr>
        <w:t>ein</w:t>
      </w:r>
      <w:r w:rsidR="00622255" w:rsidRPr="0037084F">
        <w:rPr>
          <w:rFonts w:ascii="Noto Sans" w:eastAsiaTheme="minorHAnsi" w:hAnsi="Noto Sans" w:cs="Noto Sans"/>
          <w:b/>
          <w:sz w:val="22"/>
          <w:szCs w:val="22"/>
          <w:lang w:eastAsia="en-US"/>
        </w:rPr>
        <w:t xml:space="preserve"> Los</w:t>
      </w:r>
      <w:r w:rsidRPr="0037084F">
        <w:rPr>
          <w:rFonts w:ascii="Noto Sans" w:eastAsiaTheme="minorHAnsi" w:hAnsi="Noto Sans" w:cs="Noto Sans"/>
          <w:sz w:val="22"/>
          <w:szCs w:val="22"/>
          <w:lang w:eastAsia="en-US"/>
        </w:rPr>
        <w:t xml:space="preserve"> realisiert:</w:t>
      </w:r>
    </w:p>
    <w:p w14:paraId="042576EA" w14:textId="77777777" w:rsidR="00FB43D7" w:rsidRPr="0037084F" w:rsidRDefault="00FB43D7" w:rsidP="001A74FE">
      <w:pPr>
        <w:jc w:val="both"/>
        <w:rPr>
          <w:rFonts w:ascii="Noto Sans" w:eastAsiaTheme="minorHAnsi" w:hAnsi="Noto Sans" w:cs="Noto Sans"/>
          <w:sz w:val="22"/>
          <w:szCs w:val="22"/>
          <w:lang w:eastAsia="en-US"/>
        </w:rPr>
      </w:pPr>
    </w:p>
    <w:p w14:paraId="2C4FA69B" w14:textId="53CF782A" w:rsidR="00622255" w:rsidRPr="0037084F" w:rsidRDefault="00622255" w:rsidP="00925AC2">
      <w:pPr>
        <w:ind w:left="708" w:hanging="708"/>
        <w:rPr>
          <w:rFonts w:ascii="Noto Sans" w:eastAsiaTheme="minorHAnsi" w:hAnsi="Noto Sans" w:cs="Noto Sans"/>
          <w:b/>
          <w:sz w:val="22"/>
          <w:szCs w:val="22"/>
          <w:lang w:eastAsia="en-US"/>
        </w:rPr>
      </w:pPr>
      <w:r w:rsidRPr="0037084F">
        <w:rPr>
          <w:rFonts w:ascii="Noto Sans" w:eastAsiaTheme="minorHAnsi" w:hAnsi="Noto Sans" w:cs="Noto Sans"/>
          <w:b/>
          <w:sz w:val="22"/>
          <w:szCs w:val="22"/>
          <w:lang w:eastAsia="en-US"/>
        </w:rPr>
        <w:t xml:space="preserve">Los 1 Fahrgestell und Aufbau </w:t>
      </w:r>
      <w:r w:rsidR="000659D0">
        <w:rPr>
          <w:rFonts w:ascii="Noto Sans" w:eastAsiaTheme="minorHAnsi" w:hAnsi="Noto Sans" w:cs="Noto Sans"/>
          <w:b/>
          <w:sz w:val="22"/>
          <w:szCs w:val="22"/>
          <w:lang w:eastAsia="en-US"/>
        </w:rPr>
        <w:t xml:space="preserve">Wechselladerfahrzeug </w:t>
      </w:r>
      <w:r w:rsidR="00E83D82">
        <w:rPr>
          <w:rFonts w:ascii="Noto Sans" w:eastAsiaTheme="minorHAnsi" w:hAnsi="Noto Sans" w:cs="Noto Sans"/>
          <w:b/>
          <w:sz w:val="22"/>
          <w:szCs w:val="22"/>
          <w:lang w:eastAsia="en-US"/>
        </w:rPr>
        <w:t xml:space="preserve">  </w:t>
      </w:r>
    </w:p>
    <w:p w14:paraId="339D88AE" w14:textId="27BCD0B0" w:rsidR="00BF61C3" w:rsidRPr="0037084F" w:rsidRDefault="000659D0" w:rsidP="00622255">
      <w:pPr>
        <w:rPr>
          <w:rFonts w:ascii="Noto Sans" w:eastAsiaTheme="minorHAnsi" w:hAnsi="Noto Sans" w:cs="Noto Sans"/>
          <w:sz w:val="22"/>
          <w:szCs w:val="22"/>
          <w:lang w:eastAsia="en-US"/>
        </w:rPr>
      </w:pPr>
      <w:r>
        <w:rPr>
          <w:rFonts w:ascii="Noto Sans" w:eastAsiaTheme="minorHAnsi" w:hAnsi="Noto Sans" w:cs="Noto Sans"/>
          <w:b/>
          <w:sz w:val="22"/>
          <w:szCs w:val="22"/>
          <w:lang w:eastAsia="en-US"/>
        </w:rPr>
        <w:t>Ein</w:t>
      </w:r>
      <w:r w:rsidR="00BF61C3" w:rsidRPr="0037084F">
        <w:rPr>
          <w:rFonts w:ascii="Noto Sans" w:eastAsiaTheme="minorHAnsi" w:hAnsi="Noto Sans" w:cs="Noto Sans"/>
          <w:b/>
          <w:sz w:val="22"/>
          <w:szCs w:val="22"/>
          <w:lang w:eastAsia="en-US"/>
        </w:rPr>
        <w:t xml:space="preserve"> </w:t>
      </w:r>
      <w:r w:rsidR="0042601D" w:rsidRPr="0042601D">
        <w:rPr>
          <w:rFonts w:ascii="Noto Sans" w:eastAsiaTheme="minorHAnsi" w:hAnsi="Noto Sans" w:cs="Noto Sans"/>
          <w:b/>
          <w:sz w:val="22"/>
          <w:szCs w:val="22"/>
          <w:lang w:eastAsia="en-US"/>
        </w:rPr>
        <w:t>WLF-26/6900-1570</w:t>
      </w:r>
      <w:r w:rsidR="00257E06" w:rsidRPr="0037084F">
        <w:rPr>
          <w:rFonts w:ascii="Noto Sans" w:eastAsiaTheme="minorHAnsi" w:hAnsi="Noto Sans" w:cs="Noto Sans"/>
          <w:b/>
          <w:sz w:val="22"/>
          <w:szCs w:val="22"/>
          <w:lang w:eastAsia="en-US"/>
        </w:rPr>
        <w:t>,</w:t>
      </w:r>
      <w:r w:rsidR="00622255" w:rsidRPr="0037084F">
        <w:rPr>
          <w:rFonts w:ascii="Noto Sans" w:eastAsiaTheme="minorHAnsi" w:hAnsi="Noto Sans" w:cs="Noto Sans"/>
          <w:sz w:val="22"/>
          <w:szCs w:val="22"/>
          <w:lang w:eastAsia="en-US"/>
        </w:rPr>
        <w:t xml:space="preserve"> </w:t>
      </w:r>
      <w:r w:rsidR="00257E06" w:rsidRPr="0037084F">
        <w:rPr>
          <w:rFonts w:ascii="Noto Sans" w:eastAsiaTheme="minorHAnsi" w:hAnsi="Noto Sans" w:cs="Noto Sans"/>
          <w:sz w:val="22"/>
          <w:szCs w:val="22"/>
          <w:lang w:eastAsia="en-US"/>
        </w:rPr>
        <w:t>Fahrgestell und Aufbau</w:t>
      </w:r>
      <w:r w:rsidR="002E742C" w:rsidRPr="0037084F">
        <w:rPr>
          <w:rFonts w:ascii="Noto Sans" w:eastAsiaTheme="minorHAnsi" w:hAnsi="Noto Sans" w:cs="Noto Sans"/>
          <w:sz w:val="22"/>
          <w:szCs w:val="22"/>
          <w:lang w:eastAsia="en-US"/>
        </w:rPr>
        <w:t>,</w:t>
      </w:r>
      <w:r w:rsidR="00257E06" w:rsidRPr="0037084F">
        <w:rPr>
          <w:rFonts w:ascii="Noto Sans" w:eastAsiaTheme="minorHAnsi" w:hAnsi="Noto Sans" w:cs="Noto Sans"/>
          <w:sz w:val="22"/>
          <w:szCs w:val="22"/>
          <w:lang w:eastAsia="en-US"/>
        </w:rPr>
        <w:t xml:space="preserve"> </w:t>
      </w:r>
      <w:r w:rsidR="00BF61C3" w:rsidRPr="0037084F">
        <w:rPr>
          <w:rFonts w:ascii="Noto Sans" w:eastAsiaTheme="minorHAnsi" w:hAnsi="Noto Sans" w:cs="Noto Sans"/>
          <w:sz w:val="22"/>
          <w:szCs w:val="22"/>
          <w:lang w:eastAsia="en-US"/>
        </w:rPr>
        <w:t xml:space="preserve">nach DIN </w:t>
      </w:r>
      <w:r>
        <w:rPr>
          <w:rFonts w:ascii="Noto Sans" w:eastAsiaTheme="minorHAnsi" w:hAnsi="Noto Sans" w:cs="Noto Sans"/>
          <w:sz w:val="22"/>
          <w:szCs w:val="22"/>
          <w:lang w:eastAsia="en-US"/>
        </w:rPr>
        <w:t>14505</w:t>
      </w:r>
    </w:p>
    <w:p w14:paraId="42F56C38" w14:textId="77777777" w:rsidR="00FB43D7" w:rsidRPr="0037084F" w:rsidRDefault="00FB43D7" w:rsidP="00925AC2">
      <w:pPr>
        <w:ind w:left="705"/>
        <w:jc w:val="both"/>
        <w:rPr>
          <w:rFonts w:ascii="Noto Sans" w:eastAsiaTheme="minorHAnsi" w:hAnsi="Noto Sans" w:cs="Noto Sans"/>
          <w:b/>
          <w:sz w:val="22"/>
          <w:szCs w:val="22"/>
          <w:lang w:eastAsia="en-US"/>
        </w:rPr>
      </w:pPr>
    </w:p>
    <w:p w14:paraId="1B8A160B" w14:textId="77777777" w:rsidR="00904758" w:rsidRDefault="00904758" w:rsidP="002467AF">
      <w:pPr>
        <w:jc w:val="both"/>
        <w:rPr>
          <w:rFonts w:ascii="Noto Sans" w:eastAsiaTheme="minorHAnsi" w:hAnsi="Noto Sans" w:cs="Noto Sans"/>
          <w:sz w:val="22"/>
          <w:szCs w:val="22"/>
          <w:lang w:eastAsia="en-US"/>
        </w:rPr>
      </w:pPr>
    </w:p>
    <w:p w14:paraId="5F7FEEEC" w14:textId="74DB115D" w:rsidR="00622255" w:rsidRDefault="00904758" w:rsidP="001A74FE">
      <w:pPr>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 xml:space="preserve">In dem Abschnitt </w:t>
      </w:r>
      <w:r w:rsidRPr="002467AF">
        <w:rPr>
          <w:rFonts w:ascii="Noto Sans" w:eastAsiaTheme="minorHAnsi" w:hAnsi="Noto Sans" w:cs="Noto Sans"/>
          <w:b/>
          <w:sz w:val="22"/>
          <w:szCs w:val="22"/>
          <w:lang w:eastAsia="en-US"/>
        </w:rPr>
        <w:t>Preise und sonstige Angaben</w:t>
      </w:r>
      <w:r>
        <w:rPr>
          <w:rFonts w:ascii="Noto Sans" w:eastAsiaTheme="minorHAnsi" w:hAnsi="Noto Sans" w:cs="Noto Sans"/>
          <w:sz w:val="22"/>
          <w:szCs w:val="22"/>
          <w:lang w:eastAsia="en-US"/>
        </w:rPr>
        <w:t xml:space="preserve"> sind die entsprechenden Preisabfragefelder auszufüllen.</w:t>
      </w:r>
    </w:p>
    <w:p w14:paraId="75BA6591" w14:textId="77777777" w:rsidR="002467AF" w:rsidRDefault="002467AF" w:rsidP="001A74FE">
      <w:pPr>
        <w:jc w:val="both"/>
        <w:rPr>
          <w:rFonts w:ascii="Noto Sans" w:eastAsiaTheme="minorHAnsi" w:hAnsi="Noto Sans" w:cs="Noto Sans"/>
          <w:sz w:val="22"/>
          <w:szCs w:val="22"/>
          <w:lang w:eastAsia="en-US"/>
        </w:rPr>
      </w:pPr>
    </w:p>
    <w:p w14:paraId="5D7A25CB" w14:textId="77777777" w:rsidR="00BF61C3" w:rsidRPr="0037084F" w:rsidRDefault="00BF61C3" w:rsidP="00BF61C3">
      <w:pPr>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Alle nachfolgend aufgeführten Positionen sind vom Bieter im Feld </w:t>
      </w:r>
      <w:r w:rsidRPr="0037084F">
        <w:rPr>
          <w:rFonts w:ascii="Noto Sans" w:eastAsiaTheme="minorHAnsi" w:hAnsi="Noto Sans" w:cs="Noto Sans"/>
          <w:b/>
          <w:sz w:val="22"/>
          <w:szCs w:val="22"/>
          <w:lang w:eastAsia="en-US"/>
        </w:rPr>
        <w:t>Bestätigung</w:t>
      </w:r>
      <w:r w:rsidRPr="0037084F">
        <w:rPr>
          <w:rFonts w:ascii="Noto Sans" w:eastAsiaTheme="minorHAnsi" w:hAnsi="Noto Sans" w:cs="Noto Sans"/>
          <w:sz w:val="22"/>
          <w:szCs w:val="22"/>
          <w:lang w:eastAsia="en-US"/>
        </w:rPr>
        <w:t xml:space="preserve"> unmissverständlich (z.B. durch Haken oder ja) jeweils zu bestätigen. Durch die Bestätigung sichert der Bieter die geforderte Leistung zu. </w:t>
      </w:r>
    </w:p>
    <w:p w14:paraId="3208C3D9" w14:textId="77777777" w:rsidR="00BF61C3" w:rsidRPr="0037084F" w:rsidRDefault="00BF61C3" w:rsidP="00BF61C3">
      <w:pPr>
        <w:jc w:val="both"/>
        <w:rPr>
          <w:rFonts w:ascii="Noto Sans" w:eastAsiaTheme="minorHAnsi" w:hAnsi="Noto Sans" w:cs="Noto Sans"/>
          <w:b/>
          <w:sz w:val="22"/>
          <w:szCs w:val="22"/>
          <w:lang w:eastAsia="en-US"/>
        </w:rPr>
      </w:pPr>
      <w:r w:rsidRPr="0037084F">
        <w:rPr>
          <w:rFonts w:ascii="Noto Sans" w:eastAsiaTheme="minorHAnsi" w:hAnsi="Noto Sans" w:cs="Noto Sans"/>
          <w:b/>
          <w:sz w:val="22"/>
          <w:szCs w:val="22"/>
          <w:lang w:eastAsia="en-US"/>
        </w:rPr>
        <w:t>Ohne diese Bestätigungen ist die Wertung des Angebotes nicht möglich!</w:t>
      </w:r>
    </w:p>
    <w:p w14:paraId="154E3347" w14:textId="77777777" w:rsidR="00BF61C3" w:rsidRPr="0037084F" w:rsidRDefault="00BF61C3" w:rsidP="00BF61C3">
      <w:pPr>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Bestätigungsfelder mit der Vorgabe </w:t>
      </w:r>
      <w:r w:rsidRPr="0037084F">
        <w:rPr>
          <w:rFonts w:ascii="Noto Sans" w:eastAsiaTheme="minorHAnsi" w:hAnsi="Noto Sans" w:cs="Noto Sans"/>
          <w:b/>
          <w:sz w:val="22"/>
          <w:szCs w:val="22"/>
          <w:lang w:eastAsia="en-US"/>
        </w:rPr>
        <w:t>ja / nein</w:t>
      </w:r>
      <w:r w:rsidRPr="0037084F">
        <w:rPr>
          <w:rFonts w:ascii="Noto Sans" w:eastAsiaTheme="minorHAnsi" w:hAnsi="Noto Sans" w:cs="Noto Sans"/>
          <w:sz w:val="22"/>
          <w:szCs w:val="22"/>
          <w:lang w:eastAsia="en-US"/>
        </w:rPr>
        <w:t xml:space="preserve"> sind entsprechend anzukreuzen. Sie dienen der Wertung, ein nein ausschließlich in diesen Feldern führt nicht zum Ausschluss.</w:t>
      </w:r>
    </w:p>
    <w:p w14:paraId="7411DD4B" w14:textId="77777777" w:rsidR="00BF61C3" w:rsidRPr="0037084F" w:rsidRDefault="00BF61C3" w:rsidP="00BF61C3">
      <w:pPr>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Bestätigungsfelder, die mit einem großen X gekennzeichnet sind, müssen </w:t>
      </w:r>
      <w:r w:rsidRPr="0037084F">
        <w:rPr>
          <w:rFonts w:ascii="Noto Sans" w:eastAsiaTheme="minorHAnsi" w:hAnsi="Noto Sans" w:cs="Noto Sans"/>
          <w:b/>
          <w:sz w:val="22"/>
          <w:szCs w:val="22"/>
          <w:lang w:eastAsia="en-US"/>
        </w:rPr>
        <w:t>nicht</w:t>
      </w:r>
      <w:r w:rsidRPr="0037084F">
        <w:rPr>
          <w:rFonts w:ascii="Noto Sans" w:eastAsiaTheme="minorHAnsi" w:hAnsi="Noto Sans" w:cs="Noto Sans"/>
          <w:sz w:val="22"/>
          <w:szCs w:val="22"/>
          <w:lang w:eastAsia="en-US"/>
        </w:rPr>
        <w:t xml:space="preserve"> bestätigt werden, im Feld </w:t>
      </w:r>
      <w:r w:rsidRPr="0037084F">
        <w:rPr>
          <w:rFonts w:ascii="Noto Sans" w:eastAsiaTheme="minorHAnsi" w:hAnsi="Noto Sans" w:cs="Noto Sans"/>
          <w:b/>
          <w:sz w:val="22"/>
          <w:szCs w:val="22"/>
          <w:lang w:eastAsia="en-US"/>
        </w:rPr>
        <w:t>Anmerkungen</w:t>
      </w:r>
      <w:r w:rsidRPr="0037084F">
        <w:rPr>
          <w:rFonts w:ascii="Noto Sans" w:eastAsiaTheme="minorHAnsi" w:hAnsi="Noto Sans" w:cs="Noto Sans"/>
          <w:sz w:val="22"/>
          <w:szCs w:val="22"/>
          <w:lang w:eastAsia="en-US"/>
        </w:rPr>
        <w:t xml:space="preserve"> wird entsprechen darauf hingewiesen.</w:t>
      </w:r>
    </w:p>
    <w:p w14:paraId="6C63706B" w14:textId="77777777" w:rsidR="00BF61C3" w:rsidRPr="0037084F" w:rsidRDefault="00BF61C3" w:rsidP="00BF61C3">
      <w:pPr>
        <w:jc w:val="both"/>
        <w:rPr>
          <w:rFonts w:ascii="Noto Sans" w:eastAsiaTheme="minorHAnsi" w:hAnsi="Noto Sans" w:cs="Noto Sans"/>
          <w:sz w:val="22"/>
          <w:szCs w:val="22"/>
          <w:lang w:eastAsia="en-US"/>
        </w:rPr>
      </w:pPr>
    </w:p>
    <w:p w14:paraId="3DDCA18C" w14:textId="77777777" w:rsidR="00BF61C3" w:rsidRPr="0037084F" w:rsidRDefault="00BF61C3" w:rsidP="00BF61C3">
      <w:pPr>
        <w:overflowPunct w:val="0"/>
        <w:autoSpaceDE w:val="0"/>
        <w:autoSpaceDN w:val="0"/>
        <w:adjustRightInd w:val="0"/>
        <w:jc w:val="both"/>
        <w:textAlignment w:val="baseline"/>
        <w:rPr>
          <w:rFonts w:ascii="Noto Sans" w:hAnsi="Noto Sans" w:cs="Noto Sans"/>
          <w:sz w:val="22"/>
          <w:szCs w:val="22"/>
        </w:rPr>
      </w:pPr>
      <w:r w:rsidRPr="0037084F">
        <w:rPr>
          <w:rFonts w:ascii="Noto Sans" w:hAnsi="Noto Sans" w:cs="Noto Sans"/>
          <w:sz w:val="22"/>
          <w:szCs w:val="22"/>
        </w:rPr>
        <w:t xml:space="preserve">In der nachfolgenden Leistungsbeschreibung wird in verschiedenen Ziffern auf Produkte eines namentlich genannten Herstellers oder Lieferanten hingewiesen. </w:t>
      </w:r>
    </w:p>
    <w:p w14:paraId="3083FEC5" w14:textId="77777777" w:rsidR="008B47C8" w:rsidRDefault="00BF61C3" w:rsidP="00BF61C3">
      <w:pPr>
        <w:overflowPunct w:val="0"/>
        <w:autoSpaceDE w:val="0"/>
        <w:autoSpaceDN w:val="0"/>
        <w:adjustRightInd w:val="0"/>
        <w:jc w:val="both"/>
        <w:textAlignment w:val="baseline"/>
        <w:rPr>
          <w:rFonts w:ascii="Noto Sans" w:hAnsi="Noto Sans" w:cs="Noto Sans"/>
          <w:sz w:val="22"/>
          <w:szCs w:val="22"/>
        </w:rPr>
      </w:pPr>
      <w:r w:rsidRPr="0037084F">
        <w:rPr>
          <w:rFonts w:ascii="Noto Sans" w:hAnsi="Noto Sans" w:cs="Noto Sans"/>
          <w:sz w:val="22"/>
          <w:szCs w:val="22"/>
        </w:rPr>
        <w:t xml:space="preserve">Der Auftraggeber lehnt bei diesen Ausnahmefällen alternative Produkte </w:t>
      </w:r>
      <w:r w:rsidR="008B47C8">
        <w:rPr>
          <w:rFonts w:ascii="Noto Sans" w:hAnsi="Noto Sans" w:cs="Noto Sans"/>
          <w:sz w:val="22"/>
          <w:szCs w:val="22"/>
        </w:rPr>
        <w:t xml:space="preserve">mit folgenden Begründungen ab. </w:t>
      </w:r>
    </w:p>
    <w:p w14:paraId="472EB25D" w14:textId="77777777" w:rsidR="008B47C8" w:rsidRDefault="008B47C8" w:rsidP="00BF61C3">
      <w:pPr>
        <w:overflowPunct w:val="0"/>
        <w:autoSpaceDE w:val="0"/>
        <w:autoSpaceDN w:val="0"/>
        <w:adjustRightInd w:val="0"/>
        <w:jc w:val="both"/>
        <w:textAlignment w:val="baseline"/>
        <w:rPr>
          <w:rFonts w:ascii="Noto Sans" w:hAnsi="Noto Sans" w:cs="Noto Sans"/>
          <w:sz w:val="22"/>
          <w:szCs w:val="22"/>
        </w:rPr>
      </w:pPr>
    </w:p>
    <w:p w14:paraId="4D68BB31" w14:textId="3981E4AE" w:rsidR="00BF61C3" w:rsidRPr="0037084F" w:rsidRDefault="00BF61C3" w:rsidP="00BF61C3">
      <w:pPr>
        <w:overflowPunct w:val="0"/>
        <w:autoSpaceDE w:val="0"/>
        <w:autoSpaceDN w:val="0"/>
        <w:adjustRightInd w:val="0"/>
        <w:jc w:val="both"/>
        <w:textAlignment w:val="baseline"/>
        <w:rPr>
          <w:rFonts w:ascii="Noto Sans" w:hAnsi="Noto Sans" w:cs="Noto Sans"/>
          <w:sz w:val="22"/>
          <w:szCs w:val="22"/>
        </w:rPr>
      </w:pPr>
      <w:r w:rsidRPr="0037084F">
        <w:rPr>
          <w:rFonts w:ascii="Noto Sans" w:hAnsi="Noto Sans" w:cs="Noto Sans"/>
          <w:sz w:val="22"/>
          <w:szCs w:val="22"/>
        </w:rPr>
        <w:t>Durch den Einsatz anderer Produkte</w:t>
      </w:r>
    </w:p>
    <w:p w14:paraId="45E2328C" w14:textId="77777777" w:rsidR="00BF61C3" w:rsidRPr="0037084F" w:rsidRDefault="00BF61C3" w:rsidP="00BF61C3">
      <w:pPr>
        <w:overflowPunct w:val="0"/>
        <w:autoSpaceDE w:val="0"/>
        <w:autoSpaceDN w:val="0"/>
        <w:adjustRightInd w:val="0"/>
        <w:jc w:val="both"/>
        <w:textAlignment w:val="baseline"/>
        <w:rPr>
          <w:rFonts w:ascii="Noto Sans" w:hAnsi="Noto Sans" w:cs="Noto Sans"/>
          <w:sz w:val="22"/>
          <w:szCs w:val="22"/>
        </w:rPr>
      </w:pPr>
    </w:p>
    <w:p w14:paraId="11BA0658" w14:textId="77777777" w:rsidR="00BF61C3" w:rsidRPr="0037084F" w:rsidRDefault="00BF61C3" w:rsidP="00BF61C3">
      <w:pPr>
        <w:numPr>
          <w:ilvl w:val="0"/>
          <w:numId w:val="2"/>
        </w:numPr>
        <w:overflowPunct w:val="0"/>
        <w:autoSpaceDE w:val="0"/>
        <w:autoSpaceDN w:val="0"/>
        <w:adjustRightInd w:val="0"/>
        <w:jc w:val="both"/>
        <w:textAlignment w:val="baseline"/>
        <w:rPr>
          <w:rFonts w:ascii="Noto Sans" w:hAnsi="Noto Sans" w:cs="Noto Sans"/>
          <w:sz w:val="22"/>
          <w:szCs w:val="22"/>
        </w:rPr>
      </w:pPr>
      <w:r w:rsidRPr="0037084F">
        <w:rPr>
          <w:rFonts w:ascii="Noto Sans" w:hAnsi="Noto Sans" w:cs="Noto Sans"/>
          <w:sz w:val="22"/>
          <w:szCs w:val="22"/>
        </w:rPr>
        <w:t>können Kompatibilitätsprobleme mit vorhandenen Geräten und deren Zubehör auftreten,</w:t>
      </w:r>
    </w:p>
    <w:p w14:paraId="28921D82" w14:textId="77777777" w:rsidR="00BF61C3" w:rsidRPr="0037084F" w:rsidRDefault="00BF61C3" w:rsidP="00BF61C3">
      <w:pPr>
        <w:numPr>
          <w:ilvl w:val="0"/>
          <w:numId w:val="2"/>
        </w:numPr>
        <w:overflowPunct w:val="0"/>
        <w:autoSpaceDE w:val="0"/>
        <w:autoSpaceDN w:val="0"/>
        <w:adjustRightInd w:val="0"/>
        <w:jc w:val="both"/>
        <w:textAlignment w:val="baseline"/>
        <w:rPr>
          <w:rFonts w:ascii="Noto Sans" w:hAnsi="Noto Sans" w:cs="Noto Sans"/>
          <w:sz w:val="22"/>
          <w:szCs w:val="22"/>
        </w:rPr>
      </w:pPr>
      <w:r w:rsidRPr="0037084F">
        <w:rPr>
          <w:rFonts w:ascii="Noto Sans" w:hAnsi="Noto Sans" w:cs="Noto Sans"/>
          <w:sz w:val="22"/>
          <w:szCs w:val="22"/>
        </w:rPr>
        <w:t>wird ein Mehraufwand für Aus- und Fortbildung notwendig,</w:t>
      </w:r>
    </w:p>
    <w:p w14:paraId="0882DF45" w14:textId="77777777" w:rsidR="00BF61C3" w:rsidRPr="0037084F" w:rsidRDefault="00BF61C3" w:rsidP="00BF61C3">
      <w:pPr>
        <w:numPr>
          <w:ilvl w:val="0"/>
          <w:numId w:val="2"/>
        </w:numPr>
        <w:overflowPunct w:val="0"/>
        <w:autoSpaceDE w:val="0"/>
        <w:autoSpaceDN w:val="0"/>
        <w:adjustRightInd w:val="0"/>
        <w:jc w:val="both"/>
        <w:textAlignment w:val="baseline"/>
        <w:rPr>
          <w:rFonts w:ascii="Noto Sans" w:hAnsi="Noto Sans" w:cs="Noto Sans"/>
          <w:sz w:val="22"/>
          <w:szCs w:val="22"/>
        </w:rPr>
      </w:pPr>
      <w:r w:rsidRPr="0037084F">
        <w:rPr>
          <w:rFonts w:ascii="Noto Sans" w:hAnsi="Noto Sans" w:cs="Noto Sans"/>
          <w:sz w:val="22"/>
          <w:szCs w:val="22"/>
        </w:rPr>
        <w:t>entsteht ein erhöhter Wartungsaufwand u.a. durch zusätzliche Schulung des Wartungspersonals,</w:t>
      </w:r>
    </w:p>
    <w:p w14:paraId="4700DD2D" w14:textId="66816B58" w:rsidR="000659D0" w:rsidRPr="00354976" w:rsidRDefault="00BF61C3" w:rsidP="00D0769D">
      <w:pPr>
        <w:numPr>
          <w:ilvl w:val="0"/>
          <w:numId w:val="2"/>
        </w:numPr>
        <w:overflowPunct w:val="0"/>
        <w:autoSpaceDE w:val="0"/>
        <w:autoSpaceDN w:val="0"/>
        <w:adjustRightInd w:val="0"/>
        <w:spacing w:after="200"/>
        <w:jc w:val="both"/>
        <w:textAlignment w:val="baseline"/>
        <w:rPr>
          <w:rFonts w:ascii="Noto Sans" w:hAnsi="Noto Sans" w:cs="Noto Sans"/>
          <w:sz w:val="22"/>
          <w:szCs w:val="22"/>
        </w:rPr>
      </w:pPr>
      <w:r w:rsidRPr="00354976">
        <w:rPr>
          <w:rFonts w:ascii="Noto Sans" w:hAnsi="Noto Sans" w:cs="Noto Sans"/>
          <w:sz w:val="22"/>
          <w:szCs w:val="22"/>
        </w:rPr>
        <w:t>kann es auf Grund unnötiger Gerätevielfalt zu Einschränkungen im Feuerwehreinsatz kommen.</w:t>
      </w:r>
      <w:r w:rsidR="000659D0" w:rsidRPr="00354976">
        <w:rPr>
          <w:rFonts w:ascii="Noto Sans" w:hAnsi="Noto Sans" w:cs="Noto Sans"/>
          <w:sz w:val="22"/>
          <w:szCs w:val="22"/>
        </w:rPr>
        <w:br w:type="page"/>
      </w:r>
    </w:p>
    <w:p w14:paraId="0731E77C" w14:textId="2B8FC7B4" w:rsidR="00BF61C3" w:rsidRPr="0037084F" w:rsidRDefault="00BF61C3" w:rsidP="00BF61C3">
      <w:pPr>
        <w:overflowPunct w:val="0"/>
        <w:autoSpaceDE w:val="0"/>
        <w:autoSpaceDN w:val="0"/>
        <w:adjustRightInd w:val="0"/>
        <w:jc w:val="both"/>
        <w:textAlignment w:val="baseline"/>
        <w:rPr>
          <w:rFonts w:ascii="Noto Sans" w:hAnsi="Noto Sans" w:cs="Noto Sans"/>
          <w:sz w:val="22"/>
          <w:szCs w:val="22"/>
        </w:rPr>
      </w:pPr>
      <w:r w:rsidRPr="0037084F">
        <w:rPr>
          <w:rFonts w:ascii="Noto Sans" w:hAnsi="Noto Sans" w:cs="Noto Sans"/>
          <w:sz w:val="22"/>
          <w:szCs w:val="22"/>
        </w:rPr>
        <w:lastRenderedPageBreak/>
        <w:t>Folgt bei</w:t>
      </w:r>
      <w:r w:rsidR="00AF1503">
        <w:rPr>
          <w:rFonts w:ascii="Noto Sans" w:hAnsi="Noto Sans" w:cs="Noto Sans"/>
          <w:sz w:val="22"/>
          <w:szCs w:val="22"/>
        </w:rPr>
        <w:t xml:space="preserve"> der</w:t>
      </w:r>
      <w:r w:rsidRPr="0037084F">
        <w:rPr>
          <w:rFonts w:ascii="Noto Sans" w:hAnsi="Noto Sans" w:cs="Noto Sans"/>
          <w:sz w:val="22"/>
          <w:szCs w:val="22"/>
        </w:rPr>
        <w:t xml:space="preserve"> Produktnennungen der Zusatz </w:t>
      </w:r>
      <w:r w:rsidRPr="0072191F">
        <w:rPr>
          <w:rFonts w:ascii="Noto Sans" w:hAnsi="Noto Sans" w:cs="Noto Sans"/>
          <w:b/>
          <w:bCs/>
          <w:sz w:val="22"/>
          <w:szCs w:val="22"/>
        </w:rPr>
        <w:t>oder gleichwertig</w:t>
      </w:r>
      <w:r w:rsidRPr="0037084F">
        <w:rPr>
          <w:rFonts w:ascii="Noto Sans" w:hAnsi="Noto Sans" w:cs="Noto Sans"/>
          <w:sz w:val="22"/>
          <w:szCs w:val="22"/>
        </w:rPr>
        <w:t>, so hat die Bezugnahme lediglich exemplarischen Charakter. Es können auch Produkte anderer Hersteller oder Lieferanten verwendet werden, wenn sie gleichwertiger Art und Qualität zu den genannten Produkten sind und dies nachgewiesen wird. Die alternativen Produkte sind in der Spalte Anmerkungen zu nennen.</w:t>
      </w:r>
    </w:p>
    <w:p w14:paraId="208A3540" w14:textId="77777777" w:rsidR="00BF61C3" w:rsidRPr="0037084F" w:rsidRDefault="00BF61C3" w:rsidP="00BF61C3">
      <w:pPr>
        <w:tabs>
          <w:tab w:val="center" w:pos="4536"/>
        </w:tabs>
        <w:jc w:val="both"/>
        <w:rPr>
          <w:rFonts w:ascii="Noto Sans" w:eastAsiaTheme="minorHAnsi" w:hAnsi="Noto Sans" w:cs="Noto Sans"/>
          <w:sz w:val="22"/>
          <w:szCs w:val="22"/>
          <w:lang w:eastAsia="en-US"/>
        </w:rPr>
      </w:pPr>
    </w:p>
    <w:p w14:paraId="71298A60" w14:textId="77777777" w:rsidR="00BF61C3" w:rsidRPr="0037084F" w:rsidRDefault="00BF61C3" w:rsidP="00BF61C3">
      <w:pPr>
        <w:tabs>
          <w:tab w:val="center" w:pos="4536"/>
        </w:tabs>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Bei dieser Ausschreibung stehen Wirtschaftlichkeit, Umweltfreundlichkeit, Bedienerfreundlichkeit und Zuverlässigkeit im Vordergrund. Die Angebote werden anhand einer Bewertungsmatrix verglichen und ausgewertet.</w:t>
      </w:r>
    </w:p>
    <w:p w14:paraId="61AE7291" w14:textId="77777777" w:rsidR="00BF61C3" w:rsidRPr="0037084F" w:rsidRDefault="00BF61C3" w:rsidP="00BF61C3">
      <w:pPr>
        <w:tabs>
          <w:tab w:val="center" w:pos="4536"/>
        </w:tabs>
        <w:jc w:val="both"/>
        <w:rPr>
          <w:rFonts w:ascii="Noto Sans" w:eastAsiaTheme="minorHAnsi" w:hAnsi="Noto Sans" w:cs="Noto Sans"/>
          <w:b/>
          <w:sz w:val="22"/>
          <w:szCs w:val="22"/>
          <w:lang w:eastAsia="en-US"/>
        </w:rPr>
      </w:pPr>
    </w:p>
    <w:p w14:paraId="7C6E21E1" w14:textId="77777777" w:rsidR="00BF61C3" w:rsidRPr="0037084F" w:rsidRDefault="00BF61C3" w:rsidP="00BF61C3">
      <w:pPr>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Die Angebote und alle Dokumentationen einschließlich der gesamten Auftragsabwicklung müssen in deutscher Sprache erfolgen.</w:t>
      </w:r>
    </w:p>
    <w:p w14:paraId="097C2F50" w14:textId="77777777" w:rsidR="003E34DF" w:rsidRDefault="003E34DF" w:rsidP="00336E14">
      <w:pPr>
        <w:jc w:val="both"/>
        <w:rPr>
          <w:rFonts w:ascii="Noto Sans" w:eastAsiaTheme="minorHAnsi" w:hAnsi="Noto Sans" w:cs="Noto Sans"/>
          <w:sz w:val="22"/>
          <w:szCs w:val="22"/>
          <w:lang w:eastAsia="en-US"/>
        </w:rPr>
      </w:pPr>
    </w:p>
    <w:p w14:paraId="66860ADD" w14:textId="77777777" w:rsidR="000659D0" w:rsidRPr="0037084F" w:rsidRDefault="000659D0" w:rsidP="00336E14">
      <w:pPr>
        <w:jc w:val="both"/>
        <w:rPr>
          <w:rFonts w:ascii="Noto Sans" w:eastAsiaTheme="minorHAnsi" w:hAnsi="Noto Sans" w:cs="Noto Sans"/>
          <w:sz w:val="22"/>
          <w:szCs w:val="22"/>
          <w:lang w:eastAsia="en-US"/>
        </w:rPr>
      </w:pPr>
    </w:p>
    <w:p w14:paraId="7EEBA4B3" w14:textId="77777777" w:rsidR="00782BA4" w:rsidRPr="0037084F" w:rsidRDefault="00757B8A" w:rsidP="00757B8A">
      <w:pPr>
        <w:pStyle w:val="berschrift2"/>
        <w:rPr>
          <w:rFonts w:eastAsiaTheme="majorEastAsia" w:cs="Noto Sans"/>
          <w:szCs w:val="22"/>
        </w:rPr>
      </w:pPr>
      <w:bookmarkStart w:id="3" w:name="_Toc347300315"/>
      <w:bookmarkStart w:id="4" w:name="_Toc386101114"/>
      <w:bookmarkStart w:id="5" w:name="_Toc230857499"/>
      <w:r w:rsidRPr="0037084F">
        <w:rPr>
          <w:rFonts w:eastAsiaTheme="majorEastAsia" w:cs="Noto Sans"/>
          <w:szCs w:val="22"/>
        </w:rPr>
        <w:t xml:space="preserve">1.1 </w:t>
      </w:r>
      <w:r w:rsidR="00782BA4" w:rsidRPr="0037084F">
        <w:rPr>
          <w:rFonts w:eastAsiaTheme="majorEastAsia" w:cs="Noto Sans"/>
          <w:szCs w:val="22"/>
        </w:rPr>
        <w:t>Bewertungskriterien</w:t>
      </w:r>
      <w:bookmarkEnd w:id="3"/>
      <w:bookmarkEnd w:id="4"/>
      <w:bookmarkEnd w:id="5"/>
    </w:p>
    <w:p w14:paraId="311A740B" w14:textId="77777777" w:rsidR="00D94A2A" w:rsidRPr="0037084F" w:rsidRDefault="00D94A2A" w:rsidP="00CF6688">
      <w:pPr>
        <w:rPr>
          <w:rFonts w:ascii="Noto Sans" w:eastAsiaTheme="majorEastAsia" w:hAnsi="Noto Sans" w:cs="Noto Sans"/>
          <w:sz w:val="22"/>
          <w:szCs w:val="22"/>
        </w:rPr>
      </w:pPr>
    </w:p>
    <w:p w14:paraId="5EE29E24" w14:textId="3932279A" w:rsidR="007451EC" w:rsidRPr="0037084F" w:rsidRDefault="00F0016A" w:rsidP="00E33ED2">
      <w:pPr>
        <w:rPr>
          <w:rFonts w:ascii="Noto Sans" w:eastAsiaTheme="majorEastAsia" w:hAnsi="Noto Sans" w:cs="Noto Sans"/>
          <w:sz w:val="22"/>
          <w:szCs w:val="22"/>
        </w:rPr>
      </w:pPr>
      <w:bookmarkStart w:id="6" w:name="_Hlk220143739"/>
      <w:r w:rsidRPr="0037084F">
        <w:rPr>
          <w:rFonts w:ascii="Noto Sans" w:eastAsiaTheme="majorEastAsia" w:hAnsi="Noto Sans" w:cs="Noto Sans"/>
          <w:sz w:val="22"/>
          <w:szCs w:val="22"/>
        </w:rPr>
        <w:t xml:space="preserve">Los 1 </w:t>
      </w:r>
      <w:r w:rsidR="00501B5E" w:rsidRPr="0037084F">
        <w:rPr>
          <w:rFonts w:ascii="Noto Sans" w:eastAsiaTheme="majorEastAsia" w:hAnsi="Noto Sans" w:cs="Noto Sans"/>
          <w:sz w:val="22"/>
          <w:szCs w:val="22"/>
        </w:rPr>
        <w:t>Fahrgestell</w:t>
      </w:r>
      <w:r w:rsidR="00BC3A18">
        <w:rPr>
          <w:rFonts w:ascii="Noto Sans" w:eastAsiaTheme="majorEastAsia" w:hAnsi="Noto Sans" w:cs="Noto Sans"/>
          <w:sz w:val="22"/>
          <w:szCs w:val="22"/>
        </w:rPr>
        <w:t xml:space="preserve"> und </w:t>
      </w:r>
      <w:r w:rsidR="00E33ED2" w:rsidRPr="0037084F">
        <w:rPr>
          <w:rFonts w:ascii="Noto Sans" w:eastAsiaTheme="majorEastAsia" w:hAnsi="Noto Sans" w:cs="Noto Sans"/>
          <w:sz w:val="22"/>
          <w:szCs w:val="22"/>
        </w:rPr>
        <w:t>Aufbau</w:t>
      </w:r>
      <w:r w:rsidR="00D94A2A" w:rsidRPr="0037084F">
        <w:rPr>
          <w:rFonts w:ascii="Noto Sans" w:eastAsiaTheme="majorEastAsia" w:hAnsi="Noto Sans" w:cs="Noto Sans"/>
          <w:sz w:val="22"/>
          <w:szCs w:val="22"/>
        </w:rPr>
        <w:t xml:space="preserve">: </w:t>
      </w:r>
    </w:p>
    <w:p w14:paraId="36D9A43E" w14:textId="614FFFB2" w:rsidR="00AF34A5" w:rsidRDefault="00E33ED2" w:rsidP="00FB2CA7">
      <w:pPr>
        <w:pStyle w:val="Listenabsatz"/>
        <w:numPr>
          <w:ilvl w:val="0"/>
          <w:numId w:val="17"/>
        </w:numPr>
        <w:rPr>
          <w:rFonts w:ascii="Noto Sans" w:eastAsiaTheme="majorEastAsia" w:hAnsi="Noto Sans" w:cs="Noto Sans"/>
          <w:sz w:val="22"/>
          <w:szCs w:val="22"/>
        </w:rPr>
      </w:pPr>
      <w:r w:rsidRPr="0037084F">
        <w:rPr>
          <w:rFonts w:ascii="Noto Sans" w:eastAsiaTheme="majorEastAsia" w:hAnsi="Noto Sans" w:cs="Noto Sans"/>
          <w:sz w:val="22"/>
          <w:szCs w:val="22"/>
        </w:rPr>
        <w:t>Preis</w:t>
      </w:r>
      <w:r w:rsidR="00AF34A5" w:rsidRPr="0037084F">
        <w:rPr>
          <w:rFonts w:ascii="Noto Sans" w:eastAsiaTheme="majorEastAsia" w:hAnsi="Noto Sans" w:cs="Noto Sans"/>
          <w:sz w:val="22"/>
          <w:szCs w:val="22"/>
        </w:rPr>
        <w:tab/>
      </w:r>
      <w:r w:rsidR="0052042B" w:rsidRPr="0037084F">
        <w:rPr>
          <w:rFonts w:ascii="Noto Sans" w:eastAsiaTheme="majorEastAsia" w:hAnsi="Noto Sans" w:cs="Noto Sans"/>
          <w:sz w:val="22"/>
          <w:szCs w:val="22"/>
        </w:rPr>
        <w:t>(Gesamtpreis)</w:t>
      </w:r>
      <w:r w:rsidR="0052042B" w:rsidRPr="0037084F">
        <w:rPr>
          <w:rFonts w:ascii="Noto Sans" w:eastAsiaTheme="majorEastAsia" w:hAnsi="Noto Sans" w:cs="Noto Sans"/>
          <w:sz w:val="22"/>
          <w:szCs w:val="22"/>
        </w:rPr>
        <w:tab/>
      </w:r>
      <w:r w:rsidR="0052042B" w:rsidRPr="0037084F">
        <w:rPr>
          <w:rFonts w:ascii="Noto Sans" w:eastAsiaTheme="majorEastAsia" w:hAnsi="Noto Sans" w:cs="Noto Sans"/>
          <w:sz w:val="22"/>
          <w:szCs w:val="22"/>
        </w:rPr>
        <w:tab/>
      </w:r>
      <w:r w:rsidR="0052042B" w:rsidRPr="0037084F">
        <w:rPr>
          <w:rFonts w:ascii="Noto Sans" w:eastAsiaTheme="majorEastAsia" w:hAnsi="Noto Sans" w:cs="Noto Sans"/>
          <w:sz w:val="22"/>
          <w:szCs w:val="22"/>
        </w:rPr>
        <w:tab/>
      </w:r>
      <w:r w:rsidR="006766C1" w:rsidRPr="0037084F">
        <w:rPr>
          <w:rFonts w:ascii="Noto Sans" w:eastAsiaTheme="majorEastAsia" w:hAnsi="Noto Sans" w:cs="Noto Sans"/>
          <w:sz w:val="22"/>
          <w:szCs w:val="22"/>
        </w:rPr>
        <w:t>35</w:t>
      </w:r>
      <w:r w:rsidR="00AF34A5" w:rsidRPr="0037084F">
        <w:rPr>
          <w:rFonts w:ascii="Noto Sans" w:eastAsiaTheme="majorEastAsia" w:hAnsi="Noto Sans" w:cs="Noto Sans"/>
          <w:sz w:val="22"/>
          <w:szCs w:val="22"/>
        </w:rPr>
        <w:t>%</w:t>
      </w:r>
    </w:p>
    <w:p w14:paraId="370E5A0B" w14:textId="7B76AE14" w:rsidR="001803BF" w:rsidRPr="00B72E50" w:rsidRDefault="007A2F38" w:rsidP="00FB2CA7">
      <w:pPr>
        <w:pStyle w:val="Listenabsatz"/>
        <w:numPr>
          <w:ilvl w:val="0"/>
          <w:numId w:val="17"/>
        </w:numPr>
        <w:rPr>
          <w:rFonts w:ascii="Noto Sans" w:eastAsiaTheme="majorEastAsia" w:hAnsi="Noto Sans" w:cs="Noto Sans"/>
          <w:sz w:val="22"/>
          <w:szCs w:val="22"/>
        </w:rPr>
      </w:pPr>
      <w:r>
        <w:rPr>
          <w:rFonts w:ascii="Noto Sans" w:eastAsiaTheme="majorEastAsia" w:hAnsi="Noto Sans" w:cs="Noto Sans"/>
          <w:sz w:val="22"/>
          <w:szCs w:val="22"/>
        </w:rPr>
        <w:t>Ausstattung (Fahrgestell)</w:t>
      </w:r>
      <w:r>
        <w:rPr>
          <w:rFonts w:ascii="Noto Sans" w:eastAsiaTheme="majorEastAsia" w:hAnsi="Noto Sans" w:cs="Noto Sans"/>
          <w:sz w:val="22"/>
          <w:szCs w:val="22"/>
        </w:rPr>
        <w:tab/>
      </w:r>
      <w:r>
        <w:rPr>
          <w:rFonts w:ascii="Noto Sans" w:eastAsiaTheme="majorEastAsia" w:hAnsi="Noto Sans" w:cs="Noto Sans"/>
          <w:sz w:val="22"/>
          <w:szCs w:val="22"/>
        </w:rPr>
        <w:tab/>
      </w:r>
      <w:r>
        <w:rPr>
          <w:rFonts w:ascii="Noto Sans" w:eastAsiaTheme="majorEastAsia" w:hAnsi="Noto Sans" w:cs="Noto Sans"/>
          <w:sz w:val="22"/>
          <w:szCs w:val="22"/>
        </w:rPr>
        <w:tab/>
      </w:r>
      <w:r w:rsidR="00B5381D">
        <w:rPr>
          <w:rFonts w:ascii="Noto Sans" w:eastAsiaTheme="majorEastAsia" w:hAnsi="Noto Sans" w:cs="Noto Sans"/>
          <w:sz w:val="22"/>
          <w:szCs w:val="22"/>
        </w:rPr>
        <w:t>20</w:t>
      </w:r>
      <w:r>
        <w:rPr>
          <w:rFonts w:ascii="Noto Sans" w:eastAsiaTheme="majorEastAsia" w:hAnsi="Noto Sans" w:cs="Noto Sans"/>
          <w:sz w:val="22"/>
          <w:szCs w:val="22"/>
        </w:rPr>
        <w:t>%</w:t>
      </w:r>
    </w:p>
    <w:p w14:paraId="2A4C712E" w14:textId="76A3F186" w:rsidR="00733F24" w:rsidRPr="0037084F" w:rsidRDefault="00733F24" w:rsidP="00FB2CA7">
      <w:pPr>
        <w:pStyle w:val="Listenabsatz"/>
        <w:numPr>
          <w:ilvl w:val="0"/>
          <w:numId w:val="17"/>
        </w:numPr>
        <w:rPr>
          <w:rFonts w:ascii="Noto Sans" w:eastAsiaTheme="majorEastAsia" w:hAnsi="Noto Sans" w:cs="Noto Sans"/>
          <w:sz w:val="22"/>
          <w:szCs w:val="22"/>
        </w:rPr>
      </w:pPr>
      <w:r>
        <w:rPr>
          <w:rFonts w:ascii="Noto Sans" w:eastAsiaTheme="majorEastAsia" w:hAnsi="Noto Sans" w:cs="Noto Sans"/>
          <w:sz w:val="22"/>
          <w:szCs w:val="22"/>
        </w:rPr>
        <w:t>Servicenähe (Fahrgestell)</w:t>
      </w:r>
      <w:r>
        <w:rPr>
          <w:rFonts w:ascii="Noto Sans" w:eastAsiaTheme="majorEastAsia" w:hAnsi="Noto Sans" w:cs="Noto Sans"/>
          <w:sz w:val="22"/>
          <w:szCs w:val="22"/>
        </w:rPr>
        <w:tab/>
      </w:r>
      <w:r>
        <w:rPr>
          <w:rFonts w:ascii="Noto Sans" w:eastAsiaTheme="majorEastAsia" w:hAnsi="Noto Sans" w:cs="Noto Sans"/>
          <w:sz w:val="22"/>
          <w:szCs w:val="22"/>
        </w:rPr>
        <w:tab/>
      </w:r>
      <w:r>
        <w:rPr>
          <w:rFonts w:ascii="Noto Sans" w:eastAsiaTheme="majorEastAsia" w:hAnsi="Noto Sans" w:cs="Noto Sans"/>
          <w:sz w:val="22"/>
          <w:szCs w:val="22"/>
        </w:rPr>
        <w:tab/>
      </w:r>
      <w:r w:rsidR="00965439">
        <w:rPr>
          <w:rFonts w:ascii="Noto Sans" w:eastAsiaTheme="majorEastAsia" w:hAnsi="Noto Sans" w:cs="Noto Sans"/>
          <w:sz w:val="22"/>
          <w:szCs w:val="22"/>
        </w:rPr>
        <w:t>1</w:t>
      </w:r>
      <w:r w:rsidR="00B5381D">
        <w:rPr>
          <w:rFonts w:ascii="Noto Sans" w:eastAsiaTheme="majorEastAsia" w:hAnsi="Noto Sans" w:cs="Noto Sans"/>
          <w:sz w:val="22"/>
          <w:szCs w:val="22"/>
        </w:rPr>
        <w:t>0</w:t>
      </w:r>
      <w:r w:rsidR="007A2F38">
        <w:rPr>
          <w:rFonts w:ascii="Noto Sans" w:eastAsiaTheme="majorEastAsia" w:hAnsi="Noto Sans" w:cs="Noto Sans"/>
          <w:sz w:val="22"/>
          <w:szCs w:val="22"/>
        </w:rPr>
        <w:t>%</w:t>
      </w:r>
    </w:p>
    <w:p w14:paraId="45473A5D" w14:textId="326F693D" w:rsidR="00D94A2A" w:rsidRPr="0037084F" w:rsidRDefault="00D94A2A" w:rsidP="00FB2CA7">
      <w:pPr>
        <w:pStyle w:val="Listenabsatz"/>
        <w:numPr>
          <w:ilvl w:val="0"/>
          <w:numId w:val="18"/>
        </w:numPr>
        <w:rPr>
          <w:rFonts w:ascii="Noto Sans" w:eastAsiaTheme="majorEastAsia" w:hAnsi="Noto Sans" w:cs="Noto Sans"/>
          <w:sz w:val="22"/>
          <w:szCs w:val="22"/>
        </w:rPr>
      </w:pPr>
      <w:r w:rsidRPr="0037084F">
        <w:rPr>
          <w:rFonts w:ascii="Noto Sans" w:eastAsiaTheme="majorEastAsia" w:hAnsi="Noto Sans" w:cs="Noto Sans"/>
          <w:sz w:val="22"/>
          <w:szCs w:val="22"/>
        </w:rPr>
        <w:t>Sicherheit, Gebrauchswert</w:t>
      </w:r>
      <w:r w:rsidR="00E33ED2" w:rsidRPr="0037084F">
        <w:rPr>
          <w:rFonts w:ascii="Noto Sans" w:eastAsiaTheme="majorEastAsia" w:hAnsi="Noto Sans" w:cs="Noto Sans"/>
          <w:sz w:val="22"/>
          <w:szCs w:val="22"/>
        </w:rPr>
        <w:t xml:space="preserve"> (Aufbau)</w:t>
      </w:r>
      <w:r w:rsidR="00BF61C3" w:rsidRPr="0037084F">
        <w:rPr>
          <w:rFonts w:ascii="Noto Sans" w:eastAsiaTheme="majorEastAsia" w:hAnsi="Noto Sans" w:cs="Noto Sans"/>
          <w:sz w:val="22"/>
          <w:szCs w:val="22"/>
        </w:rPr>
        <w:tab/>
      </w:r>
      <w:r w:rsidR="00965439">
        <w:rPr>
          <w:rFonts w:ascii="Noto Sans" w:eastAsiaTheme="majorEastAsia" w:hAnsi="Noto Sans" w:cs="Noto Sans"/>
          <w:sz w:val="22"/>
          <w:szCs w:val="22"/>
        </w:rPr>
        <w:t>15</w:t>
      </w:r>
      <w:r w:rsidRPr="0037084F">
        <w:rPr>
          <w:rFonts w:ascii="Noto Sans" w:eastAsiaTheme="majorEastAsia" w:hAnsi="Noto Sans" w:cs="Noto Sans"/>
          <w:sz w:val="22"/>
          <w:szCs w:val="22"/>
        </w:rPr>
        <w:t>%</w:t>
      </w:r>
    </w:p>
    <w:p w14:paraId="5896ED3B" w14:textId="60135957" w:rsidR="007451EC" w:rsidRPr="0037084F" w:rsidRDefault="00D94A2A" w:rsidP="00FB2CA7">
      <w:pPr>
        <w:pStyle w:val="Listenabsatz"/>
        <w:numPr>
          <w:ilvl w:val="0"/>
          <w:numId w:val="18"/>
        </w:numPr>
        <w:rPr>
          <w:rFonts w:ascii="Noto Sans" w:eastAsiaTheme="majorEastAsia" w:hAnsi="Noto Sans" w:cs="Noto Sans"/>
          <w:sz w:val="22"/>
          <w:szCs w:val="22"/>
        </w:rPr>
      </w:pPr>
      <w:r w:rsidRPr="0037084F">
        <w:rPr>
          <w:rFonts w:ascii="Noto Sans" w:eastAsiaTheme="majorEastAsia" w:hAnsi="Noto Sans" w:cs="Noto Sans"/>
          <w:sz w:val="22"/>
          <w:szCs w:val="22"/>
        </w:rPr>
        <w:t>Qualität</w:t>
      </w:r>
      <w:r w:rsidR="008F4408" w:rsidRPr="0037084F">
        <w:rPr>
          <w:rFonts w:ascii="Noto Sans" w:eastAsiaTheme="majorEastAsia" w:hAnsi="Noto Sans" w:cs="Noto Sans"/>
          <w:sz w:val="22"/>
          <w:szCs w:val="22"/>
        </w:rPr>
        <w:t xml:space="preserve"> (Aufbau) </w:t>
      </w:r>
      <w:r w:rsidR="008F4408" w:rsidRPr="0037084F">
        <w:rPr>
          <w:rFonts w:ascii="Noto Sans" w:eastAsiaTheme="majorEastAsia" w:hAnsi="Noto Sans" w:cs="Noto Sans"/>
          <w:sz w:val="22"/>
          <w:szCs w:val="22"/>
        </w:rPr>
        <w:tab/>
      </w:r>
      <w:r w:rsidR="008F4408" w:rsidRPr="0037084F">
        <w:rPr>
          <w:rFonts w:ascii="Noto Sans" w:eastAsiaTheme="majorEastAsia" w:hAnsi="Noto Sans" w:cs="Noto Sans"/>
          <w:sz w:val="22"/>
          <w:szCs w:val="22"/>
        </w:rPr>
        <w:tab/>
      </w:r>
      <w:r w:rsidR="008F4408" w:rsidRPr="0037084F">
        <w:rPr>
          <w:rFonts w:ascii="Noto Sans" w:eastAsiaTheme="majorEastAsia" w:hAnsi="Noto Sans" w:cs="Noto Sans"/>
          <w:sz w:val="22"/>
          <w:szCs w:val="22"/>
        </w:rPr>
        <w:tab/>
      </w:r>
      <w:r w:rsidR="008F4408" w:rsidRPr="0037084F">
        <w:rPr>
          <w:rFonts w:ascii="Noto Sans" w:eastAsiaTheme="majorEastAsia" w:hAnsi="Noto Sans" w:cs="Noto Sans"/>
          <w:sz w:val="22"/>
          <w:szCs w:val="22"/>
        </w:rPr>
        <w:tab/>
      </w:r>
      <w:r w:rsidR="00965439">
        <w:rPr>
          <w:rFonts w:ascii="Noto Sans" w:eastAsiaTheme="majorEastAsia" w:hAnsi="Noto Sans" w:cs="Noto Sans"/>
          <w:sz w:val="22"/>
          <w:szCs w:val="22"/>
        </w:rPr>
        <w:t>10</w:t>
      </w:r>
      <w:r w:rsidR="00E91FEA" w:rsidRPr="0037084F">
        <w:rPr>
          <w:rFonts w:ascii="Noto Sans" w:eastAsiaTheme="majorEastAsia" w:hAnsi="Noto Sans" w:cs="Noto Sans"/>
          <w:sz w:val="22"/>
          <w:szCs w:val="22"/>
        </w:rPr>
        <w:t>%</w:t>
      </w:r>
    </w:p>
    <w:p w14:paraId="7B6F51CD" w14:textId="77DCF1DD" w:rsidR="00D94A2A" w:rsidRDefault="00D94A2A" w:rsidP="00FB2CA7">
      <w:pPr>
        <w:pStyle w:val="Listenabsatz"/>
        <w:numPr>
          <w:ilvl w:val="0"/>
          <w:numId w:val="18"/>
        </w:numPr>
        <w:tabs>
          <w:tab w:val="left" w:pos="4962"/>
        </w:tabs>
        <w:rPr>
          <w:rFonts w:ascii="Noto Sans" w:eastAsiaTheme="majorEastAsia" w:hAnsi="Noto Sans" w:cs="Noto Sans"/>
          <w:sz w:val="22"/>
          <w:szCs w:val="22"/>
        </w:rPr>
      </w:pPr>
      <w:r w:rsidRPr="0037084F">
        <w:rPr>
          <w:rFonts w:ascii="Noto Sans" w:eastAsiaTheme="majorEastAsia" w:hAnsi="Noto Sans" w:cs="Noto Sans"/>
          <w:sz w:val="22"/>
          <w:szCs w:val="22"/>
        </w:rPr>
        <w:t>Folgekosten</w:t>
      </w:r>
      <w:r w:rsidR="00E33ED2" w:rsidRPr="0037084F">
        <w:rPr>
          <w:rFonts w:ascii="Noto Sans" w:eastAsiaTheme="majorEastAsia" w:hAnsi="Noto Sans" w:cs="Noto Sans"/>
          <w:sz w:val="22"/>
          <w:szCs w:val="22"/>
        </w:rPr>
        <w:t xml:space="preserve"> (Aufbau)</w:t>
      </w:r>
      <w:r w:rsidR="00B5381D">
        <w:rPr>
          <w:rFonts w:ascii="Noto Sans" w:eastAsiaTheme="majorEastAsia" w:hAnsi="Noto Sans" w:cs="Noto Sans"/>
          <w:sz w:val="22"/>
          <w:szCs w:val="22"/>
        </w:rPr>
        <w:tab/>
        <w:t>10</w:t>
      </w:r>
      <w:r w:rsidRPr="0037084F">
        <w:rPr>
          <w:rFonts w:ascii="Noto Sans" w:eastAsiaTheme="majorEastAsia" w:hAnsi="Noto Sans" w:cs="Noto Sans"/>
          <w:sz w:val="22"/>
          <w:szCs w:val="22"/>
        </w:rPr>
        <w:t>%</w:t>
      </w:r>
    </w:p>
    <w:p w14:paraId="4EDC68A6" w14:textId="77777777" w:rsidR="008A16C7" w:rsidRDefault="008A16C7" w:rsidP="008A16C7">
      <w:pPr>
        <w:pStyle w:val="Listenabsatz"/>
        <w:numPr>
          <w:ilvl w:val="0"/>
          <w:numId w:val="18"/>
        </w:numPr>
        <w:tabs>
          <w:tab w:val="left" w:pos="4962"/>
        </w:tabs>
        <w:spacing w:line="240" w:lineRule="auto"/>
        <w:rPr>
          <w:rFonts w:ascii="Noto Sans" w:eastAsiaTheme="majorEastAsia" w:hAnsi="Noto Sans" w:cs="Noto Sans"/>
          <w:sz w:val="22"/>
          <w:szCs w:val="22"/>
        </w:rPr>
      </w:pPr>
      <w:r>
        <w:rPr>
          <w:rFonts w:ascii="Noto Sans" w:eastAsiaTheme="majorEastAsia" w:hAnsi="Noto Sans" w:cs="Noto Sans"/>
          <w:sz w:val="22"/>
          <w:szCs w:val="22"/>
        </w:rPr>
        <w:t>Sicherstellung der Lieferzeit</w:t>
      </w:r>
    </w:p>
    <w:p w14:paraId="309756BB" w14:textId="522ED0AA" w:rsidR="008A16C7" w:rsidRPr="008A16C7" w:rsidRDefault="008A16C7" w:rsidP="008A16C7">
      <w:pPr>
        <w:pStyle w:val="Listenabsatz"/>
        <w:numPr>
          <w:ilvl w:val="1"/>
          <w:numId w:val="18"/>
        </w:numPr>
        <w:tabs>
          <w:tab w:val="left" w:pos="4962"/>
        </w:tabs>
        <w:spacing w:line="240" w:lineRule="auto"/>
        <w:rPr>
          <w:rFonts w:ascii="Noto Sans" w:eastAsiaTheme="majorEastAsia" w:hAnsi="Noto Sans" w:cs="Noto Sans"/>
          <w:sz w:val="22"/>
          <w:szCs w:val="22"/>
        </w:rPr>
      </w:pPr>
      <w:r>
        <w:rPr>
          <w:rFonts w:ascii="Noto Sans" w:eastAsiaTheme="majorEastAsia" w:hAnsi="Noto Sans" w:cs="Noto Sans"/>
          <w:sz w:val="22"/>
          <w:szCs w:val="22"/>
        </w:rPr>
        <w:t>Punktabzug bei Überschreitung der vorgegebenen Lieferzeit!</w:t>
      </w:r>
    </w:p>
    <w:bookmarkEnd w:id="6"/>
    <w:p w14:paraId="78A2255F" w14:textId="77777777" w:rsidR="00D94A2A" w:rsidRDefault="00D94A2A" w:rsidP="00CF6688">
      <w:pPr>
        <w:rPr>
          <w:rFonts w:ascii="Noto Sans" w:eastAsiaTheme="majorEastAsia" w:hAnsi="Noto Sans" w:cs="Noto Sans"/>
          <w:sz w:val="22"/>
          <w:szCs w:val="22"/>
        </w:rPr>
      </w:pPr>
    </w:p>
    <w:p w14:paraId="7A9155E9" w14:textId="77777777" w:rsidR="00354976" w:rsidRPr="00354976" w:rsidRDefault="00354976" w:rsidP="00354976">
      <w:pPr>
        <w:keepNext/>
        <w:keepLines/>
        <w:spacing w:line="240" w:lineRule="auto"/>
        <w:contextualSpacing/>
        <w:jc w:val="both"/>
        <w:outlineLvl w:val="2"/>
        <w:rPr>
          <w:rFonts w:ascii="Noto Sans" w:eastAsiaTheme="majorEastAsia" w:hAnsi="Noto Sans" w:cs="Noto Sans"/>
          <w:bCs/>
          <w:sz w:val="22"/>
          <w:szCs w:val="22"/>
        </w:rPr>
      </w:pPr>
      <w:bookmarkStart w:id="7" w:name="_Toc223587656"/>
      <w:bookmarkStart w:id="8" w:name="_Toc230857500"/>
      <w:r w:rsidRPr="00354976">
        <w:rPr>
          <w:rFonts w:ascii="Noto Sans" w:eastAsiaTheme="majorEastAsia" w:hAnsi="Noto Sans" w:cs="Noto Sans"/>
          <w:bCs/>
          <w:sz w:val="22"/>
          <w:szCs w:val="22"/>
        </w:rPr>
        <w:t>1.1.1 Beschreibung der Bewertungskriterien</w:t>
      </w:r>
      <w:bookmarkEnd w:id="7"/>
      <w:bookmarkEnd w:id="8"/>
    </w:p>
    <w:p w14:paraId="3499B4FF" w14:textId="77777777" w:rsidR="00354976" w:rsidRPr="00354976" w:rsidRDefault="00354976" w:rsidP="00354976">
      <w:pPr>
        <w:spacing w:line="240" w:lineRule="auto"/>
        <w:jc w:val="both"/>
        <w:rPr>
          <w:rFonts w:ascii="Noto Sans" w:eastAsiaTheme="minorEastAsia" w:hAnsi="Noto Sans" w:cs="Noto Sans"/>
          <w:sz w:val="22"/>
          <w:szCs w:val="22"/>
        </w:rPr>
      </w:pPr>
    </w:p>
    <w:p w14:paraId="07C15D1A" w14:textId="48E6E5B4" w:rsidR="00354976" w:rsidRPr="00354976" w:rsidRDefault="00354976" w:rsidP="00FB2CA7">
      <w:pPr>
        <w:numPr>
          <w:ilvl w:val="0"/>
          <w:numId w:val="128"/>
        </w:numPr>
        <w:spacing w:line="240" w:lineRule="auto"/>
        <w:contextualSpacing/>
        <w:jc w:val="both"/>
        <w:rPr>
          <w:rFonts w:ascii="Noto Sans" w:eastAsiaTheme="minorEastAsia" w:hAnsi="Noto Sans" w:cs="Noto Sans"/>
          <w:b/>
          <w:sz w:val="22"/>
          <w:szCs w:val="22"/>
        </w:rPr>
      </w:pPr>
      <w:r w:rsidRPr="00354976">
        <w:rPr>
          <w:rFonts w:ascii="Noto Sans" w:eastAsiaTheme="minorEastAsia" w:hAnsi="Noto Sans" w:cs="Noto Sans"/>
          <w:b/>
          <w:sz w:val="22"/>
          <w:szCs w:val="22"/>
        </w:rPr>
        <w:t>Preis</w:t>
      </w:r>
      <w:r w:rsidR="00154395">
        <w:rPr>
          <w:rFonts w:ascii="Noto Sans" w:eastAsiaTheme="minorEastAsia" w:hAnsi="Noto Sans" w:cs="Noto Sans"/>
          <w:b/>
          <w:sz w:val="22"/>
          <w:szCs w:val="22"/>
        </w:rPr>
        <w:t xml:space="preserve"> (Gesamtpreis)</w:t>
      </w:r>
      <w:r w:rsidRPr="00354976">
        <w:rPr>
          <w:rFonts w:ascii="Noto Sans" w:eastAsiaTheme="minorEastAsia" w:hAnsi="Noto Sans" w:cs="Noto Sans"/>
          <w:b/>
          <w:sz w:val="22"/>
          <w:szCs w:val="22"/>
        </w:rPr>
        <w:tab/>
      </w:r>
      <w:r w:rsidRPr="00354976">
        <w:rPr>
          <w:rFonts w:ascii="Noto Sans" w:eastAsiaTheme="minorEastAsia" w:hAnsi="Noto Sans" w:cs="Noto Sans"/>
          <w:b/>
          <w:sz w:val="22"/>
          <w:szCs w:val="22"/>
        </w:rPr>
        <w:tab/>
      </w:r>
      <w:r w:rsidRPr="00354976">
        <w:rPr>
          <w:rFonts w:ascii="Noto Sans" w:eastAsiaTheme="minorEastAsia" w:hAnsi="Noto Sans" w:cs="Noto Sans"/>
          <w:b/>
          <w:sz w:val="22"/>
          <w:szCs w:val="22"/>
        </w:rPr>
        <w:tab/>
      </w:r>
      <w:r w:rsidRPr="00354976">
        <w:rPr>
          <w:rFonts w:ascii="Noto Sans" w:eastAsiaTheme="minorEastAsia" w:hAnsi="Noto Sans" w:cs="Noto Sans"/>
          <w:b/>
          <w:sz w:val="22"/>
          <w:szCs w:val="22"/>
        </w:rPr>
        <w:tab/>
      </w:r>
      <w:r w:rsidRPr="00354976">
        <w:rPr>
          <w:rFonts w:ascii="Noto Sans" w:eastAsiaTheme="minorEastAsia" w:hAnsi="Noto Sans" w:cs="Noto Sans"/>
          <w:b/>
          <w:sz w:val="22"/>
          <w:szCs w:val="22"/>
        </w:rPr>
        <w:tab/>
      </w:r>
      <w:r w:rsidRPr="00354976">
        <w:rPr>
          <w:rFonts w:ascii="Noto Sans" w:eastAsiaTheme="minorEastAsia" w:hAnsi="Noto Sans" w:cs="Noto Sans"/>
          <w:b/>
          <w:sz w:val="22"/>
          <w:szCs w:val="22"/>
        </w:rPr>
        <w:tab/>
      </w:r>
      <w:r w:rsidRPr="00354976">
        <w:rPr>
          <w:rFonts w:ascii="Noto Sans" w:eastAsiaTheme="minorEastAsia" w:hAnsi="Noto Sans" w:cs="Noto Sans"/>
          <w:b/>
          <w:sz w:val="22"/>
          <w:szCs w:val="22"/>
        </w:rPr>
        <w:tab/>
      </w:r>
      <w:r w:rsidRPr="00354976">
        <w:rPr>
          <w:rFonts w:ascii="Noto Sans" w:eastAsiaTheme="minorEastAsia" w:hAnsi="Noto Sans" w:cs="Noto Sans"/>
          <w:b/>
          <w:sz w:val="22"/>
          <w:szCs w:val="22"/>
        </w:rPr>
        <w:tab/>
        <w:t>35%</w:t>
      </w:r>
    </w:p>
    <w:p w14:paraId="201D6658" w14:textId="77777777" w:rsidR="00354976" w:rsidRPr="00354976" w:rsidRDefault="00354976" w:rsidP="00FB2CA7">
      <w:pPr>
        <w:numPr>
          <w:ilvl w:val="1"/>
          <w:numId w:val="128"/>
        </w:numPr>
        <w:spacing w:line="240" w:lineRule="auto"/>
        <w:contextualSpacing/>
        <w:jc w:val="both"/>
        <w:rPr>
          <w:rFonts w:ascii="Noto Sans" w:eastAsiaTheme="minorEastAsia" w:hAnsi="Noto Sans" w:cs="Noto Sans"/>
          <w:sz w:val="22"/>
          <w:szCs w:val="22"/>
        </w:rPr>
      </w:pPr>
      <w:r w:rsidRPr="00354976">
        <w:rPr>
          <w:rFonts w:ascii="Noto Sans" w:eastAsiaTheme="minorEastAsia" w:hAnsi="Noto Sans" w:cs="Noto Sans"/>
          <w:sz w:val="22"/>
          <w:szCs w:val="22"/>
        </w:rPr>
        <w:t xml:space="preserve">Niedrigster Preis </w:t>
      </w:r>
      <w:r w:rsidRPr="00354976">
        <w:rPr>
          <w:rFonts w:ascii="Noto Sans" w:eastAsiaTheme="minorEastAsia" w:hAnsi="Noto Sans" w:cs="Noto Sans"/>
          <w:sz w:val="22"/>
          <w:szCs w:val="22"/>
        </w:rPr>
        <w:tab/>
      </w:r>
      <w:r w:rsidRPr="00354976">
        <w:rPr>
          <w:rFonts w:ascii="Noto Sans" w:eastAsiaTheme="minorEastAsia" w:hAnsi="Noto Sans" w:cs="Noto Sans"/>
          <w:sz w:val="22"/>
          <w:szCs w:val="22"/>
        </w:rPr>
        <w:tab/>
      </w:r>
      <w:r w:rsidRPr="00354976">
        <w:rPr>
          <w:rFonts w:ascii="Noto Sans" w:eastAsiaTheme="minorEastAsia" w:hAnsi="Noto Sans" w:cs="Noto Sans"/>
          <w:sz w:val="22"/>
          <w:szCs w:val="22"/>
        </w:rPr>
        <w:tab/>
      </w:r>
      <w:r w:rsidRPr="00354976">
        <w:rPr>
          <w:rFonts w:ascii="Noto Sans" w:eastAsiaTheme="minorEastAsia" w:hAnsi="Noto Sans" w:cs="Noto Sans"/>
          <w:sz w:val="22"/>
          <w:szCs w:val="22"/>
        </w:rPr>
        <w:tab/>
      </w:r>
      <w:r w:rsidRPr="00354976">
        <w:rPr>
          <w:rFonts w:ascii="Noto Sans" w:eastAsiaTheme="minorEastAsia" w:hAnsi="Noto Sans" w:cs="Noto Sans"/>
          <w:sz w:val="22"/>
          <w:szCs w:val="22"/>
        </w:rPr>
        <w:tab/>
      </w:r>
      <w:r w:rsidRPr="00354976">
        <w:rPr>
          <w:rFonts w:ascii="Noto Sans" w:eastAsiaTheme="minorEastAsia" w:hAnsi="Noto Sans" w:cs="Noto Sans"/>
          <w:sz w:val="22"/>
          <w:szCs w:val="22"/>
        </w:rPr>
        <w:tab/>
        <w:t>35 Punkte</w:t>
      </w:r>
    </w:p>
    <w:p w14:paraId="22EC04C7" w14:textId="77777777" w:rsidR="00354976" w:rsidRPr="00354976" w:rsidRDefault="00354976" w:rsidP="00354976">
      <w:pPr>
        <w:spacing w:line="240" w:lineRule="auto"/>
        <w:ind w:left="1440"/>
        <w:contextualSpacing/>
        <w:jc w:val="both"/>
        <w:rPr>
          <w:rFonts w:ascii="Noto Sans" w:eastAsiaTheme="minorEastAsia" w:hAnsi="Noto Sans" w:cs="Noto Sans"/>
          <w:sz w:val="22"/>
          <w:szCs w:val="22"/>
        </w:rPr>
      </w:pPr>
      <w:r w:rsidRPr="00354976">
        <w:rPr>
          <w:rFonts w:ascii="Noto Sans" w:eastAsiaTheme="minorEastAsia" w:hAnsi="Noto Sans" w:cs="Noto Sans"/>
          <w:sz w:val="22"/>
          <w:szCs w:val="22"/>
        </w:rPr>
        <w:t xml:space="preserve">Abschlag in Relation der Differenz zum niedrigsten </w:t>
      </w:r>
    </w:p>
    <w:p w14:paraId="538012B8" w14:textId="77777777" w:rsidR="00354976" w:rsidRPr="00354976" w:rsidRDefault="00354976" w:rsidP="00354976">
      <w:pPr>
        <w:spacing w:line="240" w:lineRule="auto"/>
        <w:ind w:left="1440"/>
        <w:contextualSpacing/>
        <w:jc w:val="both"/>
        <w:rPr>
          <w:rFonts w:ascii="Noto Sans" w:eastAsiaTheme="minorEastAsia" w:hAnsi="Noto Sans" w:cs="Noto Sans"/>
          <w:sz w:val="22"/>
          <w:szCs w:val="22"/>
        </w:rPr>
      </w:pPr>
      <w:r w:rsidRPr="00354976">
        <w:rPr>
          <w:rFonts w:ascii="Noto Sans" w:eastAsiaTheme="minorEastAsia" w:hAnsi="Noto Sans" w:cs="Noto Sans"/>
          <w:sz w:val="22"/>
          <w:szCs w:val="22"/>
        </w:rPr>
        <w:t xml:space="preserve">Preis. </w:t>
      </w:r>
    </w:p>
    <w:p w14:paraId="735B012C" w14:textId="77777777" w:rsidR="00354976" w:rsidRPr="00354976" w:rsidRDefault="00354976" w:rsidP="00354976">
      <w:pPr>
        <w:spacing w:line="240" w:lineRule="auto"/>
        <w:jc w:val="both"/>
        <w:rPr>
          <w:rFonts w:ascii="Noto Sans" w:eastAsiaTheme="minorEastAsia" w:hAnsi="Noto Sans" w:cs="Noto Sans"/>
          <w:b/>
          <w:sz w:val="22"/>
          <w:szCs w:val="22"/>
        </w:rPr>
      </w:pPr>
    </w:p>
    <w:p w14:paraId="185AC5FA" w14:textId="5862BF45" w:rsidR="00154395" w:rsidRPr="0037084F" w:rsidRDefault="00154395" w:rsidP="00FB2CA7">
      <w:pPr>
        <w:pStyle w:val="Listenabsatz"/>
        <w:numPr>
          <w:ilvl w:val="0"/>
          <w:numId w:val="94"/>
        </w:numPr>
        <w:jc w:val="both"/>
        <w:rPr>
          <w:rFonts w:ascii="Noto Sans" w:eastAsiaTheme="minorEastAsia" w:hAnsi="Noto Sans" w:cs="Noto Sans"/>
          <w:b/>
          <w:sz w:val="22"/>
          <w:szCs w:val="22"/>
        </w:rPr>
      </w:pPr>
      <w:r>
        <w:rPr>
          <w:rFonts w:ascii="Noto Sans" w:eastAsiaTheme="minorEastAsia" w:hAnsi="Noto Sans" w:cs="Noto Sans"/>
          <w:b/>
          <w:sz w:val="22"/>
          <w:szCs w:val="22"/>
        </w:rPr>
        <w:t>Ausstattung (Fahrgestell)</w:t>
      </w:r>
      <w:r w:rsidRPr="0037084F">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t>20</w:t>
      </w:r>
      <w:r w:rsidRPr="0037084F">
        <w:rPr>
          <w:rFonts w:ascii="Noto Sans" w:eastAsiaTheme="minorEastAsia" w:hAnsi="Noto Sans" w:cs="Noto Sans"/>
          <w:b/>
          <w:sz w:val="22"/>
          <w:szCs w:val="22"/>
        </w:rPr>
        <w:t xml:space="preserve">% </w:t>
      </w:r>
    </w:p>
    <w:p w14:paraId="648E2712" w14:textId="3775390F" w:rsidR="000849E6" w:rsidRDefault="000849E6" w:rsidP="000849E6">
      <w:pPr>
        <w:pStyle w:val="Listenabsatz"/>
        <w:numPr>
          <w:ilvl w:val="1"/>
          <w:numId w:val="94"/>
        </w:numPr>
        <w:rPr>
          <w:rFonts w:ascii="Noto Sans" w:eastAsiaTheme="minorEastAsia" w:hAnsi="Noto Sans" w:cs="Noto Sans"/>
          <w:sz w:val="22"/>
          <w:szCs w:val="22"/>
        </w:rPr>
      </w:pPr>
      <w:r>
        <w:rPr>
          <w:rFonts w:ascii="Noto Sans" w:eastAsiaTheme="minorEastAsia" w:hAnsi="Noto Sans" w:cs="Noto Sans"/>
          <w:sz w:val="22"/>
          <w:szCs w:val="22"/>
        </w:rPr>
        <w:t xml:space="preserve">Hydraulischer Vorderachsantrieb motorseitig </w:t>
      </w:r>
      <w:r>
        <w:rPr>
          <w:rFonts w:ascii="Noto Sans" w:eastAsiaTheme="minorEastAsia" w:hAnsi="Noto Sans" w:cs="Noto Sans"/>
          <w:sz w:val="22"/>
          <w:szCs w:val="22"/>
        </w:rPr>
        <w:tab/>
      </w:r>
      <w:r>
        <w:rPr>
          <w:rFonts w:ascii="Noto Sans" w:eastAsiaTheme="minorEastAsia" w:hAnsi="Noto Sans" w:cs="Noto Sans"/>
          <w:sz w:val="22"/>
          <w:szCs w:val="22"/>
        </w:rPr>
        <w:tab/>
      </w:r>
      <w:r w:rsidR="008D67FB">
        <w:rPr>
          <w:rFonts w:ascii="Noto Sans" w:eastAsiaTheme="minorEastAsia" w:hAnsi="Noto Sans" w:cs="Noto Sans"/>
          <w:sz w:val="22"/>
          <w:szCs w:val="22"/>
        </w:rPr>
        <w:t xml:space="preserve">10 </w:t>
      </w:r>
      <w:r>
        <w:rPr>
          <w:rFonts w:ascii="Noto Sans" w:eastAsiaTheme="minorEastAsia" w:hAnsi="Noto Sans" w:cs="Noto Sans"/>
          <w:sz w:val="22"/>
          <w:szCs w:val="22"/>
        </w:rPr>
        <w:t>Punkte</w:t>
      </w:r>
    </w:p>
    <w:p w14:paraId="0E066FFB" w14:textId="77777777" w:rsidR="00154395" w:rsidRDefault="00154395" w:rsidP="00FB2CA7">
      <w:pPr>
        <w:pStyle w:val="Listenabsatz"/>
        <w:numPr>
          <w:ilvl w:val="1"/>
          <w:numId w:val="94"/>
        </w:numPr>
        <w:jc w:val="both"/>
        <w:rPr>
          <w:rFonts w:ascii="Noto Sans" w:eastAsiaTheme="minorEastAsia" w:hAnsi="Noto Sans" w:cs="Noto Sans"/>
          <w:sz w:val="22"/>
          <w:szCs w:val="22"/>
        </w:rPr>
      </w:pPr>
      <w:r>
        <w:rPr>
          <w:rFonts w:ascii="Noto Sans" w:eastAsiaTheme="minorEastAsia" w:hAnsi="Noto Sans" w:cs="Noto Sans"/>
          <w:sz w:val="22"/>
          <w:szCs w:val="22"/>
        </w:rPr>
        <w:t>Abgasreinigung als aktives Reinigungssystem</w:t>
      </w:r>
      <w:r>
        <w:rPr>
          <w:rFonts w:ascii="Noto Sans" w:eastAsiaTheme="minorEastAsia" w:hAnsi="Noto Sans" w:cs="Noto Sans"/>
          <w:sz w:val="22"/>
          <w:szCs w:val="22"/>
        </w:rPr>
        <w:tab/>
      </w:r>
      <w:r>
        <w:rPr>
          <w:rFonts w:ascii="Noto Sans" w:eastAsiaTheme="minorEastAsia" w:hAnsi="Noto Sans" w:cs="Noto Sans"/>
          <w:sz w:val="22"/>
          <w:szCs w:val="22"/>
        </w:rPr>
        <w:tab/>
        <w:t xml:space="preserve">  5 Punkte</w:t>
      </w:r>
    </w:p>
    <w:p w14:paraId="2802A875" w14:textId="77777777" w:rsidR="00154395" w:rsidRDefault="00154395" w:rsidP="00FB2CA7">
      <w:pPr>
        <w:pStyle w:val="Listenabsatz"/>
        <w:numPr>
          <w:ilvl w:val="1"/>
          <w:numId w:val="94"/>
        </w:numPr>
        <w:jc w:val="both"/>
        <w:rPr>
          <w:rFonts w:ascii="Noto Sans" w:eastAsiaTheme="minorEastAsia" w:hAnsi="Noto Sans" w:cs="Noto Sans"/>
          <w:sz w:val="22"/>
          <w:szCs w:val="22"/>
        </w:rPr>
      </w:pPr>
      <w:r>
        <w:rPr>
          <w:rFonts w:ascii="Noto Sans" w:eastAsiaTheme="minorEastAsia" w:hAnsi="Noto Sans" w:cs="Noto Sans"/>
          <w:sz w:val="22"/>
          <w:szCs w:val="22"/>
        </w:rPr>
        <w:t xml:space="preserve">Rangierfunktion Hauptspiegel rechts </w:t>
      </w:r>
    </w:p>
    <w:p w14:paraId="090553CB" w14:textId="77777777" w:rsidR="00154395" w:rsidRPr="0037084F" w:rsidRDefault="00154395" w:rsidP="00154395">
      <w:pPr>
        <w:pStyle w:val="Listenabsatz"/>
        <w:ind w:left="1440"/>
        <w:jc w:val="both"/>
        <w:rPr>
          <w:rFonts w:ascii="Noto Sans" w:eastAsiaTheme="minorEastAsia" w:hAnsi="Noto Sans" w:cs="Noto Sans"/>
          <w:sz w:val="22"/>
          <w:szCs w:val="22"/>
        </w:rPr>
      </w:pPr>
      <w:r>
        <w:rPr>
          <w:rFonts w:ascii="Noto Sans" w:eastAsiaTheme="minorEastAsia" w:hAnsi="Noto Sans" w:cs="Noto Sans"/>
          <w:sz w:val="22"/>
          <w:szCs w:val="22"/>
        </w:rPr>
        <w:t>ab Werk lieferbar</w:t>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t xml:space="preserve">  5 Punkte</w:t>
      </w:r>
    </w:p>
    <w:p w14:paraId="7143BBB2" w14:textId="77777777" w:rsidR="00154395" w:rsidRDefault="00154395">
      <w:pPr>
        <w:rPr>
          <w:rFonts w:ascii="Noto Sans" w:eastAsiaTheme="minorEastAsia" w:hAnsi="Noto Sans" w:cs="Noto Sans"/>
          <w:b/>
          <w:sz w:val="22"/>
          <w:szCs w:val="22"/>
        </w:rPr>
      </w:pPr>
      <w:r>
        <w:rPr>
          <w:rFonts w:ascii="Noto Sans" w:eastAsiaTheme="minorEastAsia" w:hAnsi="Noto Sans" w:cs="Noto Sans"/>
          <w:b/>
          <w:sz w:val="22"/>
          <w:szCs w:val="22"/>
        </w:rPr>
        <w:br w:type="page"/>
      </w:r>
    </w:p>
    <w:p w14:paraId="18455998" w14:textId="6B0B4D66" w:rsidR="00154395" w:rsidRPr="0037084F" w:rsidRDefault="00154395" w:rsidP="00FB2CA7">
      <w:pPr>
        <w:pStyle w:val="Listenabsatz"/>
        <w:numPr>
          <w:ilvl w:val="0"/>
          <w:numId w:val="14"/>
        </w:numPr>
        <w:jc w:val="both"/>
        <w:rPr>
          <w:rFonts w:ascii="Noto Sans" w:eastAsiaTheme="minorEastAsia" w:hAnsi="Noto Sans" w:cs="Noto Sans"/>
          <w:b/>
          <w:sz w:val="22"/>
          <w:szCs w:val="22"/>
        </w:rPr>
      </w:pPr>
      <w:r w:rsidRPr="0037084F">
        <w:rPr>
          <w:rFonts w:ascii="Noto Sans" w:eastAsiaTheme="minorEastAsia" w:hAnsi="Noto Sans" w:cs="Noto Sans"/>
          <w:b/>
          <w:sz w:val="22"/>
          <w:szCs w:val="22"/>
        </w:rPr>
        <w:lastRenderedPageBreak/>
        <w:t>Servicenähe</w:t>
      </w:r>
      <w:r w:rsidRPr="0037084F">
        <w:rPr>
          <w:rFonts w:ascii="Noto Sans" w:eastAsiaTheme="minorEastAsia" w:hAnsi="Noto Sans" w:cs="Noto Sans"/>
          <w:b/>
          <w:sz w:val="22"/>
          <w:szCs w:val="22"/>
        </w:rPr>
        <w:tab/>
      </w:r>
      <w:r>
        <w:rPr>
          <w:rFonts w:ascii="Noto Sans" w:eastAsiaTheme="minorEastAsia" w:hAnsi="Noto Sans" w:cs="Noto Sans"/>
          <w:b/>
          <w:sz w:val="22"/>
          <w:szCs w:val="22"/>
        </w:rPr>
        <w:t xml:space="preserve"> (Fahrgestell)</w:t>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sidRPr="0037084F">
        <w:rPr>
          <w:rFonts w:ascii="Noto Sans" w:eastAsiaTheme="minorEastAsia" w:hAnsi="Noto Sans" w:cs="Noto Sans"/>
          <w:b/>
          <w:sz w:val="22"/>
          <w:szCs w:val="22"/>
        </w:rPr>
        <w:tab/>
      </w:r>
      <w:r>
        <w:rPr>
          <w:rFonts w:ascii="Noto Sans" w:eastAsiaTheme="minorEastAsia" w:hAnsi="Noto Sans" w:cs="Noto Sans"/>
          <w:b/>
          <w:sz w:val="22"/>
          <w:szCs w:val="22"/>
        </w:rPr>
        <w:t>10</w:t>
      </w:r>
      <w:r w:rsidRPr="0037084F">
        <w:rPr>
          <w:rFonts w:ascii="Noto Sans" w:eastAsiaTheme="minorEastAsia" w:hAnsi="Noto Sans" w:cs="Noto Sans"/>
          <w:b/>
          <w:sz w:val="22"/>
          <w:szCs w:val="22"/>
        </w:rPr>
        <w:t xml:space="preserve">%      </w:t>
      </w:r>
    </w:p>
    <w:p w14:paraId="378AD2C4" w14:textId="77777777" w:rsidR="00154395" w:rsidRPr="0037084F" w:rsidRDefault="00154395" w:rsidP="00FB2CA7">
      <w:pPr>
        <w:pStyle w:val="Listenabsatz"/>
        <w:numPr>
          <w:ilvl w:val="1"/>
          <w:numId w:val="14"/>
        </w:numPr>
        <w:rPr>
          <w:rFonts w:ascii="Noto Sans" w:eastAsiaTheme="minorEastAsia" w:hAnsi="Noto Sans" w:cs="Noto Sans"/>
          <w:sz w:val="22"/>
          <w:szCs w:val="22"/>
        </w:rPr>
      </w:pPr>
      <w:r w:rsidRPr="0037084F">
        <w:rPr>
          <w:rFonts w:ascii="Noto Sans" w:eastAsiaTheme="minorEastAsia" w:hAnsi="Noto Sans" w:cs="Noto Sans"/>
          <w:sz w:val="22"/>
          <w:szCs w:val="22"/>
        </w:rPr>
        <w:t>Erreichbarkeit Servicewerkstatt in e</w:t>
      </w:r>
      <w:r>
        <w:rPr>
          <w:rFonts w:ascii="Noto Sans" w:eastAsiaTheme="minorEastAsia" w:hAnsi="Noto Sans" w:cs="Noto Sans"/>
          <w:sz w:val="22"/>
          <w:szCs w:val="22"/>
        </w:rPr>
        <w:t xml:space="preserve">iner Entfernung vom </w:t>
      </w:r>
      <w:r w:rsidRPr="0037084F">
        <w:rPr>
          <w:rFonts w:ascii="Noto Sans" w:eastAsiaTheme="minorEastAsia" w:hAnsi="Noto Sans" w:cs="Noto Sans"/>
          <w:sz w:val="22"/>
          <w:szCs w:val="22"/>
        </w:rPr>
        <w:t>Standort Feuerwache Heidelberg</w:t>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p>
    <w:p w14:paraId="63C48C08" w14:textId="77777777" w:rsidR="00154395" w:rsidRPr="0037084F" w:rsidRDefault="00154395" w:rsidP="00FB2CA7">
      <w:pPr>
        <w:pStyle w:val="Listenabsatz"/>
        <w:numPr>
          <w:ilvl w:val="2"/>
          <w:numId w:val="14"/>
        </w:numPr>
        <w:jc w:val="both"/>
        <w:rPr>
          <w:rFonts w:ascii="Noto Sans" w:eastAsiaTheme="minorEastAsia" w:hAnsi="Noto Sans" w:cs="Noto Sans"/>
          <w:sz w:val="22"/>
          <w:szCs w:val="22"/>
        </w:rPr>
      </w:pPr>
      <w:r w:rsidRPr="0037084F">
        <w:rPr>
          <w:rFonts w:ascii="Noto Sans" w:eastAsiaTheme="minorEastAsia" w:hAnsi="Noto Sans" w:cs="Noto Sans"/>
          <w:sz w:val="22"/>
          <w:szCs w:val="22"/>
        </w:rPr>
        <w:t xml:space="preserve">bis </w:t>
      </w:r>
      <w:r>
        <w:rPr>
          <w:rFonts w:ascii="Noto Sans" w:eastAsiaTheme="minorEastAsia" w:hAnsi="Noto Sans" w:cs="Noto Sans"/>
          <w:sz w:val="22"/>
          <w:szCs w:val="22"/>
        </w:rPr>
        <w:t>max. 10</w:t>
      </w:r>
      <w:r w:rsidRPr="0037084F">
        <w:rPr>
          <w:rFonts w:ascii="Noto Sans" w:eastAsiaTheme="minorEastAsia" w:hAnsi="Noto Sans" w:cs="Noto Sans"/>
          <w:sz w:val="22"/>
          <w:szCs w:val="22"/>
        </w:rPr>
        <w:t xml:space="preserve"> km</w:t>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Pr>
          <w:rFonts w:ascii="Noto Sans" w:eastAsiaTheme="minorEastAsia" w:hAnsi="Noto Sans" w:cs="Noto Sans"/>
          <w:sz w:val="22"/>
          <w:szCs w:val="22"/>
        </w:rPr>
        <w:t xml:space="preserve">10 </w:t>
      </w:r>
      <w:r w:rsidRPr="0037084F">
        <w:rPr>
          <w:rFonts w:ascii="Noto Sans" w:eastAsiaTheme="minorEastAsia" w:hAnsi="Noto Sans" w:cs="Noto Sans"/>
          <w:sz w:val="22"/>
          <w:szCs w:val="22"/>
        </w:rPr>
        <w:t>Punkte</w:t>
      </w:r>
    </w:p>
    <w:p w14:paraId="063CFF27" w14:textId="77777777" w:rsidR="00154395" w:rsidRDefault="00154395" w:rsidP="00FB2CA7">
      <w:pPr>
        <w:pStyle w:val="Listenabsatz"/>
        <w:numPr>
          <w:ilvl w:val="2"/>
          <w:numId w:val="14"/>
        </w:numPr>
        <w:jc w:val="both"/>
        <w:rPr>
          <w:rFonts w:ascii="Noto Sans" w:eastAsiaTheme="minorEastAsia" w:hAnsi="Noto Sans" w:cs="Noto Sans"/>
          <w:sz w:val="22"/>
          <w:szCs w:val="22"/>
        </w:rPr>
      </w:pPr>
      <w:r w:rsidRPr="0037084F">
        <w:rPr>
          <w:rFonts w:ascii="Noto Sans" w:eastAsiaTheme="minorEastAsia" w:hAnsi="Noto Sans" w:cs="Noto Sans"/>
          <w:sz w:val="22"/>
          <w:szCs w:val="22"/>
        </w:rPr>
        <w:t xml:space="preserve">bis </w:t>
      </w:r>
      <w:r>
        <w:rPr>
          <w:rFonts w:ascii="Noto Sans" w:eastAsiaTheme="minorEastAsia" w:hAnsi="Noto Sans" w:cs="Noto Sans"/>
          <w:sz w:val="22"/>
          <w:szCs w:val="22"/>
        </w:rPr>
        <w:t>max. 20</w:t>
      </w:r>
      <w:r w:rsidRPr="0037084F">
        <w:rPr>
          <w:rFonts w:ascii="Noto Sans" w:eastAsiaTheme="minorEastAsia" w:hAnsi="Noto Sans" w:cs="Noto Sans"/>
          <w:sz w:val="22"/>
          <w:szCs w:val="22"/>
        </w:rPr>
        <w:t xml:space="preserve"> km</w:t>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Pr>
          <w:rFonts w:ascii="Noto Sans" w:eastAsiaTheme="minorEastAsia" w:hAnsi="Noto Sans" w:cs="Noto Sans"/>
          <w:sz w:val="22"/>
          <w:szCs w:val="22"/>
        </w:rPr>
        <w:t xml:space="preserve">  5</w:t>
      </w:r>
      <w:r w:rsidRPr="0037084F">
        <w:rPr>
          <w:rFonts w:ascii="Noto Sans" w:eastAsiaTheme="minorEastAsia" w:hAnsi="Noto Sans" w:cs="Noto Sans"/>
          <w:sz w:val="22"/>
          <w:szCs w:val="22"/>
        </w:rPr>
        <w:t xml:space="preserve"> Punkte</w:t>
      </w:r>
    </w:p>
    <w:p w14:paraId="22C82718" w14:textId="77777777" w:rsidR="00154395" w:rsidRPr="00653F95" w:rsidRDefault="00154395" w:rsidP="00653F95">
      <w:pPr>
        <w:ind w:left="1800"/>
        <w:jc w:val="both"/>
        <w:rPr>
          <w:rFonts w:ascii="Noto Sans" w:eastAsiaTheme="minorEastAsia" w:hAnsi="Noto Sans" w:cs="Noto Sans"/>
          <w:sz w:val="22"/>
          <w:szCs w:val="22"/>
        </w:rPr>
      </w:pPr>
    </w:p>
    <w:p w14:paraId="08753B92" w14:textId="58A89167" w:rsidR="00154395" w:rsidRPr="00154395" w:rsidRDefault="00154395" w:rsidP="00FB2CA7">
      <w:pPr>
        <w:pStyle w:val="Listenabsatz"/>
        <w:numPr>
          <w:ilvl w:val="0"/>
          <w:numId w:val="14"/>
        </w:numPr>
        <w:rPr>
          <w:rFonts w:ascii="Noto Sans" w:eastAsiaTheme="minorEastAsia" w:hAnsi="Noto Sans" w:cs="Noto Sans"/>
          <w:b/>
          <w:sz w:val="22"/>
          <w:szCs w:val="22"/>
        </w:rPr>
      </w:pPr>
      <w:r w:rsidRPr="0037084F">
        <w:rPr>
          <w:rFonts w:ascii="Noto Sans" w:eastAsiaTheme="minorEastAsia" w:hAnsi="Noto Sans" w:cs="Noto Sans"/>
          <w:b/>
          <w:sz w:val="22"/>
          <w:szCs w:val="22"/>
        </w:rPr>
        <w:t>Sicherheit und Gebrauchswert</w:t>
      </w:r>
      <w:r>
        <w:rPr>
          <w:rFonts w:ascii="Noto Sans" w:eastAsiaTheme="minorEastAsia" w:hAnsi="Noto Sans" w:cs="Noto Sans"/>
          <w:b/>
          <w:sz w:val="22"/>
          <w:szCs w:val="22"/>
        </w:rPr>
        <w:t xml:space="preserve"> (Aufbau)</w:t>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t>15</w:t>
      </w:r>
      <w:r w:rsidRPr="0037084F">
        <w:rPr>
          <w:rFonts w:ascii="Noto Sans" w:eastAsiaTheme="minorEastAsia" w:hAnsi="Noto Sans" w:cs="Noto Sans"/>
          <w:b/>
          <w:sz w:val="22"/>
          <w:szCs w:val="22"/>
        </w:rPr>
        <w:t>%</w:t>
      </w:r>
    </w:p>
    <w:p w14:paraId="147AF608" w14:textId="77777777" w:rsidR="00154395" w:rsidRDefault="00154395" w:rsidP="00FB2CA7">
      <w:pPr>
        <w:pStyle w:val="Listenabsatz"/>
        <w:numPr>
          <w:ilvl w:val="1"/>
          <w:numId w:val="14"/>
        </w:numPr>
        <w:rPr>
          <w:rFonts w:ascii="Noto Sans" w:eastAsiaTheme="minorEastAsia" w:hAnsi="Noto Sans" w:cs="Noto Sans"/>
          <w:sz w:val="22"/>
          <w:szCs w:val="22"/>
        </w:rPr>
      </w:pPr>
      <w:r>
        <w:rPr>
          <w:rFonts w:ascii="Noto Sans" w:eastAsiaTheme="minorEastAsia" w:hAnsi="Noto Sans" w:cs="Noto Sans"/>
          <w:sz w:val="22"/>
          <w:szCs w:val="22"/>
        </w:rPr>
        <w:t xml:space="preserve">Automatische Folgesteuerung </w:t>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t>5 Punkte</w:t>
      </w:r>
    </w:p>
    <w:p w14:paraId="4C3D47E7" w14:textId="158292E9" w:rsidR="00154395" w:rsidRPr="0037084F" w:rsidRDefault="00154395" w:rsidP="00FB2CA7">
      <w:pPr>
        <w:pStyle w:val="Listenabsatz"/>
        <w:numPr>
          <w:ilvl w:val="1"/>
          <w:numId w:val="14"/>
        </w:numPr>
        <w:rPr>
          <w:rFonts w:ascii="Noto Sans" w:eastAsiaTheme="minorEastAsia" w:hAnsi="Noto Sans" w:cs="Noto Sans"/>
          <w:sz w:val="22"/>
          <w:szCs w:val="22"/>
        </w:rPr>
      </w:pPr>
      <w:r w:rsidRPr="0037084F">
        <w:rPr>
          <w:rFonts w:ascii="Noto Sans" w:eastAsiaTheme="minorEastAsia" w:hAnsi="Noto Sans" w:cs="Noto Sans"/>
          <w:sz w:val="22"/>
          <w:szCs w:val="22"/>
        </w:rPr>
        <w:t>Beleuchtung (</w:t>
      </w:r>
      <w:r>
        <w:rPr>
          <w:rFonts w:ascii="Noto Sans" w:eastAsiaTheme="minorEastAsia" w:hAnsi="Noto Sans" w:cs="Noto Sans"/>
          <w:sz w:val="22"/>
          <w:szCs w:val="22"/>
        </w:rPr>
        <w:t>Fahrerkabine</w:t>
      </w:r>
      <w:r w:rsidRPr="0037084F">
        <w:rPr>
          <w:rFonts w:ascii="Noto Sans" w:eastAsiaTheme="minorEastAsia" w:hAnsi="Noto Sans" w:cs="Noto Sans"/>
          <w:sz w:val="22"/>
          <w:szCs w:val="22"/>
        </w:rPr>
        <w:t xml:space="preserve">, </w:t>
      </w:r>
      <w:r>
        <w:rPr>
          <w:rFonts w:ascii="Noto Sans" w:eastAsiaTheme="minorEastAsia" w:hAnsi="Noto Sans" w:cs="Noto Sans"/>
          <w:sz w:val="22"/>
          <w:szCs w:val="22"/>
        </w:rPr>
        <w:t>Wechsellad</w:t>
      </w:r>
      <w:r w:rsidR="0072191F">
        <w:rPr>
          <w:rFonts w:ascii="Noto Sans" w:eastAsiaTheme="minorEastAsia" w:hAnsi="Noto Sans" w:cs="Noto Sans"/>
          <w:sz w:val="22"/>
          <w:szCs w:val="22"/>
        </w:rPr>
        <w:t>e</w:t>
      </w:r>
      <w:r>
        <w:rPr>
          <w:rFonts w:ascii="Noto Sans" w:eastAsiaTheme="minorEastAsia" w:hAnsi="Noto Sans" w:cs="Noto Sans"/>
          <w:sz w:val="22"/>
          <w:szCs w:val="22"/>
        </w:rPr>
        <w:t>reinrichtung</w:t>
      </w:r>
      <w:r w:rsidRPr="0037084F">
        <w:rPr>
          <w:rFonts w:ascii="Noto Sans" w:eastAsiaTheme="minorEastAsia" w:hAnsi="Noto Sans" w:cs="Noto Sans"/>
          <w:sz w:val="22"/>
          <w:szCs w:val="22"/>
        </w:rPr>
        <w:t>)</w:t>
      </w:r>
      <w:r w:rsidRPr="0037084F">
        <w:rPr>
          <w:rFonts w:ascii="Noto Sans" w:eastAsiaTheme="minorEastAsia" w:hAnsi="Noto Sans" w:cs="Noto Sans"/>
          <w:sz w:val="22"/>
          <w:szCs w:val="22"/>
        </w:rPr>
        <w:tab/>
        <w:t>3 Punkte</w:t>
      </w:r>
    </w:p>
    <w:p w14:paraId="65FC4F31" w14:textId="77777777" w:rsidR="00154395" w:rsidRPr="0037084F" w:rsidRDefault="00154395" w:rsidP="00FB2CA7">
      <w:pPr>
        <w:pStyle w:val="Listenabsatz"/>
        <w:numPr>
          <w:ilvl w:val="1"/>
          <w:numId w:val="14"/>
        </w:numPr>
        <w:rPr>
          <w:rFonts w:ascii="Noto Sans" w:eastAsiaTheme="minorEastAsia" w:hAnsi="Noto Sans" w:cs="Noto Sans"/>
          <w:sz w:val="22"/>
          <w:szCs w:val="22"/>
        </w:rPr>
      </w:pPr>
      <w:r w:rsidRPr="0037084F">
        <w:rPr>
          <w:rFonts w:ascii="Noto Sans" w:eastAsiaTheme="minorEastAsia" w:hAnsi="Noto Sans" w:cs="Noto Sans"/>
          <w:sz w:val="22"/>
          <w:szCs w:val="22"/>
        </w:rPr>
        <w:t>Verletzungsrisiko</w:t>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Pr>
          <w:rFonts w:ascii="Noto Sans" w:eastAsiaTheme="minorEastAsia" w:hAnsi="Noto Sans" w:cs="Noto Sans"/>
          <w:sz w:val="22"/>
          <w:szCs w:val="22"/>
        </w:rPr>
        <w:tab/>
        <w:t>2</w:t>
      </w:r>
      <w:r w:rsidRPr="0037084F">
        <w:rPr>
          <w:rFonts w:ascii="Noto Sans" w:eastAsiaTheme="minorEastAsia" w:hAnsi="Noto Sans" w:cs="Noto Sans"/>
          <w:sz w:val="22"/>
          <w:szCs w:val="22"/>
        </w:rPr>
        <w:t xml:space="preserve"> Punkte</w:t>
      </w:r>
    </w:p>
    <w:p w14:paraId="1B7708AF" w14:textId="77777777" w:rsidR="00154395" w:rsidRPr="0037084F" w:rsidRDefault="00154395" w:rsidP="00FB2CA7">
      <w:pPr>
        <w:pStyle w:val="Listenabsatz"/>
        <w:numPr>
          <w:ilvl w:val="1"/>
          <w:numId w:val="14"/>
        </w:numPr>
        <w:rPr>
          <w:rFonts w:ascii="Noto Sans" w:eastAsiaTheme="minorEastAsia" w:hAnsi="Noto Sans" w:cs="Noto Sans"/>
          <w:sz w:val="22"/>
          <w:szCs w:val="22"/>
        </w:rPr>
      </w:pPr>
      <w:r w:rsidRPr="0037084F">
        <w:rPr>
          <w:rFonts w:ascii="Noto Sans" w:eastAsiaTheme="minorEastAsia" w:hAnsi="Noto Sans" w:cs="Noto Sans"/>
          <w:sz w:val="22"/>
          <w:szCs w:val="22"/>
        </w:rPr>
        <w:t>Funktionalität</w:t>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Pr>
          <w:rFonts w:ascii="Noto Sans" w:eastAsiaTheme="minorEastAsia" w:hAnsi="Noto Sans" w:cs="Noto Sans"/>
          <w:sz w:val="22"/>
          <w:szCs w:val="22"/>
        </w:rPr>
        <w:tab/>
        <w:t>5</w:t>
      </w:r>
      <w:r w:rsidRPr="0037084F">
        <w:rPr>
          <w:rFonts w:ascii="Noto Sans" w:eastAsiaTheme="minorEastAsia" w:hAnsi="Noto Sans" w:cs="Noto Sans"/>
          <w:sz w:val="22"/>
          <w:szCs w:val="22"/>
        </w:rPr>
        <w:t xml:space="preserve"> Punkte</w:t>
      </w:r>
    </w:p>
    <w:p w14:paraId="2678E340" w14:textId="77777777" w:rsidR="00354976" w:rsidRPr="00354976" w:rsidRDefault="00354976" w:rsidP="00354976">
      <w:pPr>
        <w:spacing w:line="240" w:lineRule="auto"/>
        <w:jc w:val="both"/>
        <w:rPr>
          <w:rFonts w:ascii="Noto Sans" w:eastAsiaTheme="minorEastAsia" w:hAnsi="Noto Sans" w:cs="Noto Sans"/>
          <w:b/>
          <w:sz w:val="22"/>
          <w:szCs w:val="22"/>
        </w:rPr>
      </w:pPr>
    </w:p>
    <w:p w14:paraId="5FFF6215" w14:textId="2972CD63" w:rsidR="00154395" w:rsidRPr="0037084F" w:rsidRDefault="00154395" w:rsidP="00FB2CA7">
      <w:pPr>
        <w:pStyle w:val="Listenabsatz"/>
        <w:numPr>
          <w:ilvl w:val="0"/>
          <w:numId w:val="14"/>
        </w:numPr>
        <w:rPr>
          <w:rFonts w:ascii="Noto Sans" w:eastAsiaTheme="minorEastAsia" w:hAnsi="Noto Sans" w:cs="Noto Sans"/>
          <w:b/>
          <w:sz w:val="22"/>
          <w:szCs w:val="22"/>
        </w:rPr>
      </w:pPr>
      <w:r w:rsidRPr="0037084F">
        <w:rPr>
          <w:rFonts w:ascii="Noto Sans" w:eastAsiaTheme="minorEastAsia" w:hAnsi="Noto Sans" w:cs="Noto Sans"/>
          <w:b/>
          <w:sz w:val="22"/>
          <w:szCs w:val="22"/>
        </w:rPr>
        <w:t>Qualität</w:t>
      </w:r>
      <w:r>
        <w:rPr>
          <w:rFonts w:ascii="Noto Sans" w:eastAsiaTheme="minorEastAsia" w:hAnsi="Noto Sans" w:cs="Noto Sans"/>
          <w:b/>
          <w:sz w:val="22"/>
          <w:szCs w:val="22"/>
        </w:rPr>
        <w:t xml:space="preserve"> (Aufbau)</w:t>
      </w:r>
      <w:r w:rsidRPr="0037084F">
        <w:rPr>
          <w:rFonts w:ascii="Noto Sans" w:eastAsiaTheme="minorEastAsia" w:hAnsi="Noto Sans" w:cs="Noto Sans"/>
          <w:b/>
          <w:sz w:val="22"/>
          <w:szCs w:val="22"/>
        </w:rPr>
        <w:tab/>
      </w:r>
      <w:r w:rsidRPr="0037084F">
        <w:rPr>
          <w:rFonts w:ascii="Noto Sans" w:eastAsiaTheme="minorEastAsia" w:hAnsi="Noto Sans" w:cs="Noto Sans"/>
          <w:b/>
          <w:sz w:val="22"/>
          <w:szCs w:val="22"/>
        </w:rPr>
        <w:tab/>
      </w:r>
      <w:r w:rsidRPr="0037084F">
        <w:rPr>
          <w:rFonts w:ascii="Noto Sans" w:eastAsiaTheme="minorEastAsia" w:hAnsi="Noto Sans" w:cs="Noto Sans"/>
          <w:b/>
          <w:sz w:val="22"/>
          <w:szCs w:val="22"/>
        </w:rPr>
        <w:tab/>
      </w:r>
      <w:r w:rsidRPr="0037084F">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t>10</w:t>
      </w:r>
      <w:r w:rsidRPr="0037084F">
        <w:rPr>
          <w:rFonts w:ascii="Noto Sans" w:eastAsiaTheme="minorEastAsia" w:hAnsi="Noto Sans" w:cs="Noto Sans"/>
          <w:b/>
          <w:sz w:val="22"/>
          <w:szCs w:val="22"/>
        </w:rPr>
        <w:t>%</w:t>
      </w:r>
    </w:p>
    <w:p w14:paraId="6362AC7F" w14:textId="77777777" w:rsidR="00154395" w:rsidRPr="0037084F" w:rsidRDefault="00154395" w:rsidP="00FB2CA7">
      <w:pPr>
        <w:pStyle w:val="Listenabsatz"/>
        <w:numPr>
          <w:ilvl w:val="1"/>
          <w:numId w:val="14"/>
        </w:numPr>
        <w:rPr>
          <w:rFonts w:ascii="Noto Sans" w:eastAsiaTheme="minorEastAsia" w:hAnsi="Noto Sans" w:cs="Noto Sans"/>
          <w:sz w:val="22"/>
          <w:szCs w:val="22"/>
        </w:rPr>
      </w:pPr>
      <w:r w:rsidRPr="0037084F">
        <w:rPr>
          <w:rFonts w:ascii="Noto Sans" w:eastAsiaTheme="minorEastAsia" w:hAnsi="Noto Sans" w:cs="Noto Sans"/>
          <w:sz w:val="22"/>
          <w:szCs w:val="22"/>
        </w:rPr>
        <w:t xml:space="preserve">Verarbeitung </w:t>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Pr>
          <w:rFonts w:ascii="Noto Sans" w:eastAsiaTheme="minorEastAsia" w:hAnsi="Noto Sans" w:cs="Noto Sans"/>
          <w:sz w:val="22"/>
          <w:szCs w:val="22"/>
        </w:rPr>
        <w:tab/>
        <w:t>3</w:t>
      </w:r>
      <w:r w:rsidRPr="0037084F">
        <w:rPr>
          <w:rFonts w:ascii="Noto Sans" w:eastAsiaTheme="minorEastAsia" w:hAnsi="Noto Sans" w:cs="Noto Sans"/>
          <w:sz w:val="22"/>
          <w:szCs w:val="22"/>
        </w:rPr>
        <w:t xml:space="preserve"> Punkte</w:t>
      </w:r>
    </w:p>
    <w:p w14:paraId="5B80816A" w14:textId="77777777" w:rsidR="00154395" w:rsidRDefault="00154395" w:rsidP="00FB2CA7">
      <w:pPr>
        <w:pStyle w:val="Listenabsatz"/>
        <w:numPr>
          <w:ilvl w:val="1"/>
          <w:numId w:val="14"/>
        </w:numPr>
        <w:rPr>
          <w:rFonts w:ascii="Noto Sans" w:eastAsiaTheme="minorEastAsia" w:hAnsi="Noto Sans" w:cs="Noto Sans"/>
          <w:sz w:val="22"/>
          <w:szCs w:val="22"/>
        </w:rPr>
      </w:pPr>
      <w:r w:rsidRPr="0037084F">
        <w:rPr>
          <w:rFonts w:ascii="Noto Sans" w:eastAsiaTheme="minorEastAsia" w:hAnsi="Noto Sans" w:cs="Noto Sans"/>
          <w:sz w:val="22"/>
          <w:szCs w:val="22"/>
        </w:rPr>
        <w:t>Technische Ausführung</w:t>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Pr>
          <w:rFonts w:ascii="Noto Sans" w:eastAsiaTheme="minorEastAsia" w:hAnsi="Noto Sans" w:cs="Noto Sans"/>
          <w:sz w:val="22"/>
          <w:szCs w:val="22"/>
        </w:rPr>
        <w:tab/>
        <w:t>2</w:t>
      </w:r>
      <w:r w:rsidRPr="0037084F">
        <w:rPr>
          <w:rFonts w:ascii="Noto Sans" w:eastAsiaTheme="minorEastAsia" w:hAnsi="Noto Sans" w:cs="Noto Sans"/>
          <w:sz w:val="22"/>
          <w:szCs w:val="22"/>
        </w:rPr>
        <w:t xml:space="preserve"> Punkte</w:t>
      </w:r>
    </w:p>
    <w:p w14:paraId="6BF1B452" w14:textId="77777777" w:rsidR="00154395" w:rsidRDefault="00154395" w:rsidP="00FB2CA7">
      <w:pPr>
        <w:pStyle w:val="Listenabsatz"/>
        <w:numPr>
          <w:ilvl w:val="1"/>
          <w:numId w:val="14"/>
        </w:numPr>
        <w:rPr>
          <w:rFonts w:ascii="Noto Sans" w:eastAsiaTheme="minorEastAsia" w:hAnsi="Noto Sans" w:cs="Noto Sans"/>
          <w:sz w:val="22"/>
          <w:szCs w:val="22"/>
        </w:rPr>
      </w:pPr>
      <w:r>
        <w:rPr>
          <w:rFonts w:ascii="Noto Sans" w:eastAsiaTheme="minorEastAsia" w:hAnsi="Noto Sans" w:cs="Noto Sans"/>
          <w:sz w:val="22"/>
          <w:szCs w:val="22"/>
        </w:rPr>
        <w:t xml:space="preserve">Korrosionsschutz als Kathodische </w:t>
      </w:r>
      <w:r>
        <w:rPr>
          <w:rFonts w:ascii="Noto Sans" w:eastAsiaTheme="minorEastAsia" w:hAnsi="Noto Sans" w:cs="Noto Sans"/>
          <w:sz w:val="22"/>
          <w:szCs w:val="22"/>
        </w:rPr>
        <w:br/>
        <w:t>Tauchbadlackierung</w:t>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t>5 Punkte</w:t>
      </w:r>
    </w:p>
    <w:p w14:paraId="173EE08F" w14:textId="77777777" w:rsidR="00154395" w:rsidRPr="00025487" w:rsidRDefault="00154395" w:rsidP="00154395">
      <w:pPr>
        <w:rPr>
          <w:rFonts w:ascii="Noto Sans" w:eastAsiaTheme="minorEastAsia" w:hAnsi="Noto Sans" w:cs="Noto Sans"/>
          <w:sz w:val="22"/>
          <w:szCs w:val="22"/>
        </w:rPr>
      </w:pPr>
    </w:p>
    <w:p w14:paraId="62397A88" w14:textId="1F93501B" w:rsidR="00154395" w:rsidRPr="0037084F" w:rsidRDefault="00154395" w:rsidP="00FB2CA7">
      <w:pPr>
        <w:pStyle w:val="Listenabsatz"/>
        <w:numPr>
          <w:ilvl w:val="0"/>
          <w:numId w:val="14"/>
        </w:numPr>
        <w:rPr>
          <w:rFonts w:ascii="Noto Sans" w:eastAsiaTheme="minorEastAsia" w:hAnsi="Noto Sans" w:cs="Noto Sans"/>
          <w:b/>
          <w:sz w:val="22"/>
          <w:szCs w:val="22"/>
        </w:rPr>
      </w:pPr>
      <w:r w:rsidRPr="0037084F">
        <w:rPr>
          <w:rFonts w:ascii="Noto Sans" w:eastAsiaTheme="minorEastAsia" w:hAnsi="Noto Sans" w:cs="Noto Sans"/>
          <w:b/>
          <w:sz w:val="22"/>
          <w:szCs w:val="22"/>
        </w:rPr>
        <w:t>Folgekosten</w:t>
      </w:r>
      <w:r>
        <w:rPr>
          <w:rFonts w:ascii="Noto Sans" w:eastAsiaTheme="minorEastAsia" w:hAnsi="Noto Sans" w:cs="Noto Sans"/>
          <w:b/>
          <w:sz w:val="22"/>
          <w:szCs w:val="22"/>
        </w:rPr>
        <w:t xml:space="preserve"> (Aufbau)</w:t>
      </w:r>
      <w:r w:rsidRPr="0037084F">
        <w:rPr>
          <w:rFonts w:ascii="Noto Sans" w:eastAsiaTheme="minorEastAsia" w:hAnsi="Noto Sans" w:cs="Noto Sans"/>
          <w:b/>
          <w:sz w:val="22"/>
          <w:szCs w:val="22"/>
        </w:rPr>
        <w:tab/>
      </w:r>
      <w:r w:rsidRPr="0037084F">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t>10</w:t>
      </w:r>
      <w:r w:rsidRPr="0037084F">
        <w:rPr>
          <w:rFonts w:ascii="Noto Sans" w:eastAsiaTheme="minorEastAsia" w:hAnsi="Noto Sans" w:cs="Noto Sans"/>
          <w:b/>
          <w:sz w:val="22"/>
          <w:szCs w:val="22"/>
        </w:rPr>
        <w:t>%</w:t>
      </w:r>
    </w:p>
    <w:p w14:paraId="521E902B" w14:textId="51A5E7A0" w:rsidR="00154395" w:rsidRPr="0037084F" w:rsidRDefault="00154395" w:rsidP="00FB2CA7">
      <w:pPr>
        <w:pStyle w:val="Listenabsatz"/>
        <w:numPr>
          <w:ilvl w:val="1"/>
          <w:numId w:val="14"/>
        </w:numPr>
        <w:rPr>
          <w:rFonts w:ascii="Noto Sans" w:eastAsiaTheme="minorEastAsia" w:hAnsi="Noto Sans" w:cs="Noto Sans"/>
          <w:sz w:val="22"/>
          <w:szCs w:val="22"/>
        </w:rPr>
      </w:pPr>
      <w:r w:rsidRPr="0037084F">
        <w:rPr>
          <w:rFonts w:ascii="Noto Sans" w:eastAsiaTheme="minorEastAsia" w:hAnsi="Noto Sans" w:cs="Noto Sans"/>
          <w:sz w:val="22"/>
          <w:szCs w:val="22"/>
        </w:rPr>
        <w:t>Service</w:t>
      </w:r>
      <w:r>
        <w:rPr>
          <w:rFonts w:ascii="Noto Sans" w:eastAsiaTheme="minorEastAsia" w:hAnsi="Noto Sans" w:cs="Noto Sans"/>
          <w:sz w:val="22"/>
          <w:szCs w:val="22"/>
        </w:rPr>
        <w:t xml:space="preserve"> vor Ort</w:t>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Pr>
          <w:rFonts w:ascii="Noto Sans" w:eastAsiaTheme="minorEastAsia" w:hAnsi="Noto Sans" w:cs="Noto Sans"/>
          <w:sz w:val="22"/>
          <w:szCs w:val="22"/>
        </w:rPr>
        <w:tab/>
        <w:t>5</w:t>
      </w:r>
      <w:r w:rsidRPr="0037084F">
        <w:rPr>
          <w:rFonts w:ascii="Noto Sans" w:eastAsiaTheme="minorEastAsia" w:hAnsi="Noto Sans" w:cs="Noto Sans"/>
          <w:sz w:val="22"/>
          <w:szCs w:val="22"/>
        </w:rPr>
        <w:t xml:space="preserve"> Punkte</w:t>
      </w:r>
    </w:p>
    <w:p w14:paraId="798D9683" w14:textId="77777777" w:rsidR="00154395" w:rsidRPr="0037084F" w:rsidRDefault="00154395" w:rsidP="00FB2CA7">
      <w:pPr>
        <w:pStyle w:val="Listenabsatz"/>
        <w:numPr>
          <w:ilvl w:val="1"/>
          <w:numId w:val="14"/>
        </w:numPr>
        <w:rPr>
          <w:rFonts w:ascii="Noto Sans" w:eastAsiaTheme="minorEastAsia" w:hAnsi="Noto Sans" w:cs="Noto Sans"/>
          <w:sz w:val="22"/>
          <w:szCs w:val="22"/>
        </w:rPr>
      </w:pPr>
      <w:r w:rsidRPr="0037084F">
        <w:rPr>
          <w:rFonts w:ascii="Noto Sans" w:eastAsiaTheme="minorEastAsia" w:hAnsi="Noto Sans" w:cs="Noto Sans"/>
          <w:sz w:val="22"/>
          <w:szCs w:val="22"/>
        </w:rPr>
        <w:t>Ausbildungsaufwand</w:t>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Pr>
          <w:rFonts w:ascii="Noto Sans" w:eastAsiaTheme="minorEastAsia" w:hAnsi="Noto Sans" w:cs="Noto Sans"/>
          <w:sz w:val="22"/>
          <w:szCs w:val="22"/>
        </w:rPr>
        <w:tab/>
      </w:r>
      <w:r w:rsidRPr="0037084F">
        <w:rPr>
          <w:rFonts w:ascii="Noto Sans" w:eastAsiaTheme="minorEastAsia" w:hAnsi="Noto Sans" w:cs="Noto Sans"/>
          <w:sz w:val="22"/>
          <w:szCs w:val="22"/>
        </w:rPr>
        <w:t>5 Punkte</w:t>
      </w:r>
    </w:p>
    <w:p w14:paraId="4D805DFA" w14:textId="77777777" w:rsidR="00354976" w:rsidRPr="00354976" w:rsidRDefault="00354976" w:rsidP="00354976">
      <w:pPr>
        <w:spacing w:line="240" w:lineRule="auto"/>
        <w:ind w:left="2160"/>
        <w:contextualSpacing/>
        <w:jc w:val="both"/>
        <w:rPr>
          <w:rFonts w:ascii="Noto Sans" w:eastAsiaTheme="minorEastAsia" w:hAnsi="Noto Sans" w:cs="Noto Sans"/>
          <w:sz w:val="22"/>
          <w:szCs w:val="22"/>
        </w:rPr>
      </w:pPr>
    </w:p>
    <w:p w14:paraId="231EE24E" w14:textId="77777777" w:rsidR="008A16C7" w:rsidRPr="008A16C7" w:rsidRDefault="008A16C7" w:rsidP="008A16C7">
      <w:pPr>
        <w:spacing w:line="240" w:lineRule="auto"/>
        <w:jc w:val="both"/>
        <w:rPr>
          <w:rFonts w:ascii="Noto Sans" w:eastAsiaTheme="minorEastAsia" w:hAnsi="Noto Sans" w:cs="Noto Sans"/>
          <w:sz w:val="22"/>
          <w:szCs w:val="22"/>
        </w:rPr>
      </w:pPr>
    </w:p>
    <w:p w14:paraId="72DC9436" w14:textId="77777777" w:rsidR="008A16C7" w:rsidRPr="008A16C7" w:rsidRDefault="008A16C7" w:rsidP="008A16C7">
      <w:pPr>
        <w:numPr>
          <w:ilvl w:val="0"/>
          <w:numId w:val="14"/>
        </w:numPr>
        <w:spacing w:line="240" w:lineRule="auto"/>
        <w:contextualSpacing/>
        <w:jc w:val="both"/>
        <w:rPr>
          <w:rFonts w:ascii="Noto Sans" w:eastAsiaTheme="minorEastAsia" w:hAnsi="Noto Sans" w:cs="Noto Sans"/>
          <w:b/>
          <w:bCs/>
          <w:sz w:val="22"/>
          <w:szCs w:val="22"/>
        </w:rPr>
      </w:pPr>
      <w:r w:rsidRPr="008A16C7">
        <w:rPr>
          <w:rFonts w:ascii="Noto Sans" w:eastAsiaTheme="minorEastAsia" w:hAnsi="Noto Sans" w:cs="Noto Sans"/>
          <w:b/>
          <w:bCs/>
          <w:sz w:val="22"/>
          <w:szCs w:val="22"/>
        </w:rPr>
        <w:t xml:space="preserve">Sicherstellung der Lieferzeit </w:t>
      </w:r>
    </w:p>
    <w:p w14:paraId="132EDF92" w14:textId="663DC35A" w:rsidR="008A16C7" w:rsidRPr="008A16C7" w:rsidRDefault="008A16C7" w:rsidP="008A16C7">
      <w:pPr>
        <w:numPr>
          <w:ilvl w:val="1"/>
          <w:numId w:val="14"/>
        </w:numPr>
        <w:spacing w:line="240" w:lineRule="auto"/>
        <w:contextualSpacing/>
        <w:jc w:val="both"/>
        <w:rPr>
          <w:rFonts w:ascii="Noto Sans" w:eastAsiaTheme="minorEastAsia" w:hAnsi="Noto Sans" w:cs="Noto Sans"/>
          <w:sz w:val="22"/>
          <w:szCs w:val="22"/>
        </w:rPr>
      </w:pPr>
      <w:r w:rsidRPr="008A16C7">
        <w:rPr>
          <w:rFonts w:ascii="Noto Sans" w:eastAsiaTheme="minorEastAsia" w:hAnsi="Noto Sans" w:cs="Noto Sans"/>
          <w:sz w:val="22"/>
          <w:szCs w:val="22"/>
        </w:rPr>
        <w:t>Das Einhalten der vorgegebenen Lieferzeit (</w:t>
      </w:r>
      <w:r>
        <w:rPr>
          <w:rFonts w:ascii="Noto Sans" w:eastAsiaTheme="minorEastAsia" w:hAnsi="Noto Sans" w:cs="Noto Sans"/>
          <w:sz w:val="22"/>
          <w:szCs w:val="22"/>
        </w:rPr>
        <w:t>12</w:t>
      </w:r>
      <w:r w:rsidRPr="008A16C7">
        <w:rPr>
          <w:rFonts w:ascii="Noto Sans" w:eastAsiaTheme="minorEastAsia" w:hAnsi="Noto Sans" w:cs="Noto Sans"/>
          <w:sz w:val="22"/>
          <w:szCs w:val="22"/>
        </w:rPr>
        <w:t xml:space="preserve"> Monate) wird neutral bewertet.</w:t>
      </w:r>
    </w:p>
    <w:p w14:paraId="08439293" w14:textId="68010D1F" w:rsidR="008A16C7" w:rsidRPr="008A16C7" w:rsidRDefault="008A16C7" w:rsidP="008A16C7">
      <w:pPr>
        <w:numPr>
          <w:ilvl w:val="1"/>
          <w:numId w:val="14"/>
        </w:numPr>
        <w:spacing w:line="240" w:lineRule="auto"/>
        <w:contextualSpacing/>
        <w:jc w:val="both"/>
        <w:rPr>
          <w:rFonts w:ascii="Noto Sans" w:eastAsiaTheme="minorEastAsia" w:hAnsi="Noto Sans" w:cs="Noto Sans"/>
          <w:sz w:val="22"/>
          <w:szCs w:val="22"/>
        </w:rPr>
      </w:pPr>
      <w:r w:rsidRPr="008A16C7">
        <w:rPr>
          <w:rFonts w:ascii="Noto Sans" w:eastAsiaTheme="minorEastAsia" w:hAnsi="Noto Sans" w:cs="Noto Sans"/>
          <w:sz w:val="22"/>
          <w:szCs w:val="22"/>
        </w:rPr>
        <w:t xml:space="preserve">Bei einer Überschreitung der vorgegebenen Lieferzeit kommt es nach dem Ablauf des </w:t>
      </w:r>
      <w:r>
        <w:rPr>
          <w:rFonts w:ascii="Noto Sans" w:eastAsiaTheme="minorEastAsia" w:hAnsi="Noto Sans" w:cs="Noto Sans"/>
          <w:sz w:val="22"/>
          <w:szCs w:val="22"/>
        </w:rPr>
        <w:t>12</w:t>
      </w:r>
      <w:r w:rsidRPr="008A16C7">
        <w:rPr>
          <w:rFonts w:ascii="Noto Sans" w:eastAsiaTheme="minorEastAsia" w:hAnsi="Noto Sans" w:cs="Noto Sans"/>
          <w:sz w:val="22"/>
          <w:szCs w:val="22"/>
        </w:rPr>
        <w:t xml:space="preserve">. Monats zu einem </w:t>
      </w:r>
      <w:r w:rsidRPr="008A16C7">
        <w:rPr>
          <w:rFonts w:ascii="Noto Sans" w:eastAsiaTheme="minorEastAsia" w:hAnsi="Noto Sans" w:cs="Noto Sans"/>
          <w:b/>
          <w:bCs/>
          <w:sz w:val="22"/>
          <w:szCs w:val="22"/>
        </w:rPr>
        <w:t>Punktabzug von 5 Punkten/Monat</w:t>
      </w:r>
      <w:r w:rsidRPr="008A16C7">
        <w:rPr>
          <w:rFonts w:ascii="Noto Sans" w:eastAsiaTheme="minorEastAsia" w:hAnsi="Noto Sans" w:cs="Noto Sans"/>
          <w:sz w:val="22"/>
          <w:szCs w:val="22"/>
        </w:rPr>
        <w:t xml:space="preserve">. </w:t>
      </w:r>
    </w:p>
    <w:p w14:paraId="071DF3CE" w14:textId="77777777" w:rsidR="008A16C7" w:rsidRPr="00354976" w:rsidRDefault="008A16C7" w:rsidP="00354976">
      <w:pPr>
        <w:spacing w:line="240" w:lineRule="auto"/>
        <w:jc w:val="both"/>
        <w:rPr>
          <w:rFonts w:ascii="Noto Sans" w:eastAsiaTheme="minorEastAsia" w:hAnsi="Noto Sans" w:cs="Noto Sans"/>
          <w:sz w:val="22"/>
          <w:szCs w:val="22"/>
        </w:rPr>
      </w:pPr>
    </w:p>
    <w:p w14:paraId="74BF6593" w14:textId="77777777" w:rsidR="00354976" w:rsidRPr="00354976" w:rsidRDefault="00354976" w:rsidP="00354976">
      <w:pPr>
        <w:spacing w:line="240" w:lineRule="auto"/>
        <w:rPr>
          <w:rFonts w:ascii="Noto Sans" w:eastAsiaTheme="minorEastAsia" w:hAnsi="Noto Sans" w:cs="Noto Sans"/>
          <w:sz w:val="22"/>
          <w:szCs w:val="22"/>
        </w:rPr>
      </w:pPr>
      <w:r w:rsidRPr="00354976">
        <w:rPr>
          <w:rFonts w:ascii="Noto Sans" w:eastAsiaTheme="minorEastAsia" w:hAnsi="Noto Sans" w:cs="Noto Sans"/>
          <w:sz w:val="22"/>
          <w:szCs w:val="22"/>
        </w:rPr>
        <w:t>1 Punkt = 1%</w:t>
      </w:r>
    </w:p>
    <w:p w14:paraId="6DA8A74B" w14:textId="77777777" w:rsidR="00354976" w:rsidRPr="00354976" w:rsidRDefault="00354976" w:rsidP="00354976">
      <w:pPr>
        <w:spacing w:line="240" w:lineRule="auto"/>
        <w:rPr>
          <w:rFonts w:ascii="Noto Sans" w:eastAsiaTheme="minorEastAsia" w:hAnsi="Noto Sans" w:cs="Noto Sans"/>
          <w:sz w:val="22"/>
          <w:szCs w:val="22"/>
        </w:rPr>
      </w:pPr>
    </w:p>
    <w:p w14:paraId="40B360E8" w14:textId="513413CA" w:rsidR="008A16C7" w:rsidRDefault="008A16C7">
      <w:pPr>
        <w:rPr>
          <w:rFonts w:ascii="Noto Sans" w:eastAsiaTheme="minorEastAsia" w:hAnsi="Noto Sans" w:cs="Noto Sans"/>
          <w:sz w:val="22"/>
          <w:szCs w:val="22"/>
        </w:rPr>
      </w:pPr>
      <w:bookmarkStart w:id="9" w:name="_Hlk223945226"/>
      <w:r>
        <w:rPr>
          <w:rFonts w:ascii="Noto Sans" w:eastAsiaTheme="minorEastAsia" w:hAnsi="Noto Sans" w:cs="Noto Sans"/>
          <w:sz w:val="22"/>
          <w:szCs w:val="22"/>
        </w:rPr>
        <w:br w:type="page"/>
      </w:r>
    </w:p>
    <w:bookmarkEnd w:id="9"/>
    <w:p w14:paraId="7AC43536" w14:textId="2EB2DC36" w:rsidR="00450AF3" w:rsidRPr="0037084F" w:rsidRDefault="00450AF3" w:rsidP="00450AF3">
      <w:pPr>
        <w:rPr>
          <w:rFonts w:ascii="Noto Sans" w:eastAsiaTheme="minorEastAsia" w:hAnsi="Noto Sans" w:cs="Noto Sans"/>
          <w:sz w:val="22"/>
          <w:szCs w:val="22"/>
        </w:rPr>
      </w:pPr>
      <w:r w:rsidRPr="0037084F">
        <w:rPr>
          <w:rFonts w:ascii="Noto Sans" w:eastAsiaTheme="minorEastAsia" w:hAnsi="Noto Sans" w:cs="Noto Sans"/>
          <w:sz w:val="22"/>
          <w:szCs w:val="22"/>
        </w:rPr>
        <w:lastRenderedPageBreak/>
        <w:t xml:space="preserve">Eine Gruppe aus Vertretern des Auftraggebers </w:t>
      </w:r>
      <w:r>
        <w:rPr>
          <w:rFonts w:ascii="Noto Sans" w:eastAsiaTheme="minorEastAsia" w:hAnsi="Noto Sans" w:cs="Noto Sans"/>
          <w:sz w:val="22"/>
          <w:szCs w:val="22"/>
        </w:rPr>
        <w:t>wird</w:t>
      </w:r>
      <w:r w:rsidRPr="0037084F">
        <w:rPr>
          <w:rFonts w:ascii="Noto Sans" w:eastAsiaTheme="minorEastAsia" w:hAnsi="Noto Sans" w:cs="Noto Sans"/>
          <w:sz w:val="22"/>
          <w:szCs w:val="22"/>
        </w:rPr>
        <w:t xml:space="preserve"> ein Fahrzeug eines jeden Bieters aus der Referenzliste besichtigen und bewerten.</w:t>
      </w:r>
    </w:p>
    <w:p w14:paraId="543A51ED" w14:textId="77777777" w:rsidR="00450AF3" w:rsidRDefault="00450AF3" w:rsidP="00450AF3">
      <w:pPr>
        <w:rPr>
          <w:rFonts w:ascii="Noto Sans" w:eastAsiaTheme="minorEastAsia" w:hAnsi="Noto Sans" w:cs="Noto Sans"/>
          <w:sz w:val="22"/>
          <w:szCs w:val="22"/>
        </w:rPr>
      </w:pPr>
    </w:p>
    <w:p w14:paraId="5C65CDEF" w14:textId="77777777" w:rsidR="00450AF3" w:rsidRPr="0037084F" w:rsidRDefault="00450AF3" w:rsidP="00450AF3">
      <w:pPr>
        <w:rPr>
          <w:rFonts w:ascii="Noto Sans" w:eastAsiaTheme="minorEastAsia" w:hAnsi="Noto Sans" w:cs="Noto Sans"/>
          <w:sz w:val="22"/>
          <w:szCs w:val="22"/>
        </w:rPr>
      </w:pPr>
      <w:r w:rsidRPr="0037084F">
        <w:rPr>
          <w:rFonts w:ascii="Noto Sans" w:eastAsiaTheme="minorEastAsia" w:hAnsi="Noto Sans" w:cs="Noto Sans"/>
          <w:sz w:val="22"/>
          <w:szCs w:val="22"/>
        </w:rPr>
        <w:t>Der Bewertungsbogen beinhaltet folgende Punkte:</w:t>
      </w:r>
    </w:p>
    <w:p w14:paraId="489A25B0" w14:textId="45ED184F" w:rsidR="00450AF3" w:rsidRDefault="00450AF3" w:rsidP="00FB2CA7">
      <w:pPr>
        <w:pStyle w:val="Listenabsatz"/>
        <w:numPr>
          <w:ilvl w:val="0"/>
          <w:numId w:val="15"/>
        </w:numPr>
        <w:rPr>
          <w:rFonts w:ascii="Noto Sans" w:eastAsiaTheme="minorEastAsia" w:hAnsi="Noto Sans" w:cs="Noto Sans"/>
          <w:sz w:val="22"/>
          <w:szCs w:val="22"/>
        </w:rPr>
      </w:pPr>
      <w:r>
        <w:rPr>
          <w:rFonts w:ascii="Noto Sans" w:eastAsiaTheme="minorEastAsia" w:hAnsi="Noto Sans" w:cs="Noto Sans"/>
          <w:sz w:val="22"/>
          <w:szCs w:val="22"/>
        </w:rPr>
        <w:t xml:space="preserve">Aus dem Bereich </w:t>
      </w:r>
      <w:r w:rsidRPr="00AF3D2A">
        <w:rPr>
          <w:rFonts w:ascii="Noto Sans" w:eastAsiaTheme="minorEastAsia" w:hAnsi="Noto Sans" w:cs="Noto Sans"/>
          <w:b/>
          <w:sz w:val="22"/>
          <w:szCs w:val="22"/>
        </w:rPr>
        <w:t>Sicherheit und Gebrauchswert</w:t>
      </w:r>
      <w:r>
        <w:rPr>
          <w:rFonts w:ascii="Noto Sans" w:eastAsiaTheme="minorEastAsia" w:hAnsi="Noto Sans" w:cs="Noto Sans"/>
          <w:sz w:val="22"/>
          <w:szCs w:val="22"/>
        </w:rPr>
        <w:t xml:space="preserve"> die Punkte</w:t>
      </w:r>
      <w:r w:rsidR="00AF1503">
        <w:rPr>
          <w:rFonts w:ascii="Noto Sans" w:eastAsiaTheme="minorEastAsia" w:hAnsi="Noto Sans" w:cs="Noto Sans"/>
          <w:sz w:val="22"/>
          <w:szCs w:val="22"/>
        </w:rPr>
        <w:t>:</w:t>
      </w:r>
    </w:p>
    <w:p w14:paraId="5CA49EF0" w14:textId="77777777" w:rsidR="00450AF3" w:rsidRDefault="00450AF3" w:rsidP="00FB2CA7">
      <w:pPr>
        <w:pStyle w:val="Listenabsatz"/>
        <w:numPr>
          <w:ilvl w:val="1"/>
          <w:numId w:val="15"/>
        </w:numPr>
        <w:rPr>
          <w:rFonts w:ascii="Noto Sans" w:eastAsiaTheme="minorEastAsia" w:hAnsi="Noto Sans" w:cs="Noto Sans"/>
          <w:sz w:val="22"/>
          <w:szCs w:val="22"/>
        </w:rPr>
      </w:pPr>
      <w:r>
        <w:rPr>
          <w:rFonts w:ascii="Noto Sans" w:eastAsiaTheme="minorEastAsia" w:hAnsi="Noto Sans" w:cs="Noto Sans"/>
          <w:sz w:val="22"/>
          <w:szCs w:val="22"/>
        </w:rPr>
        <w:t>Automatische Folgesteuerung</w:t>
      </w:r>
    </w:p>
    <w:p w14:paraId="32723A66" w14:textId="1EB6C781" w:rsidR="00450AF3" w:rsidRDefault="00450AF3" w:rsidP="00FB2CA7">
      <w:pPr>
        <w:pStyle w:val="Listenabsatz"/>
        <w:numPr>
          <w:ilvl w:val="1"/>
          <w:numId w:val="15"/>
        </w:numPr>
        <w:rPr>
          <w:rFonts w:ascii="Noto Sans" w:eastAsiaTheme="minorEastAsia" w:hAnsi="Noto Sans" w:cs="Noto Sans"/>
          <w:sz w:val="22"/>
          <w:szCs w:val="22"/>
        </w:rPr>
      </w:pPr>
      <w:r w:rsidRPr="0037084F">
        <w:rPr>
          <w:rFonts w:ascii="Noto Sans" w:eastAsiaTheme="minorEastAsia" w:hAnsi="Noto Sans" w:cs="Noto Sans"/>
          <w:sz w:val="22"/>
          <w:szCs w:val="22"/>
        </w:rPr>
        <w:t>Beleuchtung (</w:t>
      </w:r>
      <w:r>
        <w:rPr>
          <w:rFonts w:ascii="Noto Sans" w:eastAsiaTheme="minorEastAsia" w:hAnsi="Noto Sans" w:cs="Noto Sans"/>
          <w:sz w:val="22"/>
          <w:szCs w:val="22"/>
        </w:rPr>
        <w:t>Fahrerkabine</w:t>
      </w:r>
      <w:r w:rsidRPr="0037084F">
        <w:rPr>
          <w:rFonts w:ascii="Noto Sans" w:eastAsiaTheme="minorEastAsia" w:hAnsi="Noto Sans" w:cs="Noto Sans"/>
          <w:sz w:val="22"/>
          <w:szCs w:val="22"/>
        </w:rPr>
        <w:t xml:space="preserve">, </w:t>
      </w:r>
      <w:r>
        <w:rPr>
          <w:rFonts w:ascii="Noto Sans" w:eastAsiaTheme="minorEastAsia" w:hAnsi="Noto Sans" w:cs="Noto Sans"/>
          <w:sz w:val="22"/>
          <w:szCs w:val="22"/>
        </w:rPr>
        <w:t>Wechsellad</w:t>
      </w:r>
      <w:r w:rsidR="0072191F">
        <w:rPr>
          <w:rFonts w:ascii="Noto Sans" w:eastAsiaTheme="minorEastAsia" w:hAnsi="Noto Sans" w:cs="Noto Sans"/>
          <w:sz w:val="22"/>
          <w:szCs w:val="22"/>
        </w:rPr>
        <w:t>e</w:t>
      </w:r>
      <w:r>
        <w:rPr>
          <w:rFonts w:ascii="Noto Sans" w:eastAsiaTheme="minorEastAsia" w:hAnsi="Noto Sans" w:cs="Noto Sans"/>
          <w:sz w:val="22"/>
          <w:szCs w:val="22"/>
        </w:rPr>
        <w:t>reinrichtung</w:t>
      </w:r>
      <w:r w:rsidRPr="0037084F">
        <w:rPr>
          <w:rFonts w:ascii="Noto Sans" w:eastAsiaTheme="minorEastAsia" w:hAnsi="Noto Sans" w:cs="Noto Sans"/>
          <w:sz w:val="22"/>
          <w:szCs w:val="22"/>
        </w:rPr>
        <w:t>)</w:t>
      </w:r>
    </w:p>
    <w:p w14:paraId="63373365" w14:textId="77777777" w:rsidR="00450AF3" w:rsidRDefault="00450AF3" w:rsidP="00FB2CA7">
      <w:pPr>
        <w:pStyle w:val="Listenabsatz"/>
        <w:numPr>
          <w:ilvl w:val="1"/>
          <w:numId w:val="15"/>
        </w:numPr>
        <w:rPr>
          <w:rFonts w:ascii="Noto Sans" w:eastAsiaTheme="minorEastAsia" w:hAnsi="Noto Sans" w:cs="Noto Sans"/>
          <w:sz w:val="22"/>
          <w:szCs w:val="22"/>
        </w:rPr>
      </w:pPr>
      <w:r>
        <w:rPr>
          <w:rFonts w:ascii="Noto Sans" w:eastAsiaTheme="minorEastAsia" w:hAnsi="Noto Sans" w:cs="Noto Sans"/>
          <w:sz w:val="22"/>
          <w:szCs w:val="22"/>
        </w:rPr>
        <w:t>Verletzungsrisiko</w:t>
      </w:r>
    </w:p>
    <w:p w14:paraId="57BB8973" w14:textId="77777777" w:rsidR="00450AF3" w:rsidRDefault="00450AF3" w:rsidP="00FB2CA7">
      <w:pPr>
        <w:pStyle w:val="Listenabsatz"/>
        <w:numPr>
          <w:ilvl w:val="1"/>
          <w:numId w:val="15"/>
        </w:numPr>
        <w:rPr>
          <w:rFonts w:ascii="Noto Sans" w:eastAsiaTheme="minorEastAsia" w:hAnsi="Noto Sans" w:cs="Noto Sans"/>
          <w:sz w:val="22"/>
          <w:szCs w:val="22"/>
        </w:rPr>
      </w:pPr>
      <w:r>
        <w:rPr>
          <w:rFonts w:ascii="Noto Sans" w:eastAsiaTheme="minorEastAsia" w:hAnsi="Noto Sans" w:cs="Noto Sans"/>
          <w:sz w:val="22"/>
          <w:szCs w:val="22"/>
        </w:rPr>
        <w:t>Funktionalität</w:t>
      </w:r>
    </w:p>
    <w:p w14:paraId="7A5CE804" w14:textId="77777777" w:rsidR="00450AF3" w:rsidRDefault="00450AF3" w:rsidP="00FB2CA7">
      <w:pPr>
        <w:pStyle w:val="Listenabsatz"/>
        <w:numPr>
          <w:ilvl w:val="0"/>
          <w:numId w:val="15"/>
        </w:numPr>
        <w:rPr>
          <w:rFonts w:ascii="Noto Sans" w:eastAsiaTheme="minorEastAsia" w:hAnsi="Noto Sans" w:cs="Noto Sans"/>
          <w:sz w:val="22"/>
          <w:szCs w:val="22"/>
        </w:rPr>
      </w:pPr>
      <w:r>
        <w:rPr>
          <w:rFonts w:ascii="Noto Sans" w:eastAsiaTheme="minorEastAsia" w:hAnsi="Noto Sans" w:cs="Noto Sans"/>
          <w:sz w:val="22"/>
          <w:szCs w:val="22"/>
        </w:rPr>
        <w:t xml:space="preserve">Aus dem Bereich </w:t>
      </w:r>
      <w:r w:rsidRPr="00AF3D2A">
        <w:rPr>
          <w:rFonts w:ascii="Noto Sans" w:eastAsiaTheme="minorEastAsia" w:hAnsi="Noto Sans" w:cs="Noto Sans"/>
          <w:b/>
          <w:sz w:val="22"/>
          <w:szCs w:val="22"/>
        </w:rPr>
        <w:t>Qualität</w:t>
      </w:r>
      <w:r>
        <w:rPr>
          <w:rFonts w:ascii="Noto Sans" w:eastAsiaTheme="minorEastAsia" w:hAnsi="Noto Sans" w:cs="Noto Sans"/>
          <w:b/>
          <w:sz w:val="22"/>
          <w:szCs w:val="22"/>
        </w:rPr>
        <w:t xml:space="preserve"> </w:t>
      </w:r>
      <w:r w:rsidRPr="00AF3D2A">
        <w:rPr>
          <w:rFonts w:ascii="Noto Sans" w:eastAsiaTheme="minorEastAsia" w:hAnsi="Noto Sans" w:cs="Noto Sans"/>
          <w:sz w:val="22"/>
          <w:szCs w:val="22"/>
        </w:rPr>
        <w:t>die Punkte:</w:t>
      </w:r>
    </w:p>
    <w:p w14:paraId="593DCD46" w14:textId="77777777" w:rsidR="00450AF3" w:rsidRDefault="00450AF3" w:rsidP="00FB2CA7">
      <w:pPr>
        <w:pStyle w:val="Listenabsatz"/>
        <w:numPr>
          <w:ilvl w:val="1"/>
          <w:numId w:val="15"/>
        </w:numPr>
        <w:rPr>
          <w:rFonts w:ascii="Noto Sans" w:eastAsiaTheme="minorEastAsia" w:hAnsi="Noto Sans" w:cs="Noto Sans"/>
          <w:sz w:val="22"/>
          <w:szCs w:val="22"/>
        </w:rPr>
      </w:pPr>
      <w:r>
        <w:rPr>
          <w:rFonts w:ascii="Noto Sans" w:eastAsiaTheme="minorEastAsia" w:hAnsi="Noto Sans" w:cs="Noto Sans"/>
          <w:sz w:val="22"/>
          <w:szCs w:val="22"/>
        </w:rPr>
        <w:t>Verarbeitung</w:t>
      </w:r>
    </w:p>
    <w:p w14:paraId="32F8DEF5" w14:textId="77777777" w:rsidR="00450AF3" w:rsidRDefault="00450AF3" w:rsidP="00FB2CA7">
      <w:pPr>
        <w:pStyle w:val="Listenabsatz"/>
        <w:numPr>
          <w:ilvl w:val="1"/>
          <w:numId w:val="15"/>
        </w:numPr>
        <w:rPr>
          <w:rFonts w:ascii="Noto Sans" w:eastAsiaTheme="minorEastAsia" w:hAnsi="Noto Sans" w:cs="Noto Sans"/>
          <w:sz w:val="22"/>
          <w:szCs w:val="22"/>
        </w:rPr>
      </w:pPr>
      <w:r>
        <w:rPr>
          <w:rFonts w:ascii="Noto Sans" w:eastAsiaTheme="minorEastAsia" w:hAnsi="Noto Sans" w:cs="Noto Sans"/>
          <w:sz w:val="22"/>
          <w:szCs w:val="22"/>
        </w:rPr>
        <w:t>Technische Ausführung</w:t>
      </w:r>
    </w:p>
    <w:p w14:paraId="108E1F65" w14:textId="77777777" w:rsidR="00450AF3" w:rsidRPr="00AF3D2A" w:rsidRDefault="00450AF3" w:rsidP="00450AF3">
      <w:pPr>
        <w:pStyle w:val="Listenabsatz"/>
        <w:ind w:left="1440"/>
        <w:rPr>
          <w:rFonts w:ascii="Noto Sans" w:eastAsiaTheme="minorEastAsia" w:hAnsi="Noto Sans" w:cs="Noto Sans"/>
          <w:sz w:val="22"/>
          <w:szCs w:val="22"/>
        </w:rPr>
      </w:pPr>
    </w:p>
    <w:p w14:paraId="3757169F" w14:textId="77777777" w:rsidR="00450AF3" w:rsidRDefault="00450AF3" w:rsidP="00FB2CA7">
      <w:pPr>
        <w:pStyle w:val="Listenabsatz"/>
        <w:numPr>
          <w:ilvl w:val="0"/>
          <w:numId w:val="15"/>
        </w:numPr>
        <w:spacing w:after="200"/>
        <w:rPr>
          <w:rFonts w:ascii="Noto Sans" w:eastAsiaTheme="minorEastAsia" w:hAnsi="Noto Sans" w:cs="Noto Sans"/>
          <w:sz w:val="22"/>
          <w:szCs w:val="22"/>
        </w:rPr>
      </w:pPr>
      <w:r>
        <w:rPr>
          <w:rFonts w:ascii="Noto Sans" w:eastAsiaTheme="minorEastAsia" w:hAnsi="Noto Sans" w:cs="Noto Sans"/>
          <w:sz w:val="22"/>
          <w:szCs w:val="22"/>
        </w:rPr>
        <w:t xml:space="preserve">Aus dem Bereich </w:t>
      </w:r>
      <w:r w:rsidRPr="00AF3D2A">
        <w:rPr>
          <w:rFonts w:ascii="Noto Sans" w:eastAsiaTheme="minorEastAsia" w:hAnsi="Noto Sans" w:cs="Noto Sans"/>
          <w:b/>
          <w:sz w:val="22"/>
          <w:szCs w:val="22"/>
        </w:rPr>
        <w:t>Folgekosten</w:t>
      </w:r>
      <w:r w:rsidRPr="0037084F">
        <w:rPr>
          <w:rFonts w:ascii="Noto Sans" w:eastAsiaTheme="minorEastAsia" w:hAnsi="Noto Sans" w:cs="Noto Sans"/>
          <w:sz w:val="22"/>
          <w:szCs w:val="22"/>
        </w:rPr>
        <w:t xml:space="preserve"> </w:t>
      </w:r>
      <w:r>
        <w:rPr>
          <w:rFonts w:ascii="Noto Sans" w:eastAsiaTheme="minorEastAsia" w:hAnsi="Noto Sans" w:cs="Noto Sans"/>
          <w:sz w:val="22"/>
          <w:szCs w:val="22"/>
        </w:rPr>
        <w:t>der</w:t>
      </w:r>
      <w:r w:rsidRPr="0037084F">
        <w:rPr>
          <w:rFonts w:ascii="Noto Sans" w:eastAsiaTheme="minorEastAsia" w:hAnsi="Noto Sans" w:cs="Noto Sans"/>
          <w:sz w:val="22"/>
          <w:szCs w:val="22"/>
        </w:rPr>
        <w:t xml:space="preserve"> Punkt</w:t>
      </w:r>
      <w:r>
        <w:rPr>
          <w:rFonts w:ascii="Noto Sans" w:eastAsiaTheme="minorEastAsia" w:hAnsi="Noto Sans" w:cs="Noto Sans"/>
          <w:sz w:val="22"/>
          <w:szCs w:val="22"/>
        </w:rPr>
        <w:t>:</w:t>
      </w:r>
    </w:p>
    <w:p w14:paraId="230B9CB1" w14:textId="77777777" w:rsidR="00450AF3" w:rsidRDefault="00450AF3" w:rsidP="00FB2CA7">
      <w:pPr>
        <w:pStyle w:val="Listenabsatz"/>
        <w:numPr>
          <w:ilvl w:val="1"/>
          <w:numId w:val="15"/>
        </w:numPr>
        <w:spacing w:after="200"/>
        <w:rPr>
          <w:rFonts w:ascii="Noto Sans" w:eastAsiaTheme="minorEastAsia" w:hAnsi="Noto Sans" w:cs="Noto Sans"/>
          <w:sz w:val="22"/>
          <w:szCs w:val="22"/>
        </w:rPr>
      </w:pPr>
      <w:r w:rsidRPr="0037084F">
        <w:rPr>
          <w:rFonts w:ascii="Noto Sans" w:eastAsiaTheme="minorEastAsia" w:hAnsi="Noto Sans" w:cs="Noto Sans"/>
          <w:sz w:val="22"/>
          <w:szCs w:val="22"/>
        </w:rPr>
        <w:t xml:space="preserve"> </w:t>
      </w:r>
      <w:r>
        <w:rPr>
          <w:rFonts w:ascii="Noto Sans" w:eastAsiaTheme="minorEastAsia" w:hAnsi="Noto Sans" w:cs="Noto Sans"/>
          <w:sz w:val="22"/>
          <w:szCs w:val="22"/>
        </w:rPr>
        <w:t>Ausbildungsaufwand</w:t>
      </w:r>
    </w:p>
    <w:p w14:paraId="0F86FE5B" w14:textId="77777777" w:rsidR="00450AF3" w:rsidRPr="0037084F" w:rsidRDefault="00450AF3" w:rsidP="00450AF3">
      <w:pPr>
        <w:rPr>
          <w:rFonts w:ascii="Noto Sans" w:eastAsiaTheme="minorEastAsia" w:hAnsi="Noto Sans" w:cs="Noto Sans"/>
          <w:sz w:val="22"/>
          <w:szCs w:val="22"/>
        </w:rPr>
      </w:pPr>
      <w:r w:rsidRPr="0037084F">
        <w:rPr>
          <w:rFonts w:ascii="Noto Sans" w:eastAsiaTheme="minorEastAsia" w:hAnsi="Noto Sans" w:cs="Noto Sans"/>
          <w:sz w:val="22"/>
          <w:szCs w:val="22"/>
        </w:rPr>
        <w:t>Folgekosten</w:t>
      </w:r>
    </w:p>
    <w:p w14:paraId="48D8AA8C" w14:textId="77777777" w:rsidR="00450AF3" w:rsidRPr="0037084F" w:rsidRDefault="00450AF3" w:rsidP="00FB2CA7">
      <w:pPr>
        <w:pStyle w:val="Listenabsatz"/>
        <w:numPr>
          <w:ilvl w:val="0"/>
          <w:numId w:val="16"/>
        </w:numPr>
        <w:rPr>
          <w:rFonts w:ascii="Noto Sans" w:eastAsiaTheme="minorEastAsia" w:hAnsi="Noto Sans" w:cs="Noto Sans"/>
          <w:sz w:val="22"/>
          <w:szCs w:val="22"/>
        </w:rPr>
      </w:pPr>
      <w:r w:rsidRPr="0037084F">
        <w:rPr>
          <w:rFonts w:ascii="Noto Sans" w:eastAsiaTheme="minorEastAsia" w:hAnsi="Noto Sans" w:cs="Noto Sans"/>
          <w:sz w:val="22"/>
          <w:szCs w:val="22"/>
        </w:rPr>
        <w:t xml:space="preserve">Servicenähe </w:t>
      </w:r>
    </w:p>
    <w:p w14:paraId="3B138D42" w14:textId="77777777" w:rsidR="00450AF3" w:rsidRPr="0037084F" w:rsidRDefault="00450AF3" w:rsidP="00450AF3">
      <w:pPr>
        <w:pStyle w:val="Listenabsatz"/>
        <w:rPr>
          <w:rFonts w:ascii="Noto Sans" w:eastAsiaTheme="minorEastAsia" w:hAnsi="Noto Sans" w:cs="Noto Sans"/>
          <w:sz w:val="22"/>
          <w:szCs w:val="22"/>
        </w:rPr>
      </w:pPr>
      <w:r w:rsidRPr="0037084F">
        <w:rPr>
          <w:rFonts w:ascii="Noto Sans" w:eastAsiaTheme="minorEastAsia" w:hAnsi="Noto Sans" w:cs="Noto Sans"/>
          <w:sz w:val="22"/>
          <w:szCs w:val="22"/>
        </w:rPr>
        <w:t xml:space="preserve">Für </w:t>
      </w:r>
      <w:r>
        <w:rPr>
          <w:rFonts w:ascii="Noto Sans" w:eastAsiaTheme="minorEastAsia" w:hAnsi="Noto Sans" w:cs="Noto Sans"/>
          <w:sz w:val="22"/>
          <w:szCs w:val="22"/>
        </w:rPr>
        <w:t xml:space="preserve">die Durchführung der vom Hersteller des Wechselladeraufbaus vorgeschriebenen Serviceleistungen am Standort der Feuerwache Heidelberg werden in der Bewertung </w:t>
      </w:r>
      <w:r w:rsidRPr="007008BB">
        <w:rPr>
          <w:rFonts w:ascii="Noto Sans" w:eastAsiaTheme="minorEastAsia" w:hAnsi="Noto Sans" w:cs="Noto Sans"/>
          <w:b/>
          <w:bCs/>
          <w:sz w:val="22"/>
          <w:szCs w:val="22"/>
        </w:rPr>
        <w:t>5 Punkte</w:t>
      </w:r>
      <w:r>
        <w:rPr>
          <w:rFonts w:ascii="Noto Sans" w:eastAsiaTheme="minorEastAsia" w:hAnsi="Noto Sans" w:cs="Noto Sans"/>
          <w:sz w:val="22"/>
          <w:szCs w:val="22"/>
        </w:rPr>
        <w:t xml:space="preserve"> vergeben.</w:t>
      </w:r>
    </w:p>
    <w:p w14:paraId="781EF2FE" w14:textId="77777777" w:rsidR="00450AF3" w:rsidRPr="0037084F" w:rsidRDefault="00450AF3" w:rsidP="00FB2CA7">
      <w:pPr>
        <w:pStyle w:val="Listenabsatz"/>
        <w:numPr>
          <w:ilvl w:val="0"/>
          <w:numId w:val="16"/>
        </w:numPr>
        <w:rPr>
          <w:rFonts w:ascii="Noto Sans" w:eastAsiaTheme="minorEastAsia" w:hAnsi="Noto Sans" w:cs="Noto Sans"/>
          <w:sz w:val="22"/>
          <w:szCs w:val="22"/>
        </w:rPr>
      </w:pPr>
      <w:r w:rsidRPr="0037084F">
        <w:rPr>
          <w:rFonts w:ascii="Noto Sans" w:eastAsiaTheme="minorEastAsia" w:hAnsi="Noto Sans" w:cs="Noto Sans"/>
          <w:sz w:val="22"/>
          <w:szCs w:val="22"/>
        </w:rPr>
        <w:t xml:space="preserve">Ausbildungsaufwand </w:t>
      </w:r>
    </w:p>
    <w:p w14:paraId="565CE831" w14:textId="77777777" w:rsidR="00450AF3" w:rsidRDefault="00450AF3" w:rsidP="00450AF3">
      <w:pPr>
        <w:pStyle w:val="Listenabsatz"/>
        <w:rPr>
          <w:rFonts w:ascii="Noto Sans" w:eastAsiaTheme="minorEastAsia" w:hAnsi="Noto Sans" w:cs="Noto Sans"/>
          <w:sz w:val="22"/>
          <w:szCs w:val="22"/>
        </w:rPr>
      </w:pPr>
      <w:r w:rsidRPr="0037084F">
        <w:rPr>
          <w:rFonts w:ascii="Noto Sans" w:eastAsiaTheme="minorEastAsia" w:hAnsi="Noto Sans" w:cs="Noto Sans"/>
          <w:sz w:val="22"/>
          <w:szCs w:val="22"/>
        </w:rPr>
        <w:t xml:space="preserve">Der Ausbildungsaufwand wird von der Bewertungsgruppe bewertet. Dabei steht im Vordergrund, wie stark sich die Bedienung </w:t>
      </w:r>
      <w:r>
        <w:rPr>
          <w:rFonts w:ascii="Noto Sans" w:eastAsiaTheme="minorEastAsia" w:hAnsi="Noto Sans" w:cs="Noto Sans"/>
          <w:sz w:val="22"/>
          <w:szCs w:val="22"/>
        </w:rPr>
        <w:t>des angebotenen</w:t>
      </w:r>
      <w:r w:rsidRPr="0037084F">
        <w:rPr>
          <w:rFonts w:ascii="Noto Sans" w:eastAsiaTheme="minorEastAsia" w:hAnsi="Noto Sans" w:cs="Noto Sans"/>
          <w:sz w:val="22"/>
          <w:szCs w:val="22"/>
        </w:rPr>
        <w:t xml:space="preserve"> </w:t>
      </w:r>
      <w:r w:rsidRPr="00BD3F0A">
        <w:rPr>
          <w:rFonts w:ascii="Noto Sans" w:eastAsiaTheme="minorEastAsia" w:hAnsi="Noto Sans" w:cs="Noto Sans"/>
          <w:sz w:val="22"/>
          <w:szCs w:val="22"/>
        </w:rPr>
        <w:t>WLF-26/6900-1570</w:t>
      </w:r>
      <w:r w:rsidRPr="0037084F">
        <w:rPr>
          <w:rFonts w:ascii="Noto Sans" w:eastAsiaTheme="minorEastAsia" w:hAnsi="Noto Sans" w:cs="Noto Sans"/>
          <w:sz w:val="22"/>
          <w:szCs w:val="22"/>
        </w:rPr>
        <w:t xml:space="preserve"> von der Bedienung der </w:t>
      </w:r>
      <w:r>
        <w:rPr>
          <w:rFonts w:ascii="Noto Sans" w:eastAsiaTheme="minorEastAsia" w:hAnsi="Noto Sans" w:cs="Noto Sans"/>
          <w:sz w:val="22"/>
          <w:szCs w:val="22"/>
        </w:rPr>
        <w:t xml:space="preserve">bereits </w:t>
      </w:r>
      <w:r w:rsidRPr="0037084F">
        <w:rPr>
          <w:rFonts w:ascii="Noto Sans" w:eastAsiaTheme="minorEastAsia" w:hAnsi="Noto Sans" w:cs="Noto Sans"/>
          <w:sz w:val="22"/>
          <w:szCs w:val="22"/>
        </w:rPr>
        <w:t xml:space="preserve">vorhandenen </w:t>
      </w:r>
      <w:r w:rsidRPr="00BD3F0A">
        <w:rPr>
          <w:rFonts w:ascii="Noto Sans" w:eastAsiaTheme="minorEastAsia" w:hAnsi="Noto Sans" w:cs="Noto Sans"/>
          <w:sz w:val="22"/>
          <w:szCs w:val="22"/>
        </w:rPr>
        <w:t xml:space="preserve">WLF-26/6900-1570 </w:t>
      </w:r>
      <w:r w:rsidRPr="0037084F">
        <w:rPr>
          <w:rFonts w:ascii="Noto Sans" w:eastAsiaTheme="minorEastAsia" w:hAnsi="Noto Sans" w:cs="Noto Sans"/>
          <w:sz w:val="22"/>
          <w:szCs w:val="22"/>
        </w:rPr>
        <w:t>unterscheidet (Risiko von Fehlbedienungen bei gemischter Nutzung).</w:t>
      </w:r>
    </w:p>
    <w:p w14:paraId="45448B9F" w14:textId="77777777" w:rsidR="00450AF3" w:rsidRDefault="00450AF3" w:rsidP="00450AF3">
      <w:pPr>
        <w:pStyle w:val="Listenabsatz"/>
        <w:rPr>
          <w:rFonts w:ascii="Noto Sans" w:eastAsiaTheme="minorEastAsia" w:hAnsi="Noto Sans" w:cs="Noto Sans"/>
          <w:sz w:val="22"/>
          <w:szCs w:val="22"/>
        </w:rPr>
      </w:pPr>
    </w:p>
    <w:p w14:paraId="71AD3B36" w14:textId="77777777" w:rsidR="00450AF3" w:rsidRPr="0027345A" w:rsidRDefault="00450AF3" w:rsidP="00450AF3">
      <w:pPr>
        <w:pStyle w:val="Listenabsatz"/>
        <w:rPr>
          <w:rFonts w:ascii="Noto Sans" w:eastAsiaTheme="minorEastAsia" w:hAnsi="Noto Sans" w:cs="Noto Sans"/>
          <w:b/>
          <w:bCs/>
          <w:sz w:val="22"/>
          <w:szCs w:val="22"/>
        </w:rPr>
      </w:pPr>
      <w:r w:rsidRPr="0027345A">
        <w:rPr>
          <w:rFonts w:ascii="Noto Sans" w:eastAsiaTheme="minorEastAsia" w:hAnsi="Noto Sans" w:cs="Noto Sans"/>
          <w:b/>
          <w:bCs/>
          <w:sz w:val="22"/>
          <w:szCs w:val="22"/>
        </w:rPr>
        <w:t>Hinweis:</w:t>
      </w:r>
    </w:p>
    <w:p w14:paraId="1DC56867" w14:textId="15ECFC4C" w:rsidR="00450AF3" w:rsidRDefault="00450AF3" w:rsidP="00AF1503">
      <w:pPr>
        <w:pStyle w:val="Listenabsatz"/>
        <w:jc w:val="both"/>
        <w:rPr>
          <w:rFonts w:ascii="Noto Sans" w:eastAsiaTheme="minorEastAsia" w:hAnsi="Noto Sans" w:cs="Noto Sans"/>
          <w:sz w:val="22"/>
          <w:szCs w:val="22"/>
        </w:rPr>
      </w:pPr>
      <w:r>
        <w:rPr>
          <w:rFonts w:ascii="Noto Sans" w:eastAsiaTheme="minorEastAsia" w:hAnsi="Noto Sans" w:cs="Noto Sans"/>
          <w:sz w:val="22"/>
          <w:szCs w:val="22"/>
        </w:rPr>
        <w:t xml:space="preserve">Bei der Feuerwehr Heidelberg werden zur Einsatzabwicklung bereits </w:t>
      </w:r>
      <w:r w:rsidR="00AF1503">
        <w:rPr>
          <w:rFonts w:ascii="Noto Sans" w:eastAsiaTheme="minorEastAsia" w:hAnsi="Noto Sans" w:cs="Noto Sans"/>
          <w:sz w:val="22"/>
          <w:szCs w:val="22"/>
        </w:rPr>
        <w:t xml:space="preserve">drei baugleiche Wechselladerfahrzeuge eingesetzt, es handelt sich hierbei um </w:t>
      </w:r>
      <w:r>
        <w:rPr>
          <w:rFonts w:ascii="Noto Sans" w:eastAsiaTheme="minorEastAsia" w:hAnsi="Noto Sans" w:cs="Noto Sans"/>
          <w:sz w:val="22"/>
          <w:szCs w:val="22"/>
        </w:rPr>
        <w:t xml:space="preserve">zwei </w:t>
      </w:r>
    </w:p>
    <w:p w14:paraId="638ED0C0" w14:textId="31CC7B39" w:rsidR="00AF1503" w:rsidRDefault="00450AF3" w:rsidP="00AF1503">
      <w:pPr>
        <w:pStyle w:val="Listenabsatz"/>
        <w:jc w:val="both"/>
        <w:rPr>
          <w:rFonts w:ascii="Noto Sans" w:eastAsiaTheme="minorEastAsia" w:hAnsi="Noto Sans" w:cs="Noto Sans"/>
          <w:sz w:val="22"/>
          <w:szCs w:val="22"/>
        </w:rPr>
      </w:pPr>
      <w:r w:rsidRPr="00211A9B">
        <w:rPr>
          <w:rFonts w:ascii="Noto Sans" w:eastAsiaTheme="minorEastAsia" w:hAnsi="Noto Sans" w:cs="Noto Sans"/>
          <w:sz w:val="22"/>
          <w:szCs w:val="22"/>
        </w:rPr>
        <w:t xml:space="preserve">WLF-26/6900-1570 </w:t>
      </w:r>
      <w:r>
        <w:rPr>
          <w:rFonts w:ascii="Noto Sans" w:eastAsiaTheme="minorEastAsia" w:hAnsi="Noto Sans" w:cs="Noto Sans"/>
          <w:sz w:val="22"/>
          <w:szCs w:val="22"/>
        </w:rPr>
        <w:t xml:space="preserve">und ein </w:t>
      </w:r>
      <w:r w:rsidRPr="00211A9B">
        <w:rPr>
          <w:rFonts w:ascii="Noto Sans" w:eastAsiaTheme="minorEastAsia" w:hAnsi="Noto Sans" w:cs="Noto Sans"/>
          <w:sz w:val="22"/>
          <w:szCs w:val="22"/>
        </w:rPr>
        <w:t>WLF-</w:t>
      </w:r>
      <w:r>
        <w:rPr>
          <w:rFonts w:ascii="Noto Sans" w:eastAsiaTheme="minorEastAsia" w:hAnsi="Noto Sans" w:cs="Noto Sans"/>
          <w:sz w:val="22"/>
          <w:szCs w:val="22"/>
        </w:rPr>
        <w:t>32</w:t>
      </w:r>
      <w:r w:rsidRPr="00211A9B">
        <w:rPr>
          <w:rFonts w:ascii="Noto Sans" w:eastAsiaTheme="minorEastAsia" w:hAnsi="Noto Sans" w:cs="Noto Sans"/>
          <w:sz w:val="22"/>
          <w:szCs w:val="22"/>
        </w:rPr>
        <w:t>/6900-1570</w:t>
      </w:r>
      <w:r>
        <w:rPr>
          <w:rFonts w:ascii="Noto Sans" w:eastAsiaTheme="minorEastAsia" w:hAnsi="Noto Sans" w:cs="Noto Sans"/>
          <w:sz w:val="22"/>
          <w:szCs w:val="22"/>
        </w:rPr>
        <w:t xml:space="preserve"> mit</w:t>
      </w:r>
      <w:r w:rsidR="0072191F">
        <w:rPr>
          <w:rFonts w:ascii="Noto Sans" w:eastAsiaTheme="minorEastAsia" w:hAnsi="Noto Sans" w:cs="Noto Sans"/>
          <w:sz w:val="22"/>
          <w:szCs w:val="22"/>
        </w:rPr>
        <w:t xml:space="preserve"> </w:t>
      </w:r>
      <w:r w:rsidR="000E01F1">
        <w:rPr>
          <w:rFonts w:ascii="Noto Sans" w:eastAsiaTheme="minorEastAsia" w:hAnsi="Noto Sans" w:cs="Noto Sans"/>
          <w:sz w:val="22"/>
          <w:szCs w:val="22"/>
        </w:rPr>
        <w:t>einer PALFINGER</w:t>
      </w:r>
      <w:r w:rsidRPr="0027345A">
        <w:rPr>
          <w:rFonts w:ascii="Noto Sans" w:eastAsiaTheme="minorEastAsia" w:hAnsi="Noto Sans" w:cs="Noto Sans"/>
          <w:b/>
          <w:bCs/>
          <w:sz w:val="22"/>
          <w:szCs w:val="22"/>
        </w:rPr>
        <w:t xml:space="preserve"> </w:t>
      </w:r>
      <w:r>
        <w:rPr>
          <w:rFonts w:ascii="Noto Sans" w:eastAsiaTheme="minorEastAsia" w:hAnsi="Noto Sans" w:cs="Noto Sans"/>
          <w:sz w:val="22"/>
          <w:szCs w:val="22"/>
        </w:rPr>
        <w:t>Abrolleinrichtung.</w:t>
      </w:r>
      <w:r w:rsidR="00AF1503">
        <w:rPr>
          <w:rFonts w:ascii="Noto Sans" w:eastAsiaTheme="minorEastAsia" w:hAnsi="Noto Sans" w:cs="Noto Sans"/>
          <w:sz w:val="22"/>
          <w:szCs w:val="22"/>
        </w:rPr>
        <w:t xml:space="preserve"> </w:t>
      </w:r>
    </w:p>
    <w:p w14:paraId="656055C3" w14:textId="77777777" w:rsidR="00354976" w:rsidRPr="00354976" w:rsidRDefault="00354976" w:rsidP="00354976">
      <w:pPr>
        <w:spacing w:after="200"/>
        <w:rPr>
          <w:rFonts w:ascii="Noto Sans" w:eastAsiaTheme="minorEastAsia" w:hAnsi="Noto Sans" w:cs="Noto Sans"/>
          <w:sz w:val="22"/>
          <w:szCs w:val="22"/>
        </w:rPr>
      </w:pPr>
      <w:r w:rsidRPr="00354976">
        <w:rPr>
          <w:rFonts w:ascii="Noto Sans" w:eastAsiaTheme="minorEastAsia" w:hAnsi="Noto Sans" w:cs="Noto Sans"/>
          <w:sz w:val="22"/>
          <w:szCs w:val="22"/>
        </w:rPr>
        <w:br w:type="page"/>
      </w:r>
    </w:p>
    <w:p w14:paraId="1ABA786C" w14:textId="77777777" w:rsidR="00782BA4" w:rsidRPr="0037084F" w:rsidRDefault="00C05D30" w:rsidP="00C05D30">
      <w:pPr>
        <w:pStyle w:val="berschrift2"/>
        <w:rPr>
          <w:rFonts w:eastAsiaTheme="majorEastAsia" w:cs="Noto Sans"/>
          <w:szCs w:val="22"/>
        </w:rPr>
      </w:pPr>
      <w:bookmarkStart w:id="10" w:name="_Toc347300316"/>
      <w:bookmarkStart w:id="11" w:name="_Toc386101115"/>
      <w:bookmarkStart w:id="12" w:name="_Toc230857501"/>
      <w:r w:rsidRPr="0037084F">
        <w:rPr>
          <w:rFonts w:eastAsiaTheme="majorEastAsia" w:cs="Noto Sans"/>
          <w:szCs w:val="22"/>
        </w:rPr>
        <w:lastRenderedPageBreak/>
        <w:t xml:space="preserve">1.2 </w:t>
      </w:r>
      <w:r w:rsidR="00782BA4" w:rsidRPr="0037084F">
        <w:rPr>
          <w:rFonts w:eastAsiaTheme="majorEastAsia" w:cs="Noto Sans"/>
          <w:szCs w:val="22"/>
        </w:rPr>
        <w:t>Vorschriften</w:t>
      </w:r>
      <w:bookmarkEnd w:id="10"/>
      <w:bookmarkEnd w:id="11"/>
      <w:bookmarkEnd w:id="12"/>
      <w:r w:rsidR="00782BA4" w:rsidRPr="0037084F">
        <w:rPr>
          <w:rFonts w:eastAsiaTheme="majorEastAsia" w:cs="Noto Sans"/>
          <w:szCs w:val="22"/>
        </w:rPr>
        <w:tab/>
      </w:r>
    </w:p>
    <w:p w14:paraId="7EAA99CD" w14:textId="77777777" w:rsidR="00782BA4" w:rsidRPr="0037084F" w:rsidRDefault="00782BA4" w:rsidP="00782BA4">
      <w:pPr>
        <w:rPr>
          <w:rFonts w:ascii="Noto Sans" w:eastAsiaTheme="majorEastAsia" w:hAnsi="Noto Sans" w:cs="Noto Sans"/>
          <w:sz w:val="22"/>
          <w:szCs w:val="22"/>
          <w:lang w:eastAsia="en-US"/>
        </w:rPr>
      </w:pPr>
    </w:p>
    <w:p w14:paraId="71DB541E" w14:textId="22639108" w:rsidR="00B068BF" w:rsidRPr="0037084F" w:rsidRDefault="000659D0" w:rsidP="00B068BF">
      <w:pPr>
        <w:jc w:val="both"/>
        <w:rPr>
          <w:rFonts w:ascii="Noto Sans" w:eastAsiaTheme="majorEastAsia" w:hAnsi="Noto Sans" w:cs="Noto Sans"/>
          <w:sz w:val="22"/>
          <w:szCs w:val="22"/>
          <w:lang w:eastAsia="en-US"/>
        </w:rPr>
      </w:pPr>
      <w:r>
        <w:rPr>
          <w:rFonts w:ascii="Noto Sans" w:eastAsiaTheme="majorEastAsia" w:hAnsi="Noto Sans" w:cs="Noto Sans"/>
          <w:sz w:val="22"/>
          <w:szCs w:val="22"/>
          <w:lang w:eastAsia="en-US"/>
        </w:rPr>
        <w:t>Das Wechselladerfahrzeug muss</w:t>
      </w:r>
      <w:r w:rsidR="00B068BF" w:rsidRPr="0037084F">
        <w:rPr>
          <w:rFonts w:ascii="Noto Sans" w:eastAsiaTheme="majorEastAsia" w:hAnsi="Noto Sans" w:cs="Noto Sans"/>
          <w:sz w:val="22"/>
          <w:szCs w:val="22"/>
          <w:lang w:eastAsia="en-US"/>
        </w:rPr>
        <w:t xml:space="preserve"> dem neuesten Stand der Technik, den DIN- Vorschriften, den Unfallverhütungsvorschriften sowie allen </w:t>
      </w:r>
      <w:r w:rsidR="00772613" w:rsidRPr="0037084F">
        <w:rPr>
          <w:rFonts w:ascii="Noto Sans" w:eastAsiaTheme="majorEastAsia" w:hAnsi="Noto Sans" w:cs="Noto Sans"/>
          <w:sz w:val="22"/>
          <w:szCs w:val="22"/>
          <w:lang w:eastAsia="en-US"/>
        </w:rPr>
        <w:t xml:space="preserve">einschlägigen </w:t>
      </w:r>
      <w:r w:rsidR="00B068BF" w:rsidRPr="0037084F">
        <w:rPr>
          <w:rFonts w:ascii="Noto Sans" w:eastAsiaTheme="majorEastAsia" w:hAnsi="Noto Sans" w:cs="Noto Sans"/>
          <w:sz w:val="22"/>
          <w:szCs w:val="22"/>
          <w:lang w:eastAsia="en-US"/>
        </w:rPr>
        <w:t xml:space="preserve">gesetzlichen Bestimmungen in vollem Umfang entsprechen. </w:t>
      </w:r>
    </w:p>
    <w:p w14:paraId="0BF186CA" w14:textId="77777777" w:rsidR="00B068BF" w:rsidRPr="0037084F" w:rsidRDefault="00B068BF" w:rsidP="00B068BF">
      <w:pPr>
        <w:jc w:val="both"/>
        <w:rPr>
          <w:rFonts w:ascii="Noto Sans" w:eastAsiaTheme="majorEastAsia" w:hAnsi="Noto Sans" w:cs="Noto Sans"/>
          <w:sz w:val="22"/>
          <w:szCs w:val="22"/>
          <w:lang w:eastAsia="en-US"/>
        </w:rPr>
      </w:pPr>
    </w:p>
    <w:p w14:paraId="07FEFF7B" w14:textId="77777777" w:rsidR="00654BDE" w:rsidRPr="0037084F" w:rsidRDefault="00654BDE" w:rsidP="00654BDE">
      <w:pPr>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Folgende Vorschriften sind u.a. einzuhalten:</w:t>
      </w:r>
    </w:p>
    <w:p w14:paraId="5F91DFA7" w14:textId="77777777" w:rsidR="0072191F" w:rsidRDefault="00654BDE" w:rsidP="00654BDE">
      <w:pPr>
        <w:numPr>
          <w:ilvl w:val="0"/>
          <w:numId w:val="3"/>
        </w:numPr>
        <w:tabs>
          <w:tab w:val="left" w:pos="6521"/>
        </w:tabs>
        <w:spacing w:after="200"/>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Straßenverkehrs-Zulassungs-Ordnung</w:t>
      </w:r>
      <w:r w:rsidRPr="0037084F">
        <w:rPr>
          <w:rFonts w:ascii="Noto Sans" w:eastAsiaTheme="minorHAnsi" w:hAnsi="Noto Sans" w:cs="Noto Sans"/>
          <w:sz w:val="22"/>
          <w:szCs w:val="22"/>
          <w:lang w:eastAsia="en-US"/>
        </w:rPr>
        <w:tab/>
      </w:r>
    </w:p>
    <w:p w14:paraId="5C9BBB6B" w14:textId="4047E43E" w:rsidR="00654BDE" w:rsidRPr="0037084F" w:rsidRDefault="0072191F" w:rsidP="0072191F">
      <w:pPr>
        <w:tabs>
          <w:tab w:val="left" w:pos="6521"/>
        </w:tabs>
        <w:spacing w:after="200"/>
        <w:ind w:left="720"/>
        <w:contextualSpacing/>
        <w:rPr>
          <w:rFonts w:ascii="Noto Sans" w:eastAsiaTheme="minorHAnsi" w:hAnsi="Noto Sans" w:cs="Noto Sans"/>
          <w:sz w:val="22"/>
          <w:szCs w:val="22"/>
          <w:lang w:eastAsia="en-US"/>
        </w:rPr>
      </w:pPr>
      <w:r>
        <w:rPr>
          <w:rFonts w:ascii="Noto Sans" w:eastAsiaTheme="minorHAnsi" w:hAnsi="Noto Sans" w:cs="Noto Sans"/>
          <w:sz w:val="22"/>
          <w:szCs w:val="22"/>
          <w:lang w:eastAsia="en-US"/>
        </w:rPr>
        <w:t>Bundesrepublik Deutschland</w:t>
      </w:r>
      <w:r w:rsidR="00715B9F">
        <w:rPr>
          <w:rFonts w:ascii="Noto Sans" w:eastAsiaTheme="minorHAnsi" w:hAnsi="Noto Sans" w:cs="Noto Sans"/>
          <w:sz w:val="22"/>
          <w:szCs w:val="22"/>
          <w:lang w:eastAsia="en-US"/>
        </w:rPr>
        <w:tab/>
        <w:t>StVZO</w:t>
      </w:r>
    </w:p>
    <w:p w14:paraId="5D71D861" w14:textId="77777777" w:rsidR="00654BDE" w:rsidRPr="0037084F" w:rsidRDefault="00654BDE" w:rsidP="00654BDE">
      <w:pPr>
        <w:numPr>
          <w:ilvl w:val="0"/>
          <w:numId w:val="3"/>
        </w:numPr>
        <w:tabs>
          <w:tab w:val="left" w:pos="6521"/>
        </w:tabs>
        <w:spacing w:after="200"/>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DIN EN 1846 T1–T3, DIN 14502 2-3, DIN 14507-2</w:t>
      </w:r>
      <w:r w:rsidRPr="0037084F">
        <w:rPr>
          <w:rFonts w:ascii="Noto Sans" w:eastAsiaTheme="minorHAnsi" w:hAnsi="Noto Sans" w:cs="Noto Sans"/>
          <w:sz w:val="22"/>
          <w:szCs w:val="22"/>
          <w:lang w:eastAsia="en-US"/>
        </w:rPr>
        <w:tab/>
        <w:t>Fahrzeuge</w:t>
      </w:r>
    </w:p>
    <w:p w14:paraId="7FF97FA1" w14:textId="40917885" w:rsidR="00B359E6" w:rsidRPr="00B359E6" w:rsidRDefault="00B359E6" w:rsidP="00B359E6">
      <w:pPr>
        <w:numPr>
          <w:ilvl w:val="0"/>
          <w:numId w:val="3"/>
        </w:numPr>
        <w:tabs>
          <w:tab w:val="left" w:pos="6521"/>
        </w:tabs>
        <w:spacing w:after="200"/>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DIN 14503-2</w:t>
      </w:r>
      <w:r w:rsidRPr="0037084F">
        <w:rPr>
          <w:rFonts w:ascii="Noto Sans" w:eastAsiaTheme="minorHAnsi" w:hAnsi="Noto Sans" w:cs="Noto Sans"/>
          <w:sz w:val="22"/>
          <w:szCs w:val="22"/>
          <w:lang w:eastAsia="en-US"/>
        </w:rPr>
        <w:tab/>
        <w:t>Besondere Farbgebung</w:t>
      </w:r>
    </w:p>
    <w:p w14:paraId="7386D947" w14:textId="3B15DD07" w:rsidR="00654BDE" w:rsidRDefault="00654BDE" w:rsidP="00654BDE">
      <w:pPr>
        <w:numPr>
          <w:ilvl w:val="0"/>
          <w:numId w:val="3"/>
        </w:numPr>
        <w:tabs>
          <w:tab w:val="left" w:pos="6521"/>
        </w:tabs>
        <w:spacing w:after="200"/>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DIN </w:t>
      </w:r>
      <w:r w:rsidR="00B01CA4">
        <w:rPr>
          <w:rFonts w:ascii="Noto Sans" w:eastAsiaTheme="minorHAnsi" w:hAnsi="Noto Sans" w:cs="Noto Sans"/>
          <w:sz w:val="22"/>
          <w:szCs w:val="22"/>
          <w:lang w:eastAsia="en-US"/>
        </w:rPr>
        <w:t>14505</w:t>
      </w:r>
      <w:r w:rsidRPr="0037084F">
        <w:rPr>
          <w:rFonts w:ascii="Noto Sans" w:eastAsiaTheme="minorHAnsi" w:hAnsi="Noto Sans" w:cs="Noto Sans"/>
          <w:sz w:val="22"/>
          <w:szCs w:val="22"/>
          <w:lang w:eastAsia="en-US"/>
        </w:rPr>
        <w:tab/>
      </w:r>
      <w:r w:rsidR="00B01CA4">
        <w:rPr>
          <w:rFonts w:ascii="Noto Sans" w:eastAsiaTheme="minorHAnsi" w:hAnsi="Noto Sans" w:cs="Noto Sans"/>
          <w:sz w:val="22"/>
          <w:szCs w:val="22"/>
          <w:lang w:eastAsia="en-US"/>
        </w:rPr>
        <w:t>Wechselladerfahrzeug</w:t>
      </w:r>
      <w:r w:rsidR="00F36C90">
        <w:rPr>
          <w:rFonts w:ascii="Noto Sans" w:eastAsiaTheme="minorHAnsi" w:hAnsi="Noto Sans" w:cs="Noto Sans"/>
          <w:sz w:val="22"/>
          <w:szCs w:val="22"/>
          <w:lang w:eastAsia="en-US"/>
        </w:rPr>
        <w:t>e</w:t>
      </w:r>
    </w:p>
    <w:p w14:paraId="1D446EF1" w14:textId="77777777" w:rsidR="003D0E27" w:rsidRDefault="003D0E27" w:rsidP="00654BDE">
      <w:pPr>
        <w:numPr>
          <w:ilvl w:val="0"/>
          <w:numId w:val="3"/>
        </w:numPr>
        <w:tabs>
          <w:tab w:val="left" w:pos="6521"/>
        </w:tabs>
        <w:spacing w:after="200"/>
        <w:contextualSpacing/>
        <w:rPr>
          <w:rFonts w:ascii="Noto Sans" w:eastAsiaTheme="minorHAnsi" w:hAnsi="Noto Sans" w:cs="Noto Sans"/>
          <w:sz w:val="22"/>
          <w:szCs w:val="22"/>
          <w:lang w:eastAsia="en-US"/>
        </w:rPr>
      </w:pPr>
      <w:r w:rsidRPr="003D0E27">
        <w:rPr>
          <w:rFonts w:ascii="Noto Sans" w:eastAsiaTheme="minorHAnsi" w:hAnsi="Noto Sans" w:cs="Noto Sans"/>
          <w:sz w:val="22"/>
          <w:szCs w:val="22"/>
          <w:lang w:eastAsia="en-US"/>
        </w:rPr>
        <w:t xml:space="preserve">DIN 30722 </w:t>
      </w:r>
      <w:r>
        <w:rPr>
          <w:rFonts w:ascii="Noto Sans" w:eastAsiaTheme="minorHAnsi" w:hAnsi="Noto Sans" w:cs="Noto Sans"/>
          <w:sz w:val="22"/>
          <w:szCs w:val="22"/>
          <w:lang w:eastAsia="en-US"/>
        </w:rPr>
        <w:tab/>
      </w:r>
      <w:r w:rsidRPr="003D0E27">
        <w:rPr>
          <w:rFonts w:ascii="Noto Sans" w:eastAsiaTheme="minorHAnsi" w:hAnsi="Noto Sans" w:cs="Noto Sans"/>
          <w:sz w:val="22"/>
          <w:szCs w:val="22"/>
          <w:lang w:eastAsia="en-US"/>
        </w:rPr>
        <w:t xml:space="preserve">Abrollkipperfahrzeuge </w:t>
      </w:r>
    </w:p>
    <w:p w14:paraId="287B0D16" w14:textId="7E92BFAE" w:rsidR="003D0E27" w:rsidRPr="0037084F" w:rsidRDefault="003D0E27" w:rsidP="003D0E27">
      <w:pPr>
        <w:tabs>
          <w:tab w:val="left" w:pos="6521"/>
        </w:tabs>
        <w:spacing w:after="200"/>
        <w:ind w:left="720"/>
        <w:contextualSpacing/>
        <w:rPr>
          <w:rFonts w:ascii="Noto Sans" w:eastAsiaTheme="minorHAnsi" w:hAnsi="Noto Sans" w:cs="Noto Sans"/>
          <w:sz w:val="22"/>
          <w:szCs w:val="22"/>
          <w:lang w:eastAsia="en-US"/>
        </w:rPr>
      </w:pPr>
      <w:r>
        <w:rPr>
          <w:rFonts w:ascii="Noto Sans" w:eastAsiaTheme="minorHAnsi" w:hAnsi="Noto Sans" w:cs="Noto Sans"/>
          <w:sz w:val="22"/>
          <w:szCs w:val="22"/>
          <w:lang w:eastAsia="en-US"/>
        </w:rPr>
        <w:tab/>
      </w:r>
      <w:r w:rsidRPr="003D0E27">
        <w:rPr>
          <w:rFonts w:ascii="Noto Sans" w:eastAsiaTheme="minorHAnsi" w:hAnsi="Noto Sans" w:cs="Noto Sans"/>
          <w:sz w:val="22"/>
          <w:szCs w:val="22"/>
          <w:lang w:eastAsia="en-US"/>
        </w:rPr>
        <w:t>und Abrollbehälte</w:t>
      </w:r>
      <w:r w:rsidR="00B359E6">
        <w:rPr>
          <w:rFonts w:ascii="Noto Sans" w:eastAsiaTheme="minorHAnsi" w:hAnsi="Noto Sans" w:cs="Noto Sans"/>
          <w:sz w:val="22"/>
          <w:szCs w:val="22"/>
          <w:lang w:eastAsia="en-US"/>
        </w:rPr>
        <w:t>r</w:t>
      </w:r>
    </w:p>
    <w:p w14:paraId="174A630B" w14:textId="77777777" w:rsidR="00654BDE" w:rsidRPr="0037084F" w:rsidRDefault="00654BDE" w:rsidP="00654BDE">
      <w:pPr>
        <w:numPr>
          <w:ilvl w:val="0"/>
          <w:numId w:val="3"/>
        </w:numPr>
        <w:tabs>
          <w:tab w:val="left" w:pos="4253"/>
          <w:tab w:val="left" w:pos="6521"/>
        </w:tabs>
        <w:spacing w:after="200"/>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Kennleuchten, Kennsignaleinheiten und </w:t>
      </w:r>
      <w:r w:rsidRPr="0037084F">
        <w:rPr>
          <w:rFonts w:ascii="Noto Sans" w:eastAsiaTheme="minorHAnsi" w:hAnsi="Noto Sans" w:cs="Noto Sans"/>
          <w:sz w:val="22"/>
          <w:szCs w:val="22"/>
          <w:lang w:eastAsia="en-US"/>
        </w:rPr>
        <w:br/>
        <w:t>Kennleuchtensysteme</w:t>
      </w:r>
      <w:r w:rsidRPr="0037084F">
        <w:rPr>
          <w:rFonts w:ascii="Noto Sans" w:eastAsiaTheme="minorHAnsi" w:hAnsi="Noto Sans" w:cs="Noto Sans"/>
          <w:sz w:val="22"/>
          <w:szCs w:val="22"/>
          <w:lang w:eastAsia="en-US"/>
        </w:rPr>
        <w:tab/>
      </w:r>
      <w:r w:rsidRPr="0037084F">
        <w:rPr>
          <w:rFonts w:ascii="Noto Sans" w:eastAsiaTheme="minorHAnsi" w:hAnsi="Noto Sans" w:cs="Noto Sans"/>
          <w:sz w:val="22"/>
          <w:szCs w:val="22"/>
          <w:lang w:eastAsia="en-US"/>
        </w:rPr>
        <w:tab/>
        <w:t>DIN 14620</w:t>
      </w:r>
    </w:p>
    <w:p w14:paraId="1BC6665A" w14:textId="77777777" w:rsidR="00654BDE" w:rsidRPr="0037084F" w:rsidRDefault="00654BDE" w:rsidP="00654BDE">
      <w:pPr>
        <w:numPr>
          <w:ilvl w:val="0"/>
          <w:numId w:val="3"/>
        </w:numPr>
        <w:tabs>
          <w:tab w:val="left" w:pos="6521"/>
        </w:tabs>
        <w:spacing w:after="200"/>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Vorschriften über elektrische Anlagen </w:t>
      </w:r>
      <w:r w:rsidRPr="0037084F">
        <w:rPr>
          <w:rFonts w:ascii="Noto Sans" w:eastAsiaTheme="minorHAnsi" w:hAnsi="Noto Sans" w:cs="Noto Sans"/>
          <w:sz w:val="22"/>
          <w:szCs w:val="22"/>
          <w:lang w:eastAsia="en-US"/>
        </w:rPr>
        <w:tab/>
        <w:t>VDE- / DIN Normen</w:t>
      </w:r>
    </w:p>
    <w:p w14:paraId="25515DDE" w14:textId="77777777" w:rsidR="00654BDE" w:rsidRPr="0037084F" w:rsidRDefault="00654BDE" w:rsidP="00654BDE">
      <w:pPr>
        <w:numPr>
          <w:ilvl w:val="0"/>
          <w:numId w:val="3"/>
        </w:numPr>
        <w:tabs>
          <w:tab w:val="left" w:pos="6521"/>
        </w:tabs>
        <w:spacing w:after="200"/>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Niederspannungseinrichtungen</w:t>
      </w:r>
      <w:r w:rsidRPr="0037084F">
        <w:rPr>
          <w:rFonts w:ascii="Noto Sans" w:eastAsiaTheme="minorHAnsi" w:hAnsi="Noto Sans" w:cs="Noto Sans"/>
          <w:sz w:val="22"/>
          <w:szCs w:val="22"/>
          <w:lang w:eastAsia="en-US"/>
        </w:rPr>
        <w:tab/>
        <w:t>DIN VDE 0100-717</w:t>
      </w:r>
    </w:p>
    <w:p w14:paraId="3D8AD8F4" w14:textId="66CB81EC" w:rsidR="00654BDE" w:rsidRPr="0037084F" w:rsidRDefault="00654BDE" w:rsidP="00654BDE">
      <w:pPr>
        <w:numPr>
          <w:ilvl w:val="0"/>
          <w:numId w:val="3"/>
        </w:numPr>
        <w:tabs>
          <w:tab w:val="left" w:pos="6521"/>
        </w:tabs>
        <w:spacing w:after="200"/>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Maschinenrichtlinie</w:t>
      </w:r>
      <w:r w:rsidRPr="0037084F">
        <w:rPr>
          <w:rFonts w:ascii="Noto Sans" w:eastAsiaTheme="minorHAnsi" w:hAnsi="Noto Sans" w:cs="Noto Sans"/>
          <w:sz w:val="22"/>
          <w:szCs w:val="22"/>
          <w:lang w:eastAsia="en-US"/>
        </w:rPr>
        <w:tab/>
        <w:t>2006/42/EG</w:t>
      </w:r>
    </w:p>
    <w:p w14:paraId="12B1D12D" w14:textId="01969243" w:rsidR="00654BDE" w:rsidRPr="0037084F" w:rsidRDefault="00654BDE" w:rsidP="00654BDE">
      <w:pPr>
        <w:numPr>
          <w:ilvl w:val="0"/>
          <w:numId w:val="3"/>
        </w:numPr>
        <w:tabs>
          <w:tab w:val="left" w:pos="6521"/>
        </w:tabs>
        <w:spacing w:after="200"/>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Richtlinie (EMV) elektromagnetischer Verträglichkeit</w:t>
      </w:r>
      <w:r w:rsidRPr="0037084F">
        <w:rPr>
          <w:rFonts w:ascii="Noto Sans" w:eastAsiaTheme="minorHAnsi" w:hAnsi="Noto Sans" w:cs="Noto Sans"/>
          <w:sz w:val="22"/>
          <w:szCs w:val="22"/>
          <w:lang w:eastAsia="en-US"/>
        </w:rPr>
        <w:tab/>
        <w:t>72/245 EWG</w:t>
      </w:r>
    </w:p>
    <w:p w14:paraId="4AB2583B" w14:textId="631B9B44" w:rsidR="00654BDE" w:rsidRPr="0037084F" w:rsidRDefault="00654BDE" w:rsidP="00654BDE">
      <w:pPr>
        <w:numPr>
          <w:ilvl w:val="0"/>
          <w:numId w:val="3"/>
        </w:numPr>
        <w:tabs>
          <w:tab w:val="left" w:pos="6521"/>
        </w:tabs>
        <w:spacing w:after="200"/>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Bundesimmissionsverordnung</w:t>
      </w:r>
      <w:r w:rsidRPr="0037084F">
        <w:rPr>
          <w:rFonts w:ascii="Noto Sans" w:eastAsiaTheme="minorHAnsi" w:hAnsi="Noto Sans" w:cs="Noto Sans"/>
          <w:sz w:val="22"/>
          <w:szCs w:val="22"/>
          <w:lang w:eastAsia="en-US"/>
        </w:rPr>
        <w:tab/>
        <w:t>Gem. 32. B</w:t>
      </w:r>
      <w:r w:rsidR="00715B9F">
        <w:rPr>
          <w:rFonts w:ascii="Noto Sans" w:eastAsiaTheme="minorHAnsi" w:hAnsi="Noto Sans" w:cs="Noto Sans"/>
          <w:sz w:val="22"/>
          <w:szCs w:val="22"/>
          <w:lang w:eastAsia="en-US"/>
        </w:rPr>
        <w:t>I</w:t>
      </w:r>
      <w:r w:rsidRPr="0037084F">
        <w:rPr>
          <w:rFonts w:ascii="Noto Sans" w:eastAsiaTheme="minorHAnsi" w:hAnsi="Noto Sans" w:cs="Noto Sans"/>
          <w:sz w:val="22"/>
          <w:szCs w:val="22"/>
          <w:lang w:eastAsia="en-US"/>
        </w:rPr>
        <w:t>mSchV</w:t>
      </w:r>
    </w:p>
    <w:p w14:paraId="23D4D78B" w14:textId="4DAAFC55" w:rsidR="00654BDE" w:rsidRPr="007A2F38" w:rsidRDefault="00654BDE" w:rsidP="001C4953">
      <w:pPr>
        <w:numPr>
          <w:ilvl w:val="0"/>
          <w:numId w:val="3"/>
        </w:numPr>
        <w:tabs>
          <w:tab w:val="left" w:pos="6521"/>
        </w:tabs>
        <w:spacing w:after="200"/>
        <w:contextualSpacing/>
        <w:rPr>
          <w:rFonts w:ascii="Noto Sans" w:eastAsiaTheme="minorHAnsi" w:hAnsi="Noto Sans" w:cs="Noto Sans"/>
          <w:sz w:val="22"/>
          <w:szCs w:val="22"/>
          <w:lang w:eastAsia="en-US"/>
        </w:rPr>
      </w:pPr>
      <w:r w:rsidRPr="007A2F38">
        <w:rPr>
          <w:rFonts w:ascii="Noto Sans" w:eastAsiaTheme="minorHAnsi" w:hAnsi="Noto Sans" w:cs="Noto Sans"/>
          <w:sz w:val="22"/>
          <w:szCs w:val="22"/>
          <w:lang w:eastAsia="en-US"/>
        </w:rPr>
        <w:t>UVV Allgemeine Vorschriften</w:t>
      </w:r>
      <w:r w:rsidRPr="007A2F38">
        <w:rPr>
          <w:rFonts w:ascii="Noto Sans" w:eastAsiaTheme="minorHAnsi" w:hAnsi="Noto Sans" w:cs="Noto Sans"/>
          <w:sz w:val="22"/>
          <w:szCs w:val="22"/>
          <w:lang w:eastAsia="en-US"/>
        </w:rPr>
        <w:tab/>
        <w:t>GUV –V A 1</w:t>
      </w:r>
    </w:p>
    <w:p w14:paraId="221B612A" w14:textId="77777777" w:rsidR="00654BDE" w:rsidRPr="0037084F" w:rsidRDefault="00654BDE" w:rsidP="00654BDE">
      <w:pPr>
        <w:numPr>
          <w:ilvl w:val="0"/>
          <w:numId w:val="3"/>
        </w:numPr>
        <w:tabs>
          <w:tab w:val="left" w:pos="6521"/>
        </w:tabs>
        <w:spacing w:after="200"/>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UVV /DGUV Fahrzeuge</w:t>
      </w:r>
      <w:r w:rsidRPr="0037084F">
        <w:rPr>
          <w:rFonts w:ascii="Noto Sans" w:eastAsiaTheme="minorHAnsi" w:hAnsi="Noto Sans" w:cs="Noto Sans"/>
          <w:sz w:val="22"/>
          <w:szCs w:val="22"/>
          <w:lang w:eastAsia="en-US"/>
        </w:rPr>
        <w:tab/>
        <w:t>DGUV V 70</w:t>
      </w:r>
    </w:p>
    <w:p w14:paraId="0F6B5BE2" w14:textId="77777777" w:rsidR="00654BDE" w:rsidRPr="0037084F" w:rsidRDefault="00654BDE" w:rsidP="00654BDE">
      <w:pPr>
        <w:numPr>
          <w:ilvl w:val="0"/>
          <w:numId w:val="3"/>
        </w:numPr>
        <w:tabs>
          <w:tab w:val="left" w:pos="6521"/>
        </w:tabs>
        <w:spacing w:after="200"/>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UVV Kraftbetriebener Arbeitsmittel</w:t>
      </w:r>
      <w:r w:rsidRPr="0037084F">
        <w:rPr>
          <w:rFonts w:ascii="Noto Sans" w:eastAsiaTheme="minorHAnsi" w:hAnsi="Noto Sans" w:cs="Noto Sans"/>
          <w:sz w:val="22"/>
          <w:szCs w:val="22"/>
          <w:lang w:eastAsia="en-US"/>
        </w:rPr>
        <w:tab/>
        <w:t>GUV –V 5</w:t>
      </w:r>
      <w:r w:rsidRPr="0037084F">
        <w:rPr>
          <w:rFonts w:ascii="Noto Sans" w:eastAsiaTheme="minorHAnsi" w:hAnsi="Noto Sans" w:cs="Noto Sans"/>
          <w:sz w:val="22"/>
          <w:szCs w:val="22"/>
          <w:lang w:eastAsia="en-US"/>
        </w:rPr>
        <w:tab/>
      </w:r>
    </w:p>
    <w:p w14:paraId="24B0957D" w14:textId="77777777" w:rsidR="00654BDE" w:rsidRPr="0037084F" w:rsidRDefault="00654BDE" w:rsidP="00654BDE">
      <w:pPr>
        <w:numPr>
          <w:ilvl w:val="0"/>
          <w:numId w:val="3"/>
        </w:numPr>
        <w:tabs>
          <w:tab w:val="left" w:pos="6521"/>
        </w:tabs>
        <w:spacing w:after="200"/>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UVV Feuerwehren</w:t>
      </w:r>
      <w:r w:rsidRPr="0037084F">
        <w:rPr>
          <w:rFonts w:ascii="Noto Sans" w:eastAsiaTheme="minorHAnsi" w:hAnsi="Noto Sans" w:cs="Noto Sans"/>
          <w:sz w:val="22"/>
          <w:szCs w:val="22"/>
          <w:lang w:eastAsia="en-US"/>
        </w:rPr>
        <w:tab/>
        <w:t>DGUV 305-002</w:t>
      </w:r>
      <w:r w:rsidRPr="0037084F">
        <w:rPr>
          <w:rFonts w:ascii="Noto Sans" w:eastAsiaTheme="minorHAnsi" w:hAnsi="Noto Sans" w:cs="Noto Sans"/>
          <w:sz w:val="22"/>
          <w:szCs w:val="22"/>
          <w:lang w:eastAsia="en-US"/>
        </w:rPr>
        <w:tab/>
      </w:r>
    </w:p>
    <w:p w14:paraId="2563B294" w14:textId="77777777" w:rsidR="00654BDE" w:rsidRPr="0037084F" w:rsidRDefault="00654BDE" w:rsidP="00654BDE">
      <w:pPr>
        <w:numPr>
          <w:ilvl w:val="0"/>
          <w:numId w:val="3"/>
        </w:numPr>
        <w:tabs>
          <w:tab w:val="left" w:pos="6521"/>
        </w:tabs>
        <w:spacing w:after="200"/>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Technische Richtlinie BOS</w:t>
      </w:r>
      <w:r w:rsidRPr="0037084F">
        <w:rPr>
          <w:rFonts w:ascii="Noto Sans" w:eastAsiaTheme="minorHAnsi" w:hAnsi="Noto Sans" w:cs="Noto Sans"/>
          <w:sz w:val="22"/>
          <w:szCs w:val="22"/>
          <w:lang w:eastAsia="en-US"/>
        </w:rPr>
        <w:tab/>
        <w:t>TR BOS</w:t>
      </w:r>
    </w:p>
    <w:p w14:paraId="7CC6AD41" w14:textId="77777777" w:rsidR="00654BDE" w:rsidRPr="0037084F" w:rsidRDefault="00654BDE" w:rsidP="00654BDE">
      <w:pPr>
        <w:numPr>
          <w:ilvl w:val="0"/>
          <w:numId w:val="3"/>
        </w:numPr>
        <w:tabs>
          <w:tab w:val="left" w:pos="6521"/>
        </w:tabs>
        <w:spacing w:after="200"/>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Vorschriften für elektrische Anlagen</w:t>
      </w:r>
      <w:r w:rsidRPr="0037084F">
        <w:rPr>
          <w:rFonts w:ascii="Noto Sans" w:eastAsiaTheme="minorHAnsi" w:hAnsi="Noto Sans" w:cs="Noto Sans"/>
          <w:sz w:val="22"/>
          <w:szCs w:val="22"/>
          <w:lang w:eastAsia="en-US"/>
        </w:rPr>
        <w:tab/>
        <w:t xml:space="preserve">VDE-/DIN-Normen </w:t>
      </w:r>
    </w:p>
    <w:p w14:paraId="6CF1A07B" w14:textId="77777777" w:rsidR="00654BDE" w:rsidRPr="0037084F" w:rsidRDefault="00654BDE" w:rsidP="00654BDE">
      <w:pPr>
        <w:tabs>
          <w:tab w:val="left" w:pos="6521"/>
        </w:tabs>
        <w:spacing w:after="200"/>
        <w:ind w:left="360"/>
        <w:contextualSpacing/>
        <w:rPr>
          <w:rFonts w:ascii="Noto Sans" w:eastAsiaTheme="minorHAnsi" w:hAnsi="Noto Sans" w:cs="Noto Sans"/>
          <w:sz w:val="22"/>
          <w:szCs w:val="22"/>
          <w:lang w:eastAsia="en-US"/>
        </w:rPr>
      </w:pPr>
    </w:p>
    <w:p w14:paraId="06E66172" w14:textId="77777777" w:rsidR="00D344AB" w:rsidRPr="0037084F" w:rsidRDefault="00D344AB" w:rsidP="00D344AB">
      <w:pPr>
        <w:tabs>
          <w:tab w:val="left" w:pos="6521"/>
        </w:tabs>
        <w:spacing w:after="200"/>
        <w:ind w:left="360"/>
        <w:contextualSpacing/>
        <w:rPr>
          <w:rFonts w:ascii="Noto Sans" w:eastAsiaTheme="minorHAnsi" w:hAnsi="Noto Sans" w:cs="Noto Sans"/>
          <w:sz w:val="22"/>
          <w:szCs w:val="22"/>
          <w:lang w:eastAsia="en-US"/>
        </w:rPr>
      </w:pPr>
    </w:p>
    <w:p w14:paraId="4F350344" w14:textId="3080FF89" w:rsidR="00B068BF" w:rsidRPr="0037084F" w:rsidRDefault="004472F4" w:rsidP="003B7B16">
      <w:pPr>
        <w:tabs>
          <w:tab w:val="left" w:pos="6521"/>
        </w:tabs>
        <w:contextualSpacing/>
        <w:rPr>
          <w:rFonts w:ascii="Noto Sans" w:eastAsiaTheme="minorHAnsi" w:hAnsi="Noto Sans" w:cs="Noto Sans"/>
          <w:sz w:val="22"/>
          <w:szCs w:val="22"/>
          <w:lang w:eastAsia="en-US"/>
        </w:rPr>
      </w:pPr>
      <w:r w:rsidRPr="0037084F">
        <w:rPr>
          <w:rFonts w:ascii="Noto Sans" w:eastAsiaTheme="majorEastAsia" w:hAnsi="Noto Sans" w:cs="Noto Sans"/>
          <w:sz w:val="22"/>
          <w:szCs w:val="22"/>
          <w:lang w:eastAsia="en-US"/>
        </w:rPr>
        <w:t xml:space="preserve">Mit der Auslieferung </w:t>
      </w:r>
      <w:r w:rsidR="00277D25" w:rsidRPr="0037084F">
        <w:rPr>
          <w:rFonts w:ascii="Noto Sans" w:eastAsiaTheme="majorEastAsia" w:hAnsi="Noto Sans" w:cs="Noto Sans"/>
          <w:sz w:val="22"/>
          <w:szCs w:val="22"/>
          <w:lang w:eastAsia="en-US"/>
        </w:rPr>
        <w:t>de</w:t>
      </w:r>
      <w:r w:rsidR="00715B9F">
        <w:rPr>
          <w:rFonts w:ascii="Noto Sans" w:eastAsiaTheme="majorEastAsia" w:hAnsi="Noto Sans" w:cs="Noto Sans"/>
          <w:sz w:val="22"/>
          <w:szCs w:val="22"/>
          <w:lang w:eastAsia="en-US"/>
        </w:rPr>
        <w:t>s</w:t>
      </w:r>
      <w:r w:rsidR="00222995" w:rsidRPr="0037084F">
        <w:rPr>
          <w:rFonts w:ascii="Noto Sans" w:eastAsiaTheme="majorEastAsia" w:hAnsi="Noto Sans" w:cs="Noto Sans"/>
          <w:sz w:val="22"/>
          <w:szCs w:val="22"/>
          <w:lang w:eastAsia="en-US"/>
        </w:rPr>
        <w:t xml:space="preserve"> </w:t>
      </w:r>
      <w:r w:rsidR="00715B9F">
        <w:rPr>
          <w:rFonts w:ascii="Noto Sans" w:eastAsiaTheme="majorEastAsia" w:hAnsi="Noto Sans" w:cs="Noto Sans"/>
          <w:sz w:val="22"/>
          <w:szCs w:val="22"/>
          <w:lang w:eastAsia="en-US"/>
        </w:rPr>
        <w:t xml:space="preserve">fertiggestellten </w:t>
      </w:r>
      <w:r w:rsidR="00B01CA4">
        <w:rPr>
          <w:rFonts w:ascii="Noto Sans" w:eastAsiaTheme="majorEastAsia" w:hAnsi="Noto Sans" w:cs="Noto Sans"/>
          <w:sz w:val="22"/>
          <w:szCs w:val="22"/>
          <w:lang w:eastAsia="en-US"/>
        </w:rPr>
        <w:t>Wechselladerfahrzeuges</w:t>
      </w:r>
      <w:r w:rsidR="00B068BF" w:rsidRPr="0037084F">
        <w:rPr>
          <w:rFonts w:ascii="Noto Sans" w:eastAsiaTheme="majorEastAsia" w:hAnsi="Noto Sans" w:cs="Noto Sans"/>
          <w:sz w:val="22"/>
          <w:szCs w:val="22"/>
          <w:lang w:eastAsia="en-US"/>
        </w:rPr>
        <w:t xml:space="preserve"> sind folgende Dokumente vorzulegen:</w:t>
      </w:r>
    </w:p>
    <w:p w14:paraId="714B06B7" w14:textId="77777777" w:rsidR="0002560B" w:rsidRPr="0037084F" w:rsidRDefault="00B068BF" w:rsidP="00FB2CA7">
      <w:pPr>
        <w:pStyle w:val="Listenabsatz"/>
        <w:numPr>
          <w:ilvl w:val="0"/>
          <w:numId w:val="40"/>
        </w:numPr>
        <w:jc w:val="both"/>
        <w:rPr>
          <w:rFonts w:ascii="Noto Sans" w:eastAsiaTheme="majorEastAsia" w:hAnsi="Noto Sans" w:cs="Noto Sans"/>
          <w:sz w:val="22"/>
          <w:szCs w:val="22"/>
          <w:lang w:eastAsia="en-US"/>
        </w:rPr>
      </w:pPr>
      <w:r w:rsidRPr="0037084F">
        <w:rPr>
          <w:rFonts w:ascii="Noto Sans" w:eastAsiaTheme="majorEastAsia" w:hAnsi="Noto Sans" w:cs="Noto Sans"/>
          <w:sz w:val="22"/>
          <w:szCs w:val="22"/>
          <w:lang w:eastAsia="en-US"/>
        </w:rPr>
        <w:t>Sachverständigen Bescheinigungen (TÜV etc.)</w:t>
      </w:r>
    </w:p>
    <w:p w14:paraId="664D81F4" w14:textId="2AF85805" w:rsidR="0002560B" w:rsidRPr="0037084F" w:rsidRDefault="0002560B" w:rsidP="00FB2CA7">
      <w:pPr>
        <w:pStyle w:val="Listenabsatz"/>
        <w:numPr>
          <w:ilvl w:val="0"/>
          <w:numId w:val="46"/>
        </w:numPr>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Die Herstellererklärungen für Fahrgestell und Aufbau und die Konformitätsbescheinigung des gesamten Fahrzeugs nach zutreffender DIN</w:t>
      </w:r>
      <w:r w:rsidR="00715B9F">
        <w:rPr>
          <w:rFonts w:ascii="Noto Sans" w:eastAsiaTheme="minorHAnsi" w:hAnsi="Noto Sans" w:cs="Noto Sans"/>
          <w:sz w:val="22"/>
          <w:szCs w:val="22"/>
          <w:lang w:eastAsia="en-US"/>
        </w:rPr>
        <w:t xml:space="preserve"> 14505</w:t>
      </w:r>
      <w:r w:rsidRPr="0037084F">
        <w:rPr>
          <w:rFonts w:ascii="Noto Sans" w:eastAsiaTheme="minorHAnsi" w:hAnsi="Noto Sans" w:cs="Noto Sans"/>
          <w:sz w:val="22"/>
          <w:szCs w:val="22"/>
          <w:lang w:eastAsia="en-US"/>
        </w:rPr>
        <w:t xml:space="preserve"> und EN 1846.</w:t>
      </w:r>
    </w:p>
    <w:p w14:paraId="467F6800" w14:textId="1340ABAA" w:rsidR="0002560B" w:rsidRPr="0037084F" w:rsidRDefault="0002560B" w:rsidP="00FB2CA7">
      <w:pPr>
        <w:pStyle w:val="Listenabsatz"/>
        <w:numPr>
          <w:ilvl w:val="0"/>
          <w:numId w:val="46"/>
        </w:numPr>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Gewichtsbilanz-Wiegekarte und Prüfnachweis EMV.</w:t>
      </w:r>
    </w:p>
    <w:p w14:paraId="2E0A3683" w14:textId="12B53C32" w:rsidR="00522B34" w:rsidRPr="00715B9F" w:rsidRDefault="00A46A51" w:rsidP="00FB2CA7">
      <w:pPr>
        <w:pStyle w:val="Listenabsatz"/>
        <w:numPr>
          <w:ilvl w:val="0"/>
          <w:numId w:val="46"/>
        </w:numPr>
        <w:rPr>
          <w:rFonts w:ascii="Noto Sans" w:eastAsiaTheme="minorHAnsi" w:hAnsi="Noto Sans" w:cs="Noto Sans"/>
          <w:sz w:val="22"/>
          <w:szCs w:val="22"/>
          <w:lang w:eastAsia="en-US"/>
        </w:rPr>
      </w:pPr>
      <w:r w:rsidRPr="00715B9F">
        <w:rPr>
          <w:rFonts w:ascii="Noto Sans" w:eastAsiaTheme="minorHAnsi" w:hAnsi="Noto Sans" w:cs="Noto Sans"/>
          <w:sz w:val="22"/>
          <w:szCs w:val="22"/>
          <w:lang w:eastAsia="en-US"/>
        </w:rPr>
        <w:t>Abnahmep</w:t>
      </w:r>
      <w:r w:rsidR="00812093" w:rsidRPr="00715B9F">
        <w:rPr>
          <w:rFonts w:ascii="Noto Sans" w:eastAsiaTheme="minorHAnsi" w:hAnsi="Noto Sans" w:cs="Noto Sans"/>
          <w:sz w:val="22"/>
          <w:szCs w:val="22"/>
          <w:lang w:eastAsia="en-US"/>
        </w:rPr>
        <w:t>r</w:t>
      </w:r>
      <w:r w:rsidR="00451438" w:rsidRPr="00715B9F">
        <w:rPr>
          <w:rFonts w:ascii="Noto Sans" w:eastAsiaTheme="minorHAnsi" w:hAnsi="Noto Sans" w:cs="Noto Sans"/>
          <w:sz w:val="22"/>
          <w:szCs w:val="22"/>
          <w:lang w:eastAsia="en-US"/>
        </w:rPr>
        <w:t>ot</w:t>
      </w:r>
      <w:r w:rsidRPr="00715B9F">
        <w:rPr>
          <w:rFonts w:ascii="Noto Sans" w:eastAsiaTheme="minorHAnsi" w:hAnsi="Noto Sans" w:cs="Noto Sans"/>
          <w:sz w:val="22"/>
          <w:szCs w:val="22"/>
          <w:lang w:eastAsia="en-US"/>
        </w:rPr>
        <w:t>okoll des TÜV- Süd (Prüfstelle für Feuerwehrgeräte Baden-Württemberg)</w:t>
      </w:r>
      <w:r w:rsidR="00715B9F">
        <w:rPr>
          <w:rFonts w:ascii="Noto Sans" w:eastAsiaTheme="minorHAnsi" w:hAnsi="Noto Sans" w:cs="Noto Sans"/>
          <w:sz w:val="22"/>
          <w:szCs w:val="22"/>
          <w:lang w:eastAsia="en-US"/>
        </w:rPr>
        <w:t>.</w:t>
      </w:r>
      <w:r w:rsidR="00715B9F" w:rsidRPr="00715B9F">
        <w:rPr>
          <w:rFonts w:ascii="Noto Sans" w:eastAsiaTheme="minorHAnsi" w:hAnsi="Noto Sans" w:cs="Noto Sans"/>
          <w:sz w:val="22"/>
          <w:szCs w:val="22"/>
          <w:lang w:eastAsia="en-US"/>
        </w:rPr>
        <w:br w:type="page"/>
      </w:r>
    </w:p>
    <w:p w14:paraId="56ADFFFF" w14:textId="77777777" w:rsidR="0002560B" w:rsidRPr="0037084F" w:rsidRDefault="0002560B" w:rsidP="00FB2CA7">
      <w:pPr>
        <w:pStyle w:val="Listenabsatz"/>
        <w:numPr>
          <w:ilvl w:val="0"/>
          <w:numId w:val="46"/>
        </w:numPr>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lastRenderedPageBreak/>
        <w:t>Zulassungsbescheinigungen einschließlich</w:t>
      </w:r>
      <w:r w:rsidR="00A46A51" w:rsidRPr="0037084F">
        <w:rPr>
          <w:rFonts w:ascii="Noto Sans" w:eastAsiaTheme="minorHAnsi" w:hAnsi="Noto Sans" w:cs="Noto Sans"/>
          <w:sz w:val="22"/>
          <w:szCs w:val="22"/>
          <w:lang w:eastAsia="en-US"/>
        </w:rPr>
        <w:t xml:space="preserve"> aller notwendigen Eintragungen, wenn nicht schon vorab zugesandt!</w:t>
      </w:r>
    </w:p>
    <w:p w14:paraId="6C42B100" w14:textId="4DD30535" w:rsidR="00A46A51" w:rsidRPr="0037084F" w:rsidRDefault="00A46A51" w:rsidP="00FB2CA7">
      <w:pPr>
        <w:pStyle w:val="Listenabsatz"/>
        <w:numPr>
          <w:ilvl w:val="0"/>
          <w:numId w:val="46"/>
        </w:numPr>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Unterlagen für das Fahrgestell (Checkheft, Handbuch, Garantiebescheinigung usw.)</w:t>
      </w:r>
      <w:r w:rsidR="00715B9F">
        <w:rPr>
          <w:rFonts w:ascii="Noto Sans" w:eastAsiaTheme="minorHAnsi" w:hAnsi="Noto Sans" w:cs="Noto Sans"/>
          <w:sz w:val="22"/>
          <w:szCs w:val="22"/>
          <w:lang w:eastAsia="en-US"/>
        </w:rPr>
        <w:t>.</w:t>
      </w:r>
    </w:p>
    <w:p w14:paraId="558D4542" w14:textId="77777777" w:rsidR="0002560B" w:rsidRPr="0037084F" w:rsidRDefault="0002560B" w:rsidP="00FB2CA7">
      <w:pPr>
        <w:pStyle w:val="Listenabsatz"/>
        <w:numPr>
          <w:ilvl w:val="0"/>
          <w:numId w:val="46"/>
        </w:numPr>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Beschreibungen und Bedienungsanleitungen für alle mitgelieferten Geräte.</w:t>
      </w:r>
    </w:p>
    <w:p w14:paraId="3224DE18" w14:textId="337BA130" w:rsidR="00032F23" w:rsidRPr="0037084F" w:rsidRDefault="00032F23" w:rsidP="00FB2CA7">
      <w:pPr>
        <w:pStyle w:val="Listenabsatz"/>
        <w:numPr>
          <w:ilvl w:val="0"/>
          <w:numId w:val="46"/>
        </w:numPr>
        <w:spacing w:after="200"/>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Techn</w:t>
      </w:r>
      <w:r w:rsidR="00A62431" w:rsidRPr="0037084F">
        <w:rPr>
          <w:rFonts w:ascii="Noto Sans" w:eastAsiaTheme="minorHAnsi" w:hAnsi="Noto Sans" w:cs="Noto Sans"/>
          <w:sz w:val="22"/>
          <w:szCs w:val="22"/>
          <w:lang w:eastAsia="en-US"/>
        </w:rPr>
        <w:t>ische</w:t>
      </w:r>
      <w:r w:rsidR="00522B34" w:rsidRPr="0037084F">
        <w:rPr>
          <w:rFonts w:ascii="Noto Sans" w:eastAsiaTheme="minorHAnsi" w:hAnsi="Noto Sans" w:cs="Noto Sans"/>
          <w:sz w:val="22"/>
          <w:szCs w:val="22"/>
          <w:lang w:eastAsia="en-US"/>
        </w:rPr>
        <w:t>s</w:t>
      </w:r>
      <w:r w:rsidR="00A62431" w:rsidRPr="0037084F">
        <w:rPr>
          <w:rFonts w:ascii="Noto Sans" w:eastAsiaTheme="minorHAnsi" w:hAnsi="Noto Sans" w:cs="Noto Sans"/>
          <w:sz w:val="22"/>
          <w:szCs w:val="22"/>
          <w:lang w:eastAsia="en-US"/>
        </w:rPr>
        <w:t xml:space="preserve"> Datenblatt der Funk Zusatz</w:t>
      </w:r>
      <w:r w:rsidRPr="0037084F">
        <w:rPr>
          <w:rFonts w:ascii="Noto Sans" w:eastAsiaTheme="minorHAnsi" w:hAnsi="Noto Sans" w:cs="Noto Sans"/>
          <w:sz w:val="22"/>
          <w:szCs w:val="22"/>
          <w:lang w:eastAsia="en-US"/>
        </w:rPr>
        <w:t>lautsprecher (Nachweis Eignung für Digitalfunk)</w:t>
      </w:r>
      <w:r w:rsidR="00715B9F">
        <w:rPr>
          <w:rFonts w:ascii="Noto Sans" w:eastAsiaTheme="minorHAnsi" w:hAnsi="Noto Sans" w:cs="Noto Sans"/>
          <w:sz w:val="22"/>
          <w:szCs w:val="22"/>
          <w:lang w:eastAsia="en-US"/>
        </w:rPr>
        <w:t>.</w:t>
      </w:r>
    </w:p>
    <w:p w14:paraId="486C962A" w14:textId="77777777" w:rsidR="00B068BF" w:rsidRPr="0037084F" w:rsidRDefault="0002560B" w:rsidP="00FB2CA7">
      <w:pPr>
        <w:pStyle w:val="Listenabsatz"/>
        <w:numPr>
          <w:ilvl w:val="0"/>
          <w:numId w:val="46"/>
        </w:numPr>
        <w:tabs>
          <w:tab w:val="left" w:pos="6521"/>
        </w:tabs>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Ausnahmegenehmigungen von den Vorschriften der StVZO durch die zuständige Behörde, soweit erforderlich. </w:t>
      </w:r>
    </w:p>
    <w:p w14:paraId="08C99204" w14:textId="28E38D99" w:rsidR="00A46A51" w:rsidRPr="0037084F" w:rsidRDefault="00A46A51" w:rsidP="00FB2CA7">
      <w:pPr>
        <w:pStyle w:val="Listenabsatz"/>
        <w:numPr>
          <w:ilvl w:val="0"/>
          <w:numId w:val="46"/>
        </w:numPr>
        <w:tabs>
          <w:tab w:val="left" w:pos="6521"/>
        </w:tabs>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Bestätigung </w:t>
      </w:r>
      <w:r w:rsidR="00C74608" w:rsidRPr="0037084F">
        <w:rPr>
          <w:rFonts w:ascii="Noto Sans" w:eastAsiaTheme="minorHAnsi" w:hAnsi="Noto Sans" w:cs="Noto Sans"/>
          <w:sz w:val="22"/>
          <w:szCs w:val="22"/>
          <w:lang w:eastAsia="en-US"/>
        </w:rPr>
        <w:t xml:space="preserve">über die Durchführung </w:t>
      </w:r>
      <w:r w:rsidRPr="0037084F">
        <w:rPr>
          <w:rFonts w:ascii="Noto Sans" w:eastAsiaTheme="minorHAnsi" w:hAnsi="Noto Sans" w:cs="Noto Sans"/>
          <w:sz w:val="22"/>
          <w:szCs w:val="22"/>
          <w:lang w:eastAsia="en-US"/>
        </w:rPr>
        <w:t xml:space="preserve">einer Ablieferinspektion </w:t>
      </w:r>
      <w:r w:rsidR="00C74608" w:rsidRPr="0037084F">
        <w:rPr>
          <w:rFonts w:ascii="Noto Sans" w:eastAsiaTheme="minorHAnsi" w:hAnsi="Noto Sans" w:cs="Noto Sans"/>
          <w:sz w:val="22"/>
          <w:szCs w:val="22"/>
          <w:lang w:eastAsia="en-US"/>
        </w:rPr>
        <w:t>durch den Auftragnehmer – möglichst kurz vor dem Ausliefertermin – jedoch unter Berücksichtigung der Herstellervorgaben zur Werksgarantie</w:t>
      </w:r>
      <w:r w:rsidR="00715B9F">
        <w:rPr>
          <w:rFonts w:ascii="Noto Sans" w:eastAsiaTheme="minorHAnsi" w:hAnsi="Noto Sans" w:cs="Noto Sans"/>
          <w:sz w:val="22"/>
          <w:szCs w:val="22"/>
          <w:lang w:eastAsia="en-US"/>
        </w:rPr>
        <w:t>.</w:t>
      </w:r>
    </w:p>
    <w:p w14:paraId="37F3653E" w14:textId="3CBBF448" w:rsidR="00A46A51" w:rsidRPr="0037084F" w:rsidRDefault="00A46A51" w:rsidP="00FB2CA7">
      <w:pPr>
        <w:pStyle w:val="Listenabsatz"/>
        <w:numPr>
          <w:ilvl w:val="0"/>
          <w:numId w:val="46"/>
        </w:numPr>
        <w:tabs>
          <w:tab w:val="left" w:pos="6521"/>
        </w:tabs>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Drei Benutzerhandbücher mit Inhaltsverzeichnis und Register</w:t>
      </w:r>
      <w:r w:rsidR="00715B9F">
        <w:rPr>
          <w:rFonts w:ascii="Noto Sans" w:eastAsiaTheme="minorHAnsi" w:hAnsi="Noto Sans" w:cs="Noto Sans"/>
          <w:sz w:val="22"/>
          <w:szCs w:val="22"/>
          <w:lang w:eastAsia="en-US"/>
        </w:rPr>
        <w:t>.</w:t>
      </w:r>
    </w:p>
    <w:p w14:paraId="0F7FC16F" w14:textId="119755DC" w:rsidR="00A46A51" w:rsidRPr="0037084F" w:rsidRDefault="00A46A51" w:rsidP="00FB2CA7">
      <w:pPr>
        <w:pStyle w:val="Listenabsatz"/>
        <w:numPr>
          <w:ilvl w:val="1"/>
          <w:numId w:val="46"/>
        </w:numPr>
        <w:tabs>
          <w:tab w:val="left" w:pos="6521"/>
        </w:tabs>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Schalt- und Stromlaufpläne, wenn nicht in digitaler Form zur Verfügung gestellt</w:t>
      </w:r>
      <w:r w:rsidR="00715B9F">
        <w:rPr>
          <w:rFonts w:ascii="Noto Sans" w:eastAsiaTheme="minorHAnsi" w:hAnsi="Noto Sans" w:cs="Noto Sans"/>
          <w:sz w:val="22"/>
          <w:szCs w:val="22"/>
          <w:lang w:eastAsia="en-US"/>
        </w:rPr>
        <w:t>.</w:t>
      </w:r>
    </w:p>
    <w:p w14:paraId="332C84DC" w14:textId="75C59B61" w:rsidR="00A46A51" w:rsidRPr="0037084F" w:rsidRDefault="00A46A51" w:rsidP="00FB2CA7">
      <w:pPr>
        <w:pStyle w:val="Listenabsatz"/>
        <w:numPr>
          <w:ilvl w:val="1"/>
          <w:numId w:val="46"/>
        </w:numPr>
        <w:tabs>
          <w:tab w:val="left" w:pos="6521"/>
        </w:tabs>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Bedienungsanleitungen der Geräte, der technischen Einrichtungen sowie des Aufbaus</w:t>
      </w:r>
      <w:r w:rsidR="00715B9F">
        <w:rPr>
          <w:rFonts w:ascii="Noto Sans" w:eastAsiaTheme="minorHAnsi" w:hAnsi="Noto Sans" w:cs="Noto Sans"/>
          <w:sz w:val="22"/>
          <w:szCs w:val="22"/>
          <w:lang w:eastAsia="en-US"/>
        </w:rPr>
        <w:t>.</w:t>
      </w:r>
    </w:p>
    <w:p w14:paraId="4DF1B4FA" w14:textId="77777777" w:rsidR="00A46A51" w:rsidRPr="0037084F" w:rsidRDefault="00A46A51" w:rsidP="00FB2CA7">
      <w:pPr>
        <w:pStyle w:val="Listenabsatz"/>
        <w:numPr>
          <w:ilvl w:val="1"/>
          <w:numId w:val="46"/>
        </w:numPr>
        <w:tabs>
          <w:tab w:val="left" w:pos="6521"/>
        </w:tabs>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Beladungsliste</w:t>
      </w:r>
    </w:p>
    <w:p w14:paraId="4CB8B87B" w14:textId="38E6DCDD" w:rsidR="00A46A51" w:rsidRPr="0037084F" w:rsidRDefault="00A46A51" w:rsidP="00FB2CA7">
      <w:pPr>
        <w:pStyle w:val="Listenabsatz"/>
        <w:numPr>
          <w:ilvl w:val="1"/>
          <w:numId w:val="46"/>
        </w:numPr>
        <w:tabs>
          <w:tab w:val="left" w:pos="6521"/>
        </w:tabs>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Wichtige sonstige Hinweise</w:t>
      </w:r>
      <w:r w:rsidR="00715B9F">
        <w:rPr>
          <w:rFonts w:ascii="Noto Sans" w:eastAsiaTheme="minorHAnsi" w:hAnsi="Noto Sans" w:cs="Noto Sans"/>
          <w:sz w:val="22"/>
          <w:szCs w:val="22"/>
          <w:lang w:eastAsia="en-US"/>
        </w:rPr>
        <w:t>.</w:t>
      </w:r>
    </w:p>
    <w:p w14:paraId="658A2278" w14:textId="7361F5C1" w:rsidR="00AE3836" w:rsidRPr="0037084F" w:rsidRDefault="00AE3836" w:rsidP="00FB2CA7">
      <w:pPr>
        <w:pStyle w:val="Listenabsatz"/>
        <w:numPr>
          <w:ilvl w:val="0"/>
          <w:numId w:val="48"/>
        </w:numPr>
        <w:tabs>
          <w:tab w:val="left" w:pos="6521"/>
        </w:tabs>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Messp</w:t>
      </w:r>
      <w:r w:rsidR="00812093">
        <w:rPr>
          <w:rFonts w:ascii="Noto Sans" w:eastAsiaTheme="minorHAnsi" w:hAnsi="Noto Sans" w:cs="Noto Sans"/>
          <w:sz w:val="22"/>
          <w:szCs w:val="22"/>
          <w:lang w:eastAsia="en-US"/>
        </w:rPr>
        <w:t>r</w:t>
      </w:r>
      <w:r w:rsidR="00451438">
        <w:rPr>
          <w:rFonts w:ascii="Noto Sans" w:eastAsiaTheme="minorHAnsi" w:hAnsi="Noto Sans" w:cs="Noto Sans"/>
          <w:sz w:val="22"/>
          <w:szCs w:val="22"/>
          <w:lang w:eastAsia="en-US"/>
        </w:rPr>
        <w:t>ot</w:t>
      </w:r>
      <w:r w:rsidRPr="0037084F">
        <w:rPr>
          <w:rFonts w:ascii="Noto Sans" w:eastAsiaTheme="minorHAnsi" w:hAnsi="Noto Sans" w:cs="Noto Sans"/>
          <w:sz w:val="22"/>
          <w:szCs w:val="22"/>
          <w:lang w:eastAsia="en-US"/>
        </w:rPr>
        <w:t>okolle</w:t>
      </w:r>
      <w:r w:rsidR="004D6441">
        <w:rPr>
          <w:rFonts w:ascii="Noto Sans" w:eastAsiaTheme="minorHAnsi" w:hAnsi="Noto Sans" w:cs="Noto Sans"/>
          <w:sz w:val="22"/>
          <w:szCs w:val="22"/>
          <w:lang w:eastAsia="en-US"/>
        </w:rPr>
        <w:t xml:space="preserve"> </w:t>
      </w:r>
      <w:r w:rsidRPr="0037084F">
        <w:rPr>
          <w:rFonts w:ascii="Noto Sans" w:eastAsiaTheme="minorHAnsi" w:hAnsi="Noto Sans" w:cs="Noto Sans"/>
          <w:sz w:val="22"/>
          <w:szCs w:val="22"/>
          <w:lang w:eastAsia="en-US"/>
        </w:rPr>
        <w:t>Stehwellenmessung</w:t>
      </w:r>
      <w:r w:rsidR="001A6E47" w:rsidRPr="0037084F">
        <w:rPr>
          <w:rFonts w:ascii="Noto Sans" w:eastAsiaTheme="minorHAnsi" w:hAnsi="Noto Sans" w:cs="Noto Sans"/>
          <w:sz w:val="22"/>
          <w:szCs w:val="22"/>
          <w:lang w:eastAsia="en-US"/>
        </w:rPr>
        <w:t xml:space="preserve"> und Leistungsmessung</w:t>
      </w:r>
      <w:r w:rsidRPr="0037084F">
        <w:rPr>
          <w:rFonts w:ascii="Noto Sans" w:eastAsiaTheme="minorHAnsi" w:hAnsi="Noto Sans" w:cs="Noto Sans"/>
          <w:sz w:val="22"/>
          <w:szCs w:val="22"/>
          <w:lang w:eastAsia="en-US"/>
        </w:rPr>
        <w:t xml:space="preserve"> der verbauten Funkgeräte/Ladehalterungen mit Verbindung zur Außenantenne.</w:t>
      </w:r>
    </w:p>
    <w:p w14:paraId="7F5942FC" w14:textId="0BB3D13F" w:rsidR="001A6E47" w:rsidRDefault="001A6E47" w:rsidP="00FB2CA7">
      <w:pPr>
        <w:pStyle w:val="Listenabsatz"/>
        <w:numPr>
          <w:ilvl w:val="0"/>
          <w:numId w:val="48"/>
        </w:numPr>
        <w:tabs>
          <w:tab w:val="left" w:pos="6521"/>
        </w:tabs>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Messp</w:t>
      </w:r>
      <w:r w:rsidR="00812093">
        <w:rPr>
          <w:rFonts w:ascii="Noto Sans" w:eastAsiaTheme="minorHAnsi" w:hAnsi="Noto Sans" w:cs="Noto Sans"/>
          <w:sz w:val="22"/>
          <w:szCs w:val="22"/>
          <w:lang w:eastAsia="en-US"/>
        </w:rPr>
        <w:t>r</w:t>
      </w:r>
      <w:r w:rsidR="00451438">
        <w:rPr>
          <w:rFonts w:ascii="Noto Sans" w:eastAsiaTheme="minorHAnsi" w:hAnsi="Noto Sans" w:cs="Noto Sans"/>
          <w:sz w:val="22"/>
          <w:szCs w:val="22"/>
          <w:lang w:eastAsia="en-US"/>
        </w:rPr>
        <w:t>ot</w:t>
      </w:r>
      <w:r w:rsidRPr="0037084F">
        <w:rPr>
          <w:rFonts w:ascii="Noto Sans" w:eastAsiaTheme="minorHAnsi" w:hAnsi="Noto Sans" w:cs="Noto Sans"/>
          <w:sz w:val="22"/>
          <w:szCs w:val="22"/>
          <w:lang w:eastAsia="en-US"/>
        </w:rPr>
        <w:t>okolle für die Leistungsdämpfung des Digitalfunks (&lt;3db)</w:t>
      </w:r>
      <w:r w:rsidR="00715B9F">
        <w:rPr>
          <w:rFonts w:ascii="Noto Sans" w:eastAsiaTheme="minorHAnsi" w:hAnsi="Noto Sans" w:cs="Noto Sans"/>
          <w:sz w:val="22"/>
          <w:szCs w:val="22"/>
          <w:lang w:eastAsia="en-US"/>
        </w:rPr>
        <w:t>.</w:t>
      </w:r>
    </w:p>
    <w:p w14:paraId="346CBF8C" w14:textId="77777777" w:rsidR="007A2F38" w:rsidRDefault="007A2F38" w:rsidP="007A2F38">
      <w:pPr>
        <w:tabs>
          <w:tab w:val="left" w:pos="6521"/>
        </w:tabs>
        <w:jc w:val="both"/>
        <w:rPr>
          <w:rFonts w:ascii="Noto Sans" w:eastAsiaTheme="minorHAnsi" w:hAnsi="Noto Sans" w:cs="Noto Sans"/>
          <w:sz w:val="22"/>
          <w:szCs w:val="22"/>
          <w:lang w:eastAsia="en-US"/>
        </w:rPr>
      </w:pPr>
    </w:p>
    <w:p w14:paraId="585060FA" w14:textId="360B761F" w:rsidR="004D6441" w:rsidRDefault="004D6441">
      <w:pPr>
        <w:rPr>
          <w:rFonts w:ascii="Noto Sans" w:eastAsiaTheme="minorHAnsi" w:hAnsi="Noto Sans" w:cs="Noto Sans"/>
          <w:sz w:val="22"/>
          <w:szCs w:val="22"/>
          <w:lang w:eastAsia="en-US"/>
        </w:rPr>
      </w:pPr>
      <w:r>
        <w:rPr>
          <w:rFonts w:ascii="Noto Sans" w:eastAsiaTheme="minorHAnsi" w:hAnsi="Noto Sans" w:cs="Noto Sans"/>
          <w:sz w:val="22"/>
          <w:szCs w:val="22"/>
          <w:lang w:eastAsia="en-US"/>
        </w:rPr>
        <w:br w:type="page"/>
      </w:r>
    </w:p>
    <w:p w14:paraId="29478590" w14:textId="0921B853" w:rsidR="00782BA4" w:rsidRPr="0037084F" w:rsidRDefault="008B02D7" w:rsidP="008B02D7">
      <w:pPr>
        <w:pStyle w:val="berschrift2"/>
        <w:rPr>
          <w:rFonts w:eastAsiaTheme="majorEastAsia" w:cs="Noto Sans"/>
          <w:szCs w:val="22"/>
        </w:rPr>
      </w:pPr>
      <w:bookmarkStart w:id="13" w:name="_Toc347300317"/>
      <w:bookmarkStart w:id="14" w:name="_Toc386101116"/>
      <w:bookmarkStart w:id="15" w:name="_Toc230857502"/>
      <w:r w:rsidRPr="0037084F">
        <w:rPr>
          <w:rFonts w:eastAsiaTheme="majorEastAsia" w:cs="Noto Sans"/>
          <w:szCs w:val="22"/>
        </w:rPr>
        <w:lastRenderedPageBreak/>
        <w:t>1.3</w:t>
      </w:r>
      <w:r w:rsidR="00C05D30" w:rsidRPr="0037084F">
        <w:rPr>
          <w:rFonts w:eastAsiaTheme="majorEastAsia" w:cs="Noto Sans"/>
          <w:szCs w:val="22"/>
        </w:rPr>
        <w:t xml:space="preserve"> </w:t>
      </w:r>
      <w:bookmarkEnd w:id="13"/>
      <w:bookmarkEnd w:id="14"/>
      <w:r w:rsidR="003D438D">
        <w:rPr>
          <w:rFonts w:eastAsiaTheme="majorEastAsia" w:cs="Noto Sans"/>
          <w:szCs w:val="22"/>
        </w:rPr>
        <w:t>Umfang der beabsichtigten Beschaffungsmaßnahme</w:t>
      </w:r>
      <w:bookmarkEnd w:id="15"/>
    </w:p>
    <w:p w14:paraId="37DBAE85" w14:textId="77777777" w:rsidR="00782BA4" w:rsidRPr="0037084F" w:rsidRDefault="00782BA4" w:rsidP="00782BA4">
      <w:pPr>
        <w:contextualSpacing/>
        <w:rPr>
          <w:rFonts w:ascii="Noto Sans" w:eastAsiaTheme="minorHAnsi" w:hAnsi="Noto Sans" w:cs="Noto Sans"/>
          <w:b/>
          <w:sz w:val="22"/>
          <w:szCs w:val="22"/>
          <w:lang w:eastAsia="en-US"/>
        </w:rPr>
      </w:pPr>
    </w:p>
    <w:p w14:paraId="30D43F9F" w14:textId="3FE8A015" w:rsidR="00FD4617" w:rsidRDefault="009D2F1E" w:rsidP="009D2F1E">
      <w:pPr>
        <w:spacing w:before="100" w:beforeAutospacing="1" w:after="200"/>
        <w:contextualSpacing/>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Die Feuerwehr Heidelberg beschafft</w:t>
      </w:r>
      <w:r w:rsidR="003D438D">
        <w:rPr>
          <w:rFonts w:ascii="Noto Sans" w:eastAsiaTheme="minorHAnsi" w:hAnsi="Noto Sans" w:cs="Noto Sans"/>
          <w:sz w:val="22"/>
          <w:szCs w:val="22"/>
          <w:lang w:eastAsia="en-US"/>
        </w:rPr>
        <w:t xml:space="preserve"> zunächst</w:t>
      </w:r>
      <w:r w:rsidRPr="0037084F">
        <w:rPr>
          <w:rFonts w:ascii="Noto Sans" w:eastAsiaTheme="minorHAnsi" w:hAnsi="Noto Sans" w:cs="Noto Sans"/>
          <w:sz w:val="22"/>
          <w:szCs w:val="22"/>
          <w:lang w:eastAsia="en-US"/>
        </w:rPr>
        <w:t xml:space="preserve"> </w:t>
      </w:r>
      <w:r w:rsidR="00B01CA4">
        <w:rPr>
          <w:rFonts w:ascii="Noto Sans" w:eastAsiaTheme="minorHAnsi" w:hAnsi="Noto Sans" w:cs="Noto Sans"/>
          <w:b/>
          <w:sz w:val="22"/>
          <w:szCs w:val="22"/>
          <w:lang w:eastAsia="en-US"/>
        </w:rPr>
        <w:t>ein</w:t>
      </w:r>
      <w:r w:rsidR="00FD4617">
        <w:rPr>
          <w:rFonts w:ascii="Noto Sans" w:eastAsiaTheme="minorHAnsi" w:hAnsi="Noto Sans" w:cs="Noto Sans"/>
          <w:sz w:val="22"/>
          <w:szCs w:val="22"/>
          <w:lang w:eastAsia="en-US"/>
        </w:rPr>
        <w:t xml:space="preserve"> </w:t>
      </w:r>
      <w:r w:rsidR="00B01CA4">
        <w:rPr>
          <w:rFonts w:ascii="Noto Sans" w:eastAsiaTheme="minorHAnsi" w:hAnsi="Noto Sans" w:cs="Noto Sans"/>
          <w:b/>
          <w:sz w:val="22"/>
          <w:szCs w:val="22"/>
          <w:lang w:eastAsia="en-US"/>
        </w:rPr>
        <w:t>Wechselladerfahrzeug</w:t>
      </w:r>
      <w:r w:rsidR="00FD4617">
        <w:rPr>
          <w:rFonts w:ascii="Noto Sans" w:eastAsiaTheme="minorHAnsi" w:hAnsi="Noto Sans" w:cs="Noto Sans"/>
          <w:sz w:val="22"/>
          <w:szCs w:val="22"/>
          <w:lang w:eastAsia="en-US"/>
        </w:rPr>
        <w:t xml:space="preserve"> vom Typ </w:t>
      </w:r>
      <w:r w:rsidR="00B01CA4">
        <w:rPr>
          <w:rFonts w:ascii="Noto Sans" w:eastAsiaTheme="minorHAnsi" w:hAnsi="Noto Sans" w:cs="Noto Sans"/>
          <w:sz w:val="22"/>
          <w:szCs w:val="22"/>
          <w:lang w:eastAsia="en-US"/>
        </w:rPr>
        <w:br/>
      </w:r>
      <w:bookmarkStart w:id="16" w:name="_Hlk219448301"/>
      <w:r w:rsidR="00B01CA4" w:rsidRPr="00B01CA4">
        <w:rPr>
          <w:rFonts w:ascii="Noto Sans" w:eastAsiaTheme="minorHAnsi" w:hAnsi="Noto Sans" w:cs="Noto Sans"/>
          <w:b/>
          <w:sz w:val="22"/>
          <w:szCs w:val="22"/>
          <w:lang w:eastAsia="en-US"/>
        </w:rPr>
        <w:t>WLF-26/6900-1570</w:t>
      </w:r>
      <w:r w:rsidR="00211EE9">
        <w:rPr>
          <w:rFonts w:ascii="Noto Sans" w:eastAsiaTheme="minorHAnsi" w:hAnsi="Noto Sans" w:cs="Noto Sans"/>
          <w:sz w:val="22"/>
          <w:szCs w:val="22"/>
          <w:lang w:eastAsia="en-US"/>
        </w:rPr>
        <w:t xml:space="preserve"> </w:t>
      </w:r>
      <w:bookmarkEnd w:id="16"/>
      <w:r w:rsidR="00211EE9">
        <w:rPr>
          <w:rFonts w:ascii="Noto Sans" w:eastAsiaTheme="minorHAnsi" w:hAnsi="Noto Sans" w:cs="Noto Sans"/>
          <w:sz w:val="22"/>
          <w:szCs w:val="22"/>
          <w:lang w:eastAsia="en-US"/>
        </w:rPr>
        <w:t xml:space="preserve">nach DIN </w:t>
      </w:r>
      <w:r w:rsidR="00B01CA4">
        <w:rPr>
          <w:rFonts w:ascii="Noto Sans" w:eastAsiaTheme="minorHAnsi" w:hAnsi="Noto Sans" w:cs="Noto Sans"/>
          <w:sz w:val="22"/>
          <w:szCs w:val="22"/>
          <w:lang w:eastAsia="en-US"/>
        </w:rPr>
        <w:t>14505</w:t>
      </w:r>
      <w:r w:rsidR="00FD4617">
        <w:rPr>
          <w:rFonts w:ascii="Noto Sans" w:eastAsiaTheme="minorHAnsi" w:hAnsi="Noto Sans" w:cs="Noto Sans"/>
          <w:sz w:val="22"/>
          <w:szCs w:val="22"/>
          <w:lang w:eastAsia="en-US"/>
        </w:rPr>
        <w:t>.</w:t>
      </w:r>
    </w:p>
    <w:p w14:paraId="01C2E98E" w14:textId="49C5A5FD" w:rsidR="008B52AC" w:rsidRPr="0037084F" w:rsidRDefault="008B52AC" w:rsidP="009D2F1E">
      <w:pPr>
        <w:spacing w:before="100" w:beforeAutospacing="1" w:after="200"/>
        <w:contextualSpacing/>
        <w:jc w:val="both"/>
        <w:rPr>
          <w:rFonts w:ascii="Noto Sans" w:eastAsiaTheme="minorHAnsi" w:hAnsi="Noto Sans" w:cs="Noto Sans"/>
          <w:sz w:val="22"/>
          <w:szCs w:val="22"/>
          <w:lang w:eastAsia="en-US"/>
        </w:rPr>
      </w:pPr>
    </w:p>
    <w:p w14:paraId="0273032E" w14:textId="77777777" w:rsidR="00ED4B8C" w:rsidRPr="0037084F" w:rsidRDefault="009D2F1E" w:rsidP="009D2F1E">
      <w:pPr>
        <w:spacing w:before="100" w:beforeAutospacing="1" w:after="200"/>
        <w:contextualSpacing/>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Folgende Eckpunkte charakterisieren das Fahrzeug:</w:t>
      </w:r>
    </w:p>
    <w:p w14:paraId="114DBD34" w14:textId="0BE251BD" w:rsidR="009D2F1E" w:rsidRPr="00F426B5" w:rsidRDefault="00B01CA4" w:rsidP="00F426B5">
      <w:pPr>
        <w:numPr>
          <w:ilvl w:val="0"/>
          <w:numId w:val="1"/>
        </w:numPr>
        <w:spacing w:before="100" w:beforeAutospacing="1" w:after="200"/>
        <w:contextualSpacing/>
        <w:rPr>
          <w:rFonts w:ascii="Noto Sans" w:eastAsiaTheme="minorHAnsi" w:hAnsi="Noto Sans" w:cs="Noto Sans"/>
          <w:sz w:val="22"/>
          <w:szCs w:val="22"/>
          <w:lang w:eastAsia="en-US"/>
        </w:rPr>
      </w:pPr>
      <w:r>
        <w:rPr>
          <w:rFonts w:ascii="Noto Sans" w:eastAsiaTheme="minorHAnsi" w:hAnsi="Noto Sans" w:cs="Noto Sans"/>
          <w:sz w:val="22"/>
          <w:szCs w:val="22"/>
          <w:lang w:eastAsia="en-US"/>
        </w:rPr>
        <w:t xml:space="preserve">Wechselladerfahrzeug zur Aufnahme von Abrollbehältern mit einer max. </w:t>
      </w:r>
      <w:r w:rsidR="003D0E27">
        <w:rPr>
          <w:rFonts w:ascii="Noto Sans" w:eastAsiaTheme="minorHAnsi" w:hAnsi="Noto Sans" w:cs="Noto Sans"/>
          <w:sz w:val="22"/>
          <w:szCs w:val="22"/>
          <w:lang w:eastAsia="en-US"/>
        </w:rPr>
        <w:t>Außen</w:t>
      </w:r>
      <w:r w:rsidR="00C0011B">
        <w:rPr>
          <w:rFonts w:ascii="Noto Sans" w:eastAsiaTheme="minorHAnsi" w:hAnsi="Noto Sans" w:cs="Noto Sans"/>
          <w:sz w:val="22"/>
          <w:szCs w:val="22"/>
          <w:lang w:eastAsia="en-US"/>
        </w:rPr>
        <w:t>l</w:t>
      </w:r>
      <w:r>
        <w:rPr>
          <w:rFonts w:ascii="Noto Sans" w:eastAsiaTheme="minorHAnsi" w:hAnsi="Noto Sans" w:cs="Noto Sans"/>
          <w:sz w:val="22"/>
          <w:szCs w:val="22"/>
          <w:lang w:eastAsia="en-US"/>
        </w:rPr>
        <w:t>änge von 6.900 mm</w:t>
      </w:r>
      <w:r w:rsidR="00AF2547">
        <w:rPr>
          <w:rFonts w:ascii="Noto Sans" w:eastAsiaTheme="minorHAnsi" w:hAnsi="Noto Sans" w:cs="Noto Sans"/>
          <w:sz w:val="22"/>
          <w:szCs w:val="22"/>
          <w:lang w:eastAsia="en-US"/>
        </w:rPr>
        <w:t>.</w:t>
      </w:r>
      <w:r>
        <w:rPr>
          <w:rFonts w:ascii="Noto Sans" w:eastAsiaTheme="minorHAnsi" w:hAnsi="Noto Sans" w:cs="Noto Sans"/>
          <w:sz w:val="22"/>
          <w:szCs w:val="22"/>
          <w:lang w:eastAsia="en-US"/>
        </w:rPr>
        <w:t xml:space="preserve"> </w:t>
      </w:r>
    </w:p>
    <w:p w14:paraId="203F67D7" w14:textId="53318DF1" w:rsidR="00B01CA4" w:rsidRPr="00B01CA4" w:rsidRDefault="00AF2547" w:rsidP="00045093">
      <w:pPr>
        <w:numPr>
          <w:ilvl w:val="0"/>
          <w:numId w:val="1"/>
        </w:numPr>
        <w:spacing w:before="100" w:beforeAutospacing="1" w:after="200"/>
        <w:contextualSpacing/>
        <w:jc w:val="both"/>
        <w:rPr>
          <w:rFonts w:ascii="Noto Sans" w:eastAsiaTheme="minorHAnsi" w:hAnsi="Noto Sans" w:cs="Noto Sans"/>
          <w:b/>
          <w:sz w:val="22"/>
          <w:szCs w:val="22"/>
          <w:lang w:eastAsia="en-US"/>
        </w:rPr>
      </w:pPr>
      <w:r>
        <w:rPr>
          <w:rFonts w:ascii="Noto Sans" w:eastAsiaTheme="minorHAnsi" w:hAnsi="Noto Sans" w:cs="Noto Sans"/>
          <w:bCs/>
          <w:sz w:val="22"/>
          <w:szCs w:val="22"/>
          <w:lang w:eastAsia="en-US"/>
        </w:rPr>
        <w:t>Während der Fahrt zuschaltbarer hydraulischer Vorderachsantrieb.</w:t>
      </w:r>
    </w:p>
    <w:p w14:paraId="6E601DED" w14:textId="2F1F29DF" w:rsidR="00045093" w:rsidRPr="00AF2547" w:rsidRDefault="00B01CA4" w:rsidP="00045093">
      <w:pPr>
        <w:numPr>
          <w:ilvl w:val="0"/>
          <w:numId w:val="1"/>
        </w:numPr>
        <w:spacing w:before="100" w:beforeAutospacing="1" w:after="200"/>
        <w:contextualSpacing/>
        <w:jc w:val="both"/>
        <w:rPr>
          <w:rFonts w:ascii="Noto Sans" w:eastAsiaTheme="minorHAnsi" w:hAnsi="Noto Sans" w:cs="Noto Sans"/>
          <w:b/>
          <w:sz w:val="22"/>
          <w:szCs w:val="22"/>
          <w:lang w:eastAsia="en-US"/>
        </w:rPr>
      </w:pPr>
      <w:r>
        <w:rPr>
          <w:rFonts w:ascii="Noto Sans" w:eastAsiaTheme="minorHAnsi" w:hAnsi="Noto Sans" w:cs="Noto Sans"/>
          <w:sz w:val="22"/>
          <w:szCs w:val="22"/>
          <w:lang w:eastAsia="en-US"/>
        </w:rPr>
        <w:t>Maximal zulässiges Gesamtgewicht 28.000 kg mit Ausnahmegenehmigung</w:t>
      </w:r>
      <w:r w:rsidR="00AF2547">
        <w:rPr>
          <w:rFonts w:ascii="Noto Sans" w:eastAsiaTheme="minorHAnsi" w:hAnsi="Noto Sans" w:cs="Noto Sans"/>
          <w:sz w:val="22"/>
          <w:szCs w:val="22"/>
          <w:lang w:eastAsia="en-US"/>
        </w:rPr>
        <w:t>.</w:t>
      </w:r>
    </w:p>
    <w:p w14:paraId="70B962E6" w14:textId="4217C414" w:rsidR="00AF2547" w:rsidRPr="00AF2547" w:rsidRDefault="00AF2547" w:rsidP="00045093">
      <w:pPr>
        <w:numPr>
          <w:ilvl w:val="0"/>
          <w:numId w:val="1"/>
        </w:numPr>
        <w:spacing w:before="100" w:beforeAutospacing="1" w:after="200"/>
        <w:contextualSpacing/>
        <w:jc w:val="both"/>
        <w:rPr>
          <w:rFonts w:ascii="Noto Sans" w:eastAsiaTheme="minorHAnsi" w:hAnsi="Noto Sans" w:cs="Noto Sans"/>
          <w:b/>
          <w:sz w:val="22"/>
          <w:szCs w:val="22"/>
          <w:lang w:eastAsia="en-US"/>
        </w:rPr>
      </w:pPr>
      <w:r>
        <w:rPr>
          <w:rFonts w:ascii="Noto Sans" w:eastAsiaTheme="minorHAnsi" w:hAnsi="Noto Sans" w:cs="Noto Sans"/>
          <w:sz w:val="22"/>
          <w:szCs w:val="22"/>
          <w:lang w:eastAsia="en-US"/>
        </w:rPr>
        <w:t>Mindestnutzlast von 14.500 kg.</w:t>
      </w:r>
    </w:p>
    <w:p w14:paraId="01A456BA" w14:textId="77777777" w:rsidR="00715B9F" w:rsidRDefault="003D0E27" w:rsidP="008A1320">
      <w:pPr>
        <w:numPr>
          <w:ilvl w:val="0"/>
          <w:numId w:val="1"/>
        </w:numPr>
        <w:spacing w:before="100" w:beforeAutospacing="1" w:after="200"/>
        <w:contextualSpacing/>
        <w:jc w:val="both"/>
        <w:rPr>
          <w:rFonts w:ascii="Noto Sans" w:eastAsiaTheme="minorHAnsi" w:hAnsi="Noto Sans" w:cs="Noto Sans"/>
          <w:sz w:val="22"/>
          <w:szCs w:val="22"/>
          <w:lang w:eastAsia="en-US"/>
        </w:rPr>
      </w:pPr>
      <w:r w:rsidRPr="00715B9F">
        <w:rPr>
          <w:rFonts w:ascii="Noto Sans" w:eastAsiaTheme="minorHAnsi" w:hAnsi="Noto Sans" w:cs="Noto Sans"/>
          <w:sz w:val="22"/>
          <w:szCs w:val="22"/>
          <w:lang w:eastAsia="en-US"/>
        </w:rPr>
        <w:t>Wechselladeraufbau</w:t>
      </w:r>
      <w:r w:rsidR="00AF2547" w:rsidRPr="00715B9F">
        <w:rPr>
          <w:rFonts w:ascii="Noto Sans" w:eastAsiaTheme="minorHAnsi" w:hAnsi="Noto Sans" w:cs="Noto Sans"/>
          <w:sz w:val="22"/>
          <w:szCs w:val="22"/>
          <w:lang w:eastAsia="en-US"/>
        </w:rPr>
        <w:t xml:space="preserve"> mit Folgesteuerung und zusätzlichem Hydraulikkreislauf</w:t>
      </w:r>
      <w:r w:rsidR="00B359E6" w:rsidRPr="00715B9F">
        <w:rPr>
          <w:rFonts w:ascii="Noto Sans" w:eastAsiaTheme="minorHAnsi" w:hAnsi="Noto Sans" w:cs="Noto Sans"/>
          <w:sz w:val="22"/>
          <w:szCs w:val="22"/>
          <w:lang w:eastAsia="en-US"/>
        </w:rPr>
        <w:t xml:space="preserve"> am rechten Fahrzeugheck.</w:t>
      </w:r>
    </w:p>
    <w:p w14:paraId="45F6ED3A" w14:textId="16C59C57" w:rsidR="00AF2547" w:rsidRPr="00715B9F" w:rsidRDefault="00AF2547" w:rsidP="008A1320">
      <w:pPr>
        <w:numPr>
          <w:ilvl w:val="0"/>
          <w:numId w:val="1"/>
        </w:numPr>
        <w:spacing w:before="100" w:beforeAutospacing="1" w:after="200"/>
        <w:contextualSpacing/>
        <w:jc w:val="both"/>
        <w:rPr>
          <w:rFonts w:ascii="Noto Sans" w:eastAsiaTheme="minorHAnsi" w:hAnsi="Noto Sans" w:cs="Noto Sans"/>
          <w:b/>
          <w:sz w:val="22"/>
          <w:szCs w:val="22"/>
          <w:lang w:eastAsia="en-US"/>
        </w:rPr>
      </w:pPr>
      <w:r w:rsidRPr="00715B9F">
        <w:rPr>
          <w:rFonts w:ascii="Noto Sans" w:eastAsiaTheme="minorHAnsi" w:hAnsi="Noto Sans" w:cs="Noto Sans"/>
          <w:sz w:val="22"/>
          <w:szCs w:val="22"/>
          <w:lang w:eastAsia="en-US"/>
        </w:rPr>
        <w:t xml:space="preserve">Maximale Rollenkopfhöhe </w:t>
      </w:r>
      <w:r w:rsidR="00AF5F6F" w:rsidRPr="00715B9F">
        <w:rPr>
          <w:rFonts w:ascii="Noto Sans" w:eastAsiaTheme="minorHAnsi" w:hAnsi="Noto Sans" w:cs="Noto Sans"/>
          <w:sz w:val="22"/>
          <w:szCs w:val="22"/>
          <w:lang w:eastAsia="en-US"/>
        </w:rPr>
        <w:t xml:space="preserve">und Auflagehöhe </w:t>
      </w:r>
      <w:r w:rsidR="00715B9F">
        <w:rPr>
          <w:rFonts w:ascii="Noto Sans" w:eastAsiaTheme="minorHAnsi" w:hAnsi="Noto Sans" w:cs="Noto Sans"/>
          <w:sz w:val="22"/>
          <w:szCs w:val="22"/>
          <w:lang w:eastAsia="en-US"/>
        </w:rPr>
        <w:t>für die aufzunehmenden</w:t>
      </w:r>
      <w:r w:rsidR="00715B9F" w:rsidRPr="00715B9F">
        <w:rPr>
          <w:rFonts w:ascii="Noto Sans" w:eastAsiaTheme="minorHAnsi" w:hAnsi="Noto Sans" w:cs="Noto Sans"/>
          <w:sz w:val="22"/>
          <w:szCs w:val="22"/>
          <w:lang w:eastAsia="en-US"/>
        </w:rPr>
        <w:t xml:space="preserve"> Abrollbehälter am </w:t>
      </w:r>
      <w:r w:rsidR="003D0E27" w:rsidRPr="00715B9F">
        <w:rPr>
          <w:rFonts w:ascii="Noto Sans" w:eastAsiaTheme="minorHAnsi" w:hAnsi="Noto Sans" w:cs="Noto Sans"/>
          <w:sz w:val="22"/>
          <w:szCs w:val="22"/>
          <w:lang w:eastAsia="en-US"/>
        </w:rPr>
        <w:t>Wechselladeraufbau</w:t>
      </w:r>
      <w:r w:rsidR="004D6441">
        <w:rPr>
          <w:rFonts w:ascii="Noto Sans" w:eastAsiaTheme="minorHAnsi" w:hAnsi="Noto Sans" w:cs="Noto Sans"/>
          <w:sz w:val="22"/>
          <w:szCs w:val="22"/>
          <w:lang w:eastAsia="en-US"/>
        </w:rPr>
        <w:t xml:space="preserve"> </w:t>
      </w:r>
      <w:r w:rsidRPr="00715B9F">
        <w:rPr>
          <w:rFonts w:ascii="Noto Sans" w:eastAsiaTheme="minorHAnsi" w:hAnsi="Noto Sans" w:cs="Noto Sans"/>
          <w:sz w:val="22"/>
          <w:szCs w:val="22"/>
          <w:lang w:eastAsia="en-US"/>
        </w:rPr>
        <w:t>1.300 mm.</w:t>
      </w:r>
    </w:p>
    <w:p w14:paraId="150DBB77" w14:textId="77777777" w:rsidR="00997A41" w:rsidRDefault="00997A41" w:rsidP="009D2F1E">
      <w:pPr>
        <w:spacing w:before="100" w:beforeAutospacing="1"/>
        <w:contextualSpacing/>
        <w:jc w:val="both"/>
        <w:rPr>
          <w:rFonts w:ascii="Noto Sans" w:hAnsi="Noto Sans" w:cs="Noto Sans"/>
          <w:sz w:val="22"/>
          <w:szCs w:val="22"/>
        </w:rPr>
      </w:pPr>
    </w:p>
    <w:p w14:paraId="1A55132F" w14:textId="34283D24" w:rsidR="009D2F1E" w:rsidRPr="0037084F" w:rsidRDefault="00AF2547" w:rsidP="009D2F1E">
      <w:pPr>
        <w:spacing w:before="100" w:beforeAutospacing="1"/>
        <w:contextualSpacing/>
        <w:jc w:val="both"/>
        <w:rPr>
          <w:rFonts w:ascii="Noto Sans" w:hAnsi="Noto Sans" w:cs="Noto Sans"/>
          <w:sz w:val="22"/>
          <w:szCs w:val="22"/>
        </w:rPr>
      </w:pPr>
      <w:r>
        <w:rPr>
          <w:rFonts w:ascii="Noto Sans" w:hAnsi="Noto Sans" w:cs="Noto Sans"/>
          <w:sz w:val="22"/>
          <w:szCs w:val="22"/>
        </w:rPr>
        <w:t xml:space="preserve">Das Wechselladerfahrzeug wird bei der Abteilung Berufsfeuerwehr eingesetzt und vollumfänglich in das </w:t>
      </w:r>
      <w:r w:rsidR="00715B9F">
        <w:rPr>
          <w:rFonts w:ascii="Noto Sans" w:hAnsi="Noto Sans" w:cs="Noto Sans"/>
          <w:sz w:val="22"/>
          <w:szCs w:val="22"/>
        </w:rPr>
        <w:t xml:space="preserve">bereits </w:t>
      </w:r>
      <w:r>
        <w:rPr>
          <w:rFonts w:ascii="Noto Sans" w:hAnsi="Noto Sans" w:cs="Noto Sans"/>
          <w:sz w:val="22"/>
          <w:szCs w:val="22"/>
        </w:rPr>
        <w:t xml:space="preserve">2016 eingeführte Wechselladerkonzept </w:t>
      </w:r>
      <w:r w:rsidR="00C0011B">
        <w:rPr>
          <w:rFonts w:ascii="Noto Sans" w:hAnsi="Noto Sans" w:cs="Noto Sans"/>
          <w:sz w:val="22"/>
          <w:szCs w:val="22"/>
        </w:rPr>
        <w:t>eingebunden</w:t>
      </w:r>
      <w:r>
        <w:rPr>
          <w:rFonts w:ascii="Noto Sans" w:hAnsi="Noto Sans" w:cs="Noto Sans"/>
          <w:sz w:val="22"/>
          <w:szCs w:val="22"/>
        </w:rPr>
        <w:t>. Das Wechselladerfahrzeug stellt in Verbindung mit den jeweiligen Abrollbehältern die Einsatz- und Nachschublogistik sicher.</w:t>
      </w:r>
    </w:p>
    <w:p w14:paraId="02B99FCB" w14:textId="77777777" w:rsidR="00C248D7" w:rsidRPr="0037084F" w:rsidRDefault="00C248D7" w:rsidP="009D2F1E">
      <w:pPr>
        <w:spacing w:before="100" w:beforeAutospacing="1"/>
        <w:contextualSpacing/>
        <w:jc w:val="both"/>
        <w:rPr>
          <w:rFonts w:ascii="Noto Sans" w:hAnsi="Noto Sans" w:cs="Noto Sans"/>
          <w:sz w:val="22"/>
          <w:szCs w:val="22"/>
        </w:rPr>
      </w:pPr>
    </w:p>
    <w:p w14:paraId="4CCDB9EE" w14:textId="7CA073CA" w:rsidR="009D2F1E" w:rsidRPr="0037084F" w:rsidRDefault="00AF2547" w:rsidP="009D2F1E">
      <w:pPr>
        <w:spacing w:before="100" w:beforeAutospacing="1"/>
        <w:contextualSpacing/>
        <w:jc w:val="both"/>
        <w:rPr>
          <w:rFonts w:ascii="Noto Sans" w:hAnsi="Noto Sans" w:cs="Noto Sans"/>
          <w:sz w:val="22"/>
          <w:szCs w:val="22"/>
        </w:rPr>
      </w:pPr>
      <w:r>
        <w:rPr>
          <w:rFonts w:ascii="Noto Sans" w:hAnsi="Noto Sans" w:cs="Noto Sans"/>
          <w:sz w:val="22"/>
          <w:szCs w:val="22"/>
        </w:rPr>
        <w:t>Es ist</w:t>
      </w:r>
      <w:r w:rsidR="009D2F1E" w:rsidRPr="0037084F">
        <w:rPr>
          <w:rFonts w:ascii="Noto Sans" w:hAnsi="Noto Sans" w:cs="Noto Sans"/>
          <w:sz w:val="22"/>
          <w:szCs w:val="22"/>
        </w:rPr>
        <w:t xml:space="preserve"> so zu gestalten, dass auch unter schwierigen Einsatzbedingungen ein sicherer und schneller Einsatz gewährleistet ist. </w:t>
      </w:r>
    </w:p>
    <w:p w14:paraId="0B62C0B9" w14:textId="77777777" w:rsidR="009D2F1E" w:rsidRPr="0037084F" w:rsidRDefault="009D2F1E" w:rsidP="009D2F1E">
      <w:pPr>
        <w:spacing w:before="100" w:beforeAutospacing="1"/>
        <w:contextualSpacing/>
        <w:jc w:val="both"/>
        <w:rPr>
          <w:rFonts w:ascii="Noto Sans" w:hAnsi="Noto Sans" w:cs="Noto Sans"/>
          <w:sz w:val="22"/>
          <w:szCs w:val="22"/>
        </w:rPr>
      </w:pPr>
      <w:r w:rsidRPr="0037084F">
        <w:rPr>
          <w:rFonts w:ascii="Noto Sans" w:hAnsi="Noto Sans" w:cs="Noto Sans"/>
          <w:sz w:val="22"/>
          <w:szCs w:val="22"/>
        </w:rPr>
        <w:t>Um eine wirtschaftliche Nutzung sicherzustellen, ist das Konzept für das Fahrzeug so festzulegen, dass durch eine „einfache“ aber notwendige Technik, große Servicefreundlichkeit und eine Bauweise mit klar definierten Schnittstellen erreicht wird.</w:t>
      </w:r>
    </w:p>
    <w:p w14:paraId="7CEED285" w14:textId="3ABE4828" w:rsidR="007A2F38" w:rsidRDefault="009D2F1E" w:rsidP="00354976">
      <w:pPr>
        <w:spacing w:before="100" w:beforeAutospacing="1"/>
        <w:contextualSpacing/>
        <w:jc w:val="both"/>
        <w:rPr>
          <w:rFonts w:ascii="Noto Sans" w:hAnsi="Noto Sans" w:cs="Noto Sans"/>
          <w:sz w:val="22"/>
          <w:szCs w:val="22"/>
        </w:rPr>
      </w:pPr>
      <w:r w:rsidRPr="0037084F">
        <w:rPr>
          <w:rFonts w:ascii="Noto Sans" w:hAnsi="Noto Sans" w:cs="Noto Sans"/>
          <w:sz w:val="22"/>
          <w:szCs w:val="22"/>
        </w:rPr>
        <w:t>Die genaue Realisierung muss in dem ersten Baugespräch festgelegt werden.</w:t>
      </w:r>
    </w:p>
    <w:p w14:paraId="0CD1CDDF" w14:textId="77777777" w:rsidR="00450AF3" w:rsidRDefault="00450AF3" w:rsidP="00354976">
      <w:pPr>
        <w:spacing w:before="100" w:beforeAutospacing="1"/>
        <w:contextualSpacing/>
        <w:jc w:val="both"/>
        <w:rPr>
          <w:rFonts w:ascii="Noto Sans" w:eastAsiaTheme="minorHAnsi" w:hAnsi="Noto Sans" w:cs="Noto Sans"/>
          <w:sz w:val="22"/>
          <w:szCs w:val="22"/>
          <w:lang w:eastAsia="en-US"/>
        </w:rPr>
      </w:pPr>
    </w:p>
    <w:p w14:paraId="787D1CC7" w14:textId="72C5F74D" w:rsidR="003D438D" w:rsidRPr="00354976" w:rsidRDefault="003D438D" w:rsidP="003D438D">
      <w:pPr>
        <w:keepNext/>
        <w:keepLines/>
        <w:spacing w:line="240" w:lineRule="auto"/>
        <w:contextualSpacing/>
        <w:jc w:val="both"/>
        <w:outlineLvl w:val="2"/>
        <w:rPr>
          <w:rFonts w:ascii="Noto Sans" w:eastAsiaTheme="majorEastAsia" w:hAnsi="Noto Sans" w:cs="Noto Sans"/>
          <w:bCs/>
          <w:sz w:val="22"/>
          <w:szCs w:val="22"/>
        </w:rPr>
      </w:pPr>
      <w:bookmarkStart w:id="17" w:name="_Toc230857503"/>
      <w:r w:rsidRPr="00354976">
        <w:rPr>
          <w:rFonts w:ascii="Noto Sans" w:eastAsiaTheme="majorEastAsia" w:hAnsi="Noto Sans" w:cs="Noto Sans"/>
          <w:bCs/>
          <w:sz w:val="22"/>
          <w:szCs w:val="22"/>
        </w:rPr>
        <w:t>1.</w:t>
      </w:r>
      <w:r>
        <w:rPr>
          <w:rFonts w:ascii="Noto Sans" w:eastAsiaTheme="majorEastAsia" w:hAnsi="Noto Sans" w:cs="Noto Sans"/>
          <w:bCs/>
          <w:sz w:val="22"/>
          <w:szCs w:val="22"/>
        </w:rPr>
        <w:t>3</w:t>
      </w:r>
      <w:r w:rsidRPr="00354976">
        <w:rPr>
          <w:rFonts w:ascii="Noto Sans" w:eastAsiaTheme="majorEastAsia" w:hAnsi="Noto Sans" w:cs="Noto Sans"/>
          <w:bCs/>
          <w:sz w:val="22"/>
          <w:szCs w:val="22"/>
        </w:rPr>
        <w:t xml:space="preserve">.1 </w:t>
      </w:r>
      <w:r>
        <w:rPr>
          <w:rFonts w:ascii="Noto Sans" w:eastAsiaTheme="majorEastAsia" w:hAnsi="Noto Sans" w:cs="Noto Sans"/>
          <w:bCs/>
          <w:sz w:val="22"/>
          <w:szCs w:val="22"/>
        </w:rPr>
        <w:t>Optionale Beschaffung eines zweiten baugleichen Wechselladerfahrzeuges</w:t>
      </w:r>
      <w:bookmarkEnd w:id="17"/>
      <w:r>
        <w:rPr>
          <w:rFonts w:ascii="Noto Sans" w:eastAsiaTheme="majorEastAsia" w:hAnsi="Noto Sans" w:cs="Noto Sans"/>
          <w:bCs/>
          <w:sz w:val="22"/>
          <w:szCs w:val="22"/>
        </w:rPr>
        <w:t xml:space="preserve"> </w:t>
      </w:r>
    </w:p>
    <w:p w14:paraId="5EAB692F" w14:textId="77777777" w:rsidR="003D438D" w:rsidRDefault="003D438D" w:rsidP="00354976">
      <w:pPr>
        <w:spacing w:before="100" w:beforeAutospacing="1"/>
        <w:contextualSpacing/>
        <w:jc w:val="both"/>
        <w:rPr>
          <w:rFonts w:ascii="Noto Sans" w:eastAsiaTheme="minorHAnsi" w:hAnsi="Noto Sans" w:cs="Noto Sans"/>
          <w:sz w:val="22"/>
          <w:szCs w:val="22"/>
          <w:lang w:eastAsia="en-US"/>
        </w:rPr>
      </w:pPr>
    </w:p>
    <w:p w14:paraId="6C5AD6CB" w14:textId="41186060" w:rsidR="0030058D" w:rsidRDefault="0030058D" w:rsidP="00354976">
      <w:pPr>
        <w:spacing w:before="100" w:beforeAutospacing="1"/>
        <w:contextualSpacing/>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 xml:space="preserve">Im Haushaltsjahr 2027 beabsichtigt die Feuerwehr Heidelberg die </w:t>
      </w:r>
      <w:r w:rsidR="00514D9A">
        <w:rPr>
          <w:rFonts w:ascii="Noto Sans" w:eastAsiaTheme="minorHAnsi" w:hAnsi="Noto Sans" w:cs="Noto Sans"/>
          <w:sz w:val="22"/>
          <w:szCs w:val="22"/>
          <w:lang w:eastAsia="en-US"/>
        </w:rPr>
        <w:t>Bestellung</w:t>
      </w:r>
      <w:r>
        <w:rPr>
          <w:rFonts w:ascii="Noto Sans" w:eastAsiaTheme="minorHAnsi" w:hAnsi="Noto Sans" w:cs="Noto Sans"/>
          <w:sz w:val="22"/>
          <w:szCs w:val="22"/>
          <w:lang w:eastAsia="en-US"/>
        </w:rPr>
        <w:t xml:space="preserve"> eines zweiten baugleichen Wechselladerfahrzeuges auf Grundlage der vorliegenden Leistungsbeschreibung. </w:t>
      </w:r>
    </w:p>
    <w:p w14:paraId="1E0B350E" w14:textId="77777777" w:rsidR="00514D9A" w:rsidRDefault="00514D9A" w:rsidP="00354976">
      <w:pPr>
        <w:spacing w:before="100" w:beforeAutospacing="1"/>
        <w:contextualSpacing/>
        <w:jc w:val="both"/>
        <w:rPr>
          <w:rFonts w:ascii="Noto Sans" w:eastAsiaTheme="minorHAnsi" w:hAnsi="Noto Sans" w:cs="Noto Sans"/>
          <w:sz w:val="22"/>
          <w:szCs w:val="22"/>
          <w:lang w:eastAsia="en-US"/>
        </w:rPr>
      </w:pPr>
    </w:p>
    <w:p w14:paraId="32F63A67" w14:textId="15E825D5" w:rsidR="0030058D" w:rsidRDefault="00514D9A" w:rsidP="0027743C">
      <w:pPr>
        <w:spacing w:before="100" w:beforeAutospacing="1"/>
        <w:contextualSpacing/>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 xml:space="preserve">Die optionale Bestellung eines zweiten Wechselladerfahrzeuges kann nur vorbehaltlich der Genehmigung des Haushaltes 2027 durchgeführt werden. </w:t>
      </w:r>
      <w:r w:rsidR="00341EB7">
        <w:rPr>
          <w:rFonts w:ascii="Noto Sans" w:eastAsiaTheme="minorHAnsi" w:hAnsi="Noto Sans" w:cs="Noto Sans"/>
          <w:sz w:val="22"/>
          <w:szCs w:val="22"/>
          <w:lang w:eastAsia="en-US"/>
        </w:rPr>
        <w:t xml:space="preserve">Voraussichtlich wird die Bestellung im zweiten Quartal 2027 erfolgen. </w:t>
      </w:r>
      <w:r w:rsidR="0027743C">
        <w:rPr>
          <w:rFonts w:ascii="Noto Sans" w:eastAsiaTheme="minorHAnsi" w:hAnsi="Noto Sans" w:cs="Noto Sans"/>
          <w:sz w:val="22"/>
          <w:szCs w:val="22"/>
          <w:lang w:eastAsia="en-US"/>
        </w:rPr>
        <w:t>Der Auftragnehmer hat jedoch keinen Anspruch darauf, dass das zweite Wechselladerfahrzeug tatsächlich bestellt wird.</w:t>
      </w:r>
      <w:r w:rsidR="0030058D">
        <w:rPr>
          <w:rFonts w:ascii="Noto Sans" w:eastAsiaTheme="minorHAnsi" w:hAnsi="Noto Sans" w:cs="Noto Sans"/>
          <w:sz w:val="22"/>
          <w:szCs w:val="22"/>
          <w:lang w:eastAsia="en-US"/>
        </w:rPr>
        <w:br w:type="page"/>
      </w:r>
    </w:p>
    <w:p w14:paraId="2C325C89" w14:textId="192053CE" w:rsidR="003D438D" w:rsidRDefault="0027743C" w:rsidP="00354976">
      <w:pPr>
        <w:spacing w:before="100" w:beforeAutospacing="1"/>
        <w:contextualSpacing/>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lastRenderedPageBreak/>
        <w:t>Um den Bietern kein unzumutbares Kalkulations- bzw. Kostenrisiko durch unvorhersehbare Preisentwicklungen bei den Materialkosten aufzubürden, wird hinsichtlich des zweiten Wechselladerfahrzeugs folgende Preisgleitklausel vereinbart:</w:t>
      </w:r>
    </w:p>
    <w:p w14:paraId="6E8627DF" w14:textId="77777777" w:rsidR="004D0AC8" w:rsidRDefault="004D0AC8" w:rsidP="00354976">
      <w:pPr>
        <w:spacing w:before="100" w:beforeAutospacing="1"/>
        <w:contextualSpacing/>
        <w:jc w:val="both"/>
        <w:rPr>
          <w:rFonts w:ascii="Noto Sans" w:eastAsiaTheme="minorHAnsi" w:hAnsi="Noto Sans" w:cs="Noto Sans"/>
          <w:sz w:val="22"/>
          <w:szCs w:val="22"/>
          <w:lang w:eastAsia="en-US"/>
        </w:rPr>
      </w:pPr>
    </w:p>
    <w:p w14:paraId="577B342E" w14:textId="54A5CE06" w:rsidR="00A54A26" w:rsidRDefault="00A54A26" w:rsidP="00603313">
      <w:pPr>
        <w:spacing w:line="240" w:lineRule="auto"/>
        <w:contextualSpacing/>
        <w:jc w:val="both"/>
        <w:rPr>
          <w:rFonts w:ascii="Noto Sans" w:eastAsiaTheme="minorHAnsi" w:hAnsi="Noto Sans" w:cs="Noto Sans"/>
          <w:sz w:val="22"/>
          <w:szCs w:val="22"/>
          <w:lang w:eastAsia="en-US"/>
        </w:rPr>
      </w:pPr>
      <w:bookmarkStart w:id="18" w:name="_Hlk230328887"/>
      <w:r>
        <w:rPr>
          <w:rFonts w:ascii="Noto Sans" w:eastAsiaTheme="minorHAnsi" w:hAnsi="Noto Sans" w:cs="Noto Sans"/>
          <w:sz w:val="22"/>
          <w:szCs w:val="22"/>
          <w:lang w:eastAsia="en-US"/>
        </w:rPr>
        <w:t>Preisgleitklausel</w:t>
      </w:r>
    </w:p>
    <w:p w14:paraId="5222FB90" w14:textId="26863AEE" w:rsidR="00A54A26" w:rsidRDefault="0027743C" w:rsidP="00603313">
      <w:pPr>
        <w:pStyle w:val="Listenabsatz"/>
        <w:numPr>
          <w:ilvl w:val="0"/>
          <w:numId w:val="136"/>
        </w:numPr>
        <w:spacing w:line="240" w:lineRule="auto"/>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Bei der Bestellung des zweiten Wechselladerfahrzeugs werden d</w:t>
      </w:r>
      <w:r w:rsidR="00A54A26" w:rsidRPr="00A54A26">
        <w:rPr>
          <w:rFonts w:ascii="Noto Sans" w:eastAsiaTheme="minorHAnsi" w:hAnsi="Noto Sans" w:cs="Noto Sans"/>
          <w:sz w:val="22"/>
          <w:szCs w:val="22"/>
          <w:lang w:eastAsia="en-US"/>
        </w:rPr>
        <w:t xml:space="preserve">er im Angebot angegebene </w:t>
      </w:r>
      <w:r w:rsidR="00603313">
        <w:rPr>
          <w:rFonts w:ascii="Noto Sans" w:eastAsiaTheme="minorHAnsi" w:hAnsi="Noto Sans" w:cs="Noto Sans"/>
          <w:b/>
          <w:bCs/>
          <w:sz w:val="22"/>
          <w:szCs w:val="22"/>
          <w:lang w:eastAsia="en-US"/>
        </w:rPr>
        <w:t>Angebotspreis</w:t>
      </w:r>
      <w:r w:rsidR="00A54A26" w:rsidRPr="00C22EAC">
        <w:rPr>
          <w:rFonts w:ascii="Noto Sans" w:eastAsiaTheme="minorHAnsi" w:hAnsi="Noto Sans" w:cs="Noto Sans"/>
          <w:b/>
          <w:bCs/>
          <w:sz w:val="22"/>
          <w:szCs w:val="22"/>
          <w:lang w:eastAsia="en-US"/>
        </w:rPr>
        <w:t xml:space="preserve"> für Los 1</w:t>
      </w:r>
      <w:r w:rsidR="00A54A26" w:rsidRPr="00A54A26">
        <w:rPr>
          <w:rFonts w:ascii="Noto Sans" w:eastAsiaTheme="minorHAnsi" w:hAnsi="Noto Sans" w:cs="Noto Sans"/>
          <w:sz w:val="22"/>
          <w:szCs w:val="22"/>
          <w:lang w:eastAsia="en-US"/>
        </w:rPr>
        <w:t xml:space="preserve"> und </w:t>
      </w:r>
      <w:r w:rsidR="00C22EAC">
        <w:rPr>
          <w:rFonts w:ascii="Noto Sans" w:eastAsiaTheme="minorHAnsi" w:hAnsi="Noto Sans" w:cs="Noto Sans"/>
          <w:sz w:val="22"/>
          <w:szCs w:val="22"/>
          <w:lang w:eastAsia="en-US"/>
        </w:rPr>
        <w:t>die</w:t>
      </w:r>
      <w:r w:rsidR="00A54A26" w:rsidRPr="00A54A26">
        <w:rPr>
          <w:rFonts w:ascii="Noto Sans" w:eastAsiaTheme="minorHAnsi" w:hAnsi="Noto Sans" w:cs="Noto Sans"/>
          <w:sz w:val="22"/>
          <w:szCs w:val="22"/>
          <w:lang w:eastAsia="en-US"/>
        </w:rPr>
        <w:t xml:space="preserve"> ebenfalls im Angebot anzugebende</w:t>
      </w:r>
      <w:r>
        <w:rPr>
          <w:rFonts w:ascii="Noto Sans" w:eastAsiaTheme="minorHAnsi" w:hAnsi="Noto Sans" w:cs="Noto Sans"/>
          <w:sz w:val="22"/>
          <w:szCs w:val="22"/>
          <w:lang w:eastAsia="en-US"/>
        </w:rPr>
        <w:t>n</w:t>
      </w:r>
      <w:r w:rsidR="00A54A26" w:rsidRPr="00A54A26">
        <w:rPr>
          <w:rFonts w:ascii="Noto Sans" w:eastAsiaTheme="minorHAnsi" w:hAnsi="Noto Sans" w:cs="Noto Sans"/>
          <w:sz w:val="22"/>
          <w:szCs w:val="22"/>
          <w:lang w:eastAsia="en-US"/>
        </w:rPr>
        <w:t xml:space="preserve"> </w:t>
      </w:r>
      <w:r w:rsidR="00A54A26">
        <w:rPr>
          <w:rFonts w:ascii="Noto Sans" w:eastAsiaTheme="minorHAnsi" w:hAnsi="Noto Sans" w:cs="Noto Sans"/>
          <w:sz w:val="22"/>
          <w:szCs w:val="22"/>
          <w:lang w:eastAsia="en-US"/>
        </w:rPr>
        <w:t>Preisanteil</w:t>
      </w:r>
      <w:r w:rsidR="00C22EAC">
        <w:rPr>
          <w:rFonts w:ascii="Noto Sans" w:eastAsiaTheme="minorHAnsi" w:hAnsi="Noto Sans" w:cs="Noto Sans"/>
          <w:sz w:val="22"/>
          <w:szCs w:val="22"/>
          <w:lang w:eastAsia="en-US"/>
        </w:rPr>
        <w:t>e</w:t>
      </w:r>
      <w:r w:rsidR="00A54A26" w:rsidRPr="00A54A26">
        <w:rPr>
          <w:rFonts w:ascii="Noto Sans" w:eastAsiaTheme="minorHAnsi" w:hAnsi="Noto Sans" w:cs="Noto Sans"/>
          <w:sz w:val="22"/>
          <w:szCs w:val="22"/>
          <w:lang w:eastAsia="en-US"/>
        </w:rPr>
        <w:t xml:space="preserve"> für das Fahrgestell </w:t>
      </w:r>
      <w:r w:rsidR="00C22EAC">
        <w:rPr>
          <w:rFonts w:ascii="Noto Sans" w:eastAsiaTheme="minorHAnsi" w:hAnsi="Noto Sans" w:cs="Noto Sans"/>
          <w:sz w:val="22"/>
          <w:szCs w:val="22"/>
          <w:lang w:eastAsia="en-US"/>
        </w:rPr>
        <w:t xml:space="preserve">und den </w:t>
      </w:r>
      <w:r w:rsidR="00EF74EA">
        <w:rPr>
          <w:rFonts w:ascii="Noto Sans" w:eastAsiaTheme="minorHAnsi" w:hAnsi="Noto Sans" w:cs="Noto Sans"/>
          <w:sz w:val="22"/>
          <w:szCs w:val="22"/>
          <w:lang w:eastAsia="en-US"/>
        </w:rPr>
        <w:t xml:space="preserve">Wechselladeraufbau </w:t>
      </w:r>
      <w:r w:rsidR="000F6857">
        <w:rPr>
          <w:rFonts w:ascii="Noto Sans" w:eastAsiaTheme="minorHAnsi" w:hAnsi="Noto Sans" w:cs="Noto Sans"/>
          <w:sz w:val="22"/>
          <w:szCs w:val="22"/>
          <w:lang w:eastAsia="en-US"/>
        </w:rPr>
        <w:t>inklusive des feuerwehrtechnischen Ausbaus</w:t>
      </w:r>
      <w:r w:rsidR="00C22EAC">
        <w:rPr>
          <w:rFonts w:ascii="Noto Sans" w:eastAsiaTheme="minorHAnsi" w:hAnsi="Noto Sans" w:cs="Noto Sans"/>
          <w:sz w:val="22"/>
          <w:szCs w:val="22"/>
          <w:lang w:eastAsia="en-US"/>
        </w:rPr>
        <w:t xml:space="preserve"> </w:t>
      </w:r>
      <w:r w:rsidR="00A54A26" w:rsidRPr="00A54A26">
        <w:rPr>
          <w:rFonts w:ascii="Noto Sans" w:eastAsiaTheme="minorHAnsi" w:hAnsi="Noto Sans" w:cs="Noto Sans"/>
          <w:sz w:val="22"/>
          <w:szCs w:val="22"/>
          <w:lang w:eastAsia="en-US"/>
        </w:rPr>
        <w:t>von dem Auftraggeber anhand der Preisindizes der Erzeugerpreise gewerblicher</w:t>
      </w:r>
      <w:r w:rsidR="00A54A26">
        <w:rPr>
          <w:rFonts w:ascii="Noto Sans" w:eastAsiaTheme="minorHAnsi" w:hAnsi="Noto Sans" w:cs="Noto Sans"/>
          <w:sz w:val="22"/>
          <w:szCs w:val="22"/>
          <w:lang w:eastAsia="en-US"/>
        </w:rPr>
        <w:t xml:space="preserve"> </w:t>
      </w:r>
      <w:r w:rsidR="00A54A26" w:rsidRPr="00A54A26">
        <w:rPr>
          <w:rFonts w:ascii="Noto Sans" w:eastAsiaTheme="minorHAnsi" w:hAnsi="Noto Sans" w:cs="Noto Sans"/>
          <w:sz w:val="22"/>
          <w:szCs w:val="22"/>
          <w:lang w:eastAsia="en-US"/>
        </w:rPr>
        <w:t>Produkte GP 579 29 10 41 (Lastkraftwagen mit Selbstzündung) und GP 582 29 2 (Karosserien, Aufbauten und Anhänger) des Statistischen Bundesamtes (vgl. Homepage des Statistischen Bundesamtes (www.destatis.de) überprüft.</w:t>
      </w:r>
    </w:p>
    <w:p w14:paraId="1FF66BEE" w14:textId="77777777" w:rsidR="00A54A26" w:rsidRDefault="00A54A26" w:rsidP="00603313">
      <w:pPr>
        <w:pStyle w:val="Listenabsatz"/>
        <w:spacing w:line="240" w:lineRule="auto"/>
        <w:ind w:left="360"/>
        <w:jc w:val="both"/>
        <w:rPr>
          <w:rFonts w:ascii="Noto Sans" w:eastAsiaTheme="minorHAnsi" w:hAnsi="Noto Sans" w:cs="Noto Sans"/>
          <w:sz w:val="22"/>
          <w:szCs w:val="22"/>
          <w:lang w:eastAsia="en-US"/>
        </w:rPr>
      </w:pPr>
    </w:p>
    <w:p w14:paraId="4C01380A" w14:textId="172F8AAF" w:rsidR="00A54A26" w:rsidRPr="00C22EAC" w:rsidRDefault="00A54A26" w:rsidP="00603313">
      <w:pPr>
        <w:pStyle w:val="Listenabsatz"/>
        <w:numPr>
          <w:ilvl w:val="0"/>
          <w:numId w:val="136"/>
        </w:numPr>
        <w:spacing w:line="240" w:lineRule="auto"/>
        <w:jc w:val="both"/>
        <w:rPr>
          <w:rFonts w:ascii="Noto Sans" w:eastAsiaTheme="minorHAnsi" w:hAnsi="Noto Sans" w:cs="Noto Sans"/>
          <w:sz w:val="22"/>
          <w:szCs w:val="22"/>
          <w:lang w:eastAsia="en-US"/>
        </w:rPr>
      </w:pPr>
      <w:r w:rsidRPr="00A54A26">
        <w:rPr>
          <w:rFonts w:ascii="Noto Sans" w:eastAsiaTheme="minorHAnsi" w:hAnsi="Noto Sans" w:cs="Noto Sans"/>
          <w:sz w:val="22"/>
          <w:szCs w:val="22"/>
          <w:lang w:eastAsia="en-US"/>
        </w:rPr>
        <w:t>Anhand der Preisindizes festzustellende Kostenänderungen werden bei der Feststellung des zu zahlenden Preises berücksichtigt, sofern die Preisänderung mindestens 5% (5 von Hundert) des Angebotspreises beträgt. Basis für die Überprüfung der Preisänderung über die Preisindizes ist der Monat, in dem die Angebotsfrist abläuft</w:t>
      </w:r>
      <w:r w:rsidR="0027743C">
        <w:rPr>
          <w:rFonts w:ascii="Noto Sans" w:eastAsiaTheme="minorHAnsi" w:hAnsi="Noto Sans" w:cs="Noto Sans"/>
          <w:sz w:val="22"/>
          <w:szCs w:val="22"/>
          <w:lang w:eastAsia="en-US"/>
        </w:rPr>
        <w:t>; der Auftraggeber wird die jeweiligen Preisindexe zu diesem Zeitpunkt ermitteln und festhalten</w:t>
      </w:r>
      <w:r w:rsidRPr="00A54A26">
        <w:rPr>
          <w:rFonts w:ascii="Noto Sans" w:eastAsiaTheme="minorHAnsi" w:hAnsi="Noto Sans" w:cs="Noto Sans"/>
          <w:sz w:val="22"/>
          <w:szCs w:val="22"/>
          <w:lang w:eastAsia="en-US"/>
        </w:rPr>
        <w:t>.</w:t>
      </w:r>
    </w:p>
    <w:bookmarkEnd w:id="18"/>
    <w:p w14:paraId="45D77D0F" w14:textId="77777777" w:rsidR="004D0AC8" w:rsidRDefault="004D0AC8" w:rsidP="00354976">
      <w:pPr>
        <w:spacing w:before="100" w:beforeAutospacing="1"/>
        <w:contextualSpacing/>
        <w:jc w:val="both"/>
        <w:rPr>
          <w:rFonts w:ascii="Noto Sans" w:eastAsiaTheme="minorHAnsi" w:hAnsi="Noto Sans" w:cs="Noto Sans"/>
          <w:sz w:val="22"/>
          <w:szCs w:val="22"/>
          <w:lang w:eastAsia="en-US"/>
        </w:rPr>
      </w:pPr>
    </w:p>
    <w:p w14:paraId="4CD9062D" w14:textId="62E671C2" w:rsidR="000B1702" w:rsidRPr="0037084F" w:rsidRDefault="008B02D7" w:rsidP="000B1702">
      <w:pPr>
        <w:pStyle w:val="berschrift1"/>
        <w:rPr>
          <w:rFonts w:ascii="Noto Sans" w:eastAsiaTheme="minorHAnsi" w:hAnsi="Noto Sans" w:cs="Noto Sans"/>
          <w:sz w:val="22"/>
          <w:szCs w:val="22"/>
        </w:rPr>
      </w:pPr>
      <w:bookmarkStart w:id="19" w:name="_Toc386101117"/>
      <w:bookmarkStart w:id="20" w:name="_Toc230857504"/>
      <w:r w:rsidRPr="0037084F">
        <w:rPr>
          <w:rFonts w:ascii="Noto Sans" w:eastAsiaTheme="minorHAnsi" w:hAnsi="Noto Sans" w:cs="Noto Sans"/>
          <w:sz w:val="22"/>
          <w:szCs w:val="22"/>
        </w:rPr>
        <w:t>2</w:t>
      </w:r>
      <w:r w:rsidR="000B1702" w:rsidRPr="0037084F">
        <w:rPr>
          <w:rFonts w:ascii="Noto Sans" w:eastAsiaTheme="minorHAnsi" w:hAnsi="Noto Sans" w:cs="Noto Sans"/>
          <w:sz w:val="22"/>
          <w:szCs w:val="22"/>
        </w:rPr>
        <w:t xml:space="preserve">. Fahrgestell </w:t>
      </w:r>
      <w:bookmarkEnd w:id="19"/>
      <w:r w:rsidR="00F50E6B">
        <w:rPr>
          <w:rFonts w:ascii="Noto Sans" w:eastAsiaTheme="minorHAnsi" w:hAnsi="Noto Sans" w:cs="Noto Sans"/>
          <w:sz w:val="22"/>
          <w:szCs w:val="22"/>
        </w:rPr>
        <w:t>WLF-26/6900-1570</w:t>
      </w:r>
      <w:bookmarkEnd w:id="20"/>
      <w:r w:rsidR="00F50E6B">
        <w:rPr>
          <w:rFonts w:ascii="Noto Sans" w:eastAsiaTheme="minorHAnsi" w:hAnsi="Noto Sans" w:cs="Noto Sans"/>
          <w:sz w:val="22"/>
          <w:szCs w:val="22"/>
        </w:rPr>
        <w:t xml:space="preserve"> </w:t>
      </w:r>
    </w:p>
    <w:p w14:paraId="3CCEDB18" w14:textId="77777777" w:rsidR="000B1702" w:rsidRPr="0037084F" w:rsidRDefault="000B1702" w:rsidP="000B1702">
      <w:pPr>
        <w:contextualSpacing/>
        <w:jc w:val="both"/>
        <w:rPr>
          <w:rFonts w:ascii="Noto Sans" w:eastAsiaTheme="minorHAnsi" w:hAnsi="Noto Sans" w:cs="Noto Sans"/>
          <w:sz w:val="22"/>
          <w:szCs w:val="22"/>
          <w:lang w:eastAsia="en-US"/>
        </w:rPr>
      </w:pPr>
    </w:p>
    <w:p w14:paraId="66B7ED06" w14:textId="77777777" w:rsidR="000B1702" w:rsidRPr="0037084F" w:rsidRDefault="008B02D7" w:rsidP="000B1702">
      <w:pPr>
        <w:pStyle w:val="berschrift2"/>
        <w:rPr>
          <w:rFonts w:eastAsiaTheme="minorHAnsi" w:cs="Noto Sans"/>
          <w:szCs w:val="22"/>
          <w:lang w:eastAsia="en-US"/>
        </w:rPr>
      </w:pPr>
      <w:bookmarkStart w:id="21" w:name="_Toc386101118"/>
      <w:bookmarkStart w:id="22" w:name="_Toc230857505"/>
      <w:r w:rsidRPr="0037084F">
        <w:rPr>
          <w:rFonts w:eastAsiaTheme="minorHAnsi" w:cs="Noto Sans"/>
          <w:szCs w:val="22"/>
          <w:lang w:eastAsia="en-US"/>
        </w:rPr>
        <w:t>2</w:t>
      </w:r>
      <w:r w:rsidR="000B1702" w:rsidRPr="0037084F">
        <w:rPr>
          <w:rFonts w:eastAsiaTheme="minorHAnsi" w:cs="Noto Sans"/>
          <w:szCs w:val="22"/>
          <w:lang w:eastAsia="en-US"/>
        </w:rPr>
        <w:t>.1 Allgemeine Leistungsbeschreibung Fahrgestell</w:t>
      </w:r>
      <w:bookmarkEnd w:id="21"/>
      <w:bookmarkEnd w:id="22"/>
    </w:p>
    <w:p w14:paraId="390D000F" w14:textId="77777777" w:rsidR="000B1702" w:rsidRPr="0037084F" w:rsidRDefault="000B1702" w:rsidP="000B1702">
      <w:pPr>
        <w:jc w:val="both"/>
        <w:rPr>
          <w:rFonts w:ascii="Noto Sans" w:eastAsiaTheme="minorHAnsi" w:hAnsi="Noto Sans" w:cs="Noto Sans"/>
          <w:sz w:val="22"/>
          <w:szCs w:val="22"/>
          <w:lang w:eastAsia="en-US"/>
        </w:rPr>
      </w:pPr>
    </w:p>
    <w:p w14:paraId="42C8031C" w14:textId="730B0E5A" w:rsidR="000B1702" w:rsidRPr="0037084F" w:rsidRDefault="000B1702" w:rsidP="000B1702">
      <w:pPr>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Für </w:t>
      </w:r>
      <w:r w:rsidR="00772613" w:rsidRPr="0037084F">
        <w:rPr>
          <w:rFonts w:ascii="Noto Sans" w:eastAsiaTheme="minorHAnsi" w:hAnsi="Noto Sans" w:cs="Noto Sans"/>
          <w:sz w:val="22"/>
          <w:szCs w:val="22"/>
          <w:lang w:eastAsia="en-US"/>
        </w:rPr>
        <w:t xml:space="preserve">das </w:t>
      </w:r>
      <w:r w:rsidRPr="0037084F">
        <w:rPr>
          <w:rFonts w:ascii="Noto Sans" w:eastAsiaTheme="minorHAnsi" w:hAnsi="Noto Sans" w:cs="Noto Sans"/>
          <w:sz w:val="22"/>
          <w:szCs w:val="22"/>
          <w:lang w:eastAsia="en-US"/>
        </w:rPr>
        <w:t xml:space="preserve">Fahrgestell ist </w:t>
      </w:r>
      <w:r w:rsidR="008F388D" w:rsidRPr="0037084F">
        <w:rPr>
          <w:rFonts w:ascii="Noto Sans" w:eastAsiaTheme="minorHAnsi" w:hAnsi="Noto Sans" w:cs="Noto Sans"/>
          <w:sz w:val="22"/>
          <w:szCs w:val="22"/>
          <w:lang w:eastAsia="en-US"/>
        </w:rPr>
        <w:t xml:space="preserve">durch den Auftragnehmer </w:t>
      </w:r>
      <w:r w:rsidRPr="0037084F">
        <w:rPr>
          <w:rFonts w:ascii="Noto Sans" w:eastAsiaTheme="minorHAnsi" w:hAnsi="Noto Sans" w:cs="Noto Sans"/>
          <w:sz w:val="22"/>
          <w:szCs w:val="22"/>
          <w:lang w:eastAsia="en-US"/>
        </w:rPr>
        <w:t xml:space="preserve">eine Garantie von mindestens </w:t>
      </w:r>
      <w:r w:rsidR="00F00AE4" w:rsidRPr="0037084F">
        <w:rPr>
          <w:rFonts w:ascii="Noto Sans" w:eastAsiaTheme="minorHAnsi" w:hAnsi="Noto Sans" w:cs="Noto Sans"/>
          <w:sz w:val="22"/>
          <w:szCs w:val="22"/>
          <w:lang w:eastAsia="en-US"/>
        </w:rPr>
        <w:t>24</w:t>
      </w:r>
      <w:r w:rsidRPr="0037084F">
        <w:rPr>
          <w:rFonts w:ascii="Noto Sans" w:eastAsiaTheme="minorHAnsi" w:hAnsi="Noto Sans" w:cs="Noto Sans"/>
          <w:sz w:val="22"/>
          <w:szCs w:val="22"/>
          <w:lang w:eastAsia="en-US"/>
        </w:rPr>
        <w:t xml:space="preserve"> Monaten </w:t>
      </w:r>
      <w:r w:rsidRPr="0037084F">
        <w:rPr>
          <w:rFonts w:ascii="Noto Sans" w:eastAsiaTheme="minorHAnsi" w:hAnsi="Noto Sans" w:cs="Noto Sans"/>
          <w:sz w:val="22"/>
          <w:szCs w:val="22"/>
          <w:u w:val="single"/>
          <w:lang w:eastAsia="en-US"/>
        </w:rPr>
        <w:t>ab Auslieferung</w:t>
      </w:r>
      <w:r w:rsidR="00C9297D" w:rsidRPr="0037084F">
        <w:rPr>
          <w:rFonts w:ascii="Noto Sans" w:eastAsiaTheme="minorHAnsi" w:hAnsi="Noto Sans" w:cs="Noto Sans"/>
          <w:sz w:val="22"/>
          <w:szCs w:val="22"/>
          <w:lang w:eastAsia="en-US"/>
        </w:rPr>
        <w:t xml:space="preserve"> </w:t>
      </w:r>
      <w:r w:rsidR="00AF2547">
        <w:rPr>
          <w:rFonts w:ascii="Noto Sans" w:eastAsiaTheme="minorHAnsi" w:hAnsi="Noto Sans" w:cs="Noto Sans"/>
          <w:sz w:val="22"/>
          <w:szCs w:val="22"/>
          <w:lang w:eastAsia="en-US"/>
        </w:rPr>
        <w:t xml:space="preserve">des fertigen </w:t>
      </w:r>
      <w:r w:rsidR="00F50E6B">
        <w:rPr>
          <w:rFonts w:ascii="Noto Sans" w:eastAsiaTheme="minorHAnsi" w:hAnsi="Noto Sans" w:cs="Noto Sans"/>
          <w:sz w:val="22"/>
          <w:szCs w:val="22"/>
          <w:lang w:eastAsia="en-US"/>
        </w:rPr>
        <w:t>WLF-26/6900-1570</w:t>
      </w:r>
      <w:r w:rsidR="00C9297D" w:rsidRPr="0037084F">
        <w:rPr>
          <w:rFonts w:ascii="Noto Sans" w:eastAsiaTheme="minorHAnsi" w:hAnsi="Noto Sans" w:cs="Noto Sans"/>
          <w:sz w:val="22"/>
          <w:szCs w:val="22"/>
          <w:lang w:eastAsia="en-US"/>
        </w:rPr>
        <w:t xml:space="preserve"> (Übergabe </w:t>
      </w:r>
      <w:r w:rsidR="00AF2547">
        <w:rPr>
          <w:rFonts w:ascii="Noto Sans" w:eastAsiaTheme="minorHAnsi" w:hAnsi="Noto Sans" w:cs="Noto Sans"/>
          <w:sz w:val="22"/>
          <w:szCs w:val="22"/>
          <w:lang w:eastAsia="en-US"/>
        </w:rPr>
        <w:t xml:space="preserve">des </w:t>
      </w:r>
      <w:r w:rsidR="00F50E6B">
        <w:rPr>
          <w:rFonts w:ascii="Noto Sans" w:eastAsiaTheme="minorHAnsi" w:hAnsi="Noto Sans" w:cs="Noto Sans"/>
          <w:sz w:val="22"/>
          <w:szCs w:val="22"/>
          <w:lang w:eastAsia="en-US"/>
        </w:rPr>
        <w:t>WLF-26/6900-1570</w:t>
      </w:r>
      <w:r w:rsidRPr="0037084F">
        <w:rPr>
          <w:rFonts w:ascii="Noto Sans" w:eastAsiaTheme="minorHAnsi" w:hAnsi="Noto Sans" w:cs="Noto Sans"/>
          <w:sz w:val="22"/>
          <w:szCs w:val="22"/>
          <w:lang w:eastAsia="en-US"/>
        </w:rPr>
        <w:t xml:space="preserve"> vom Auftragnehmer an die Feuerwehr Heidelberg) zu gewähren.</w:t>
      </w:r>
    </w:p>
    <w:p w14:paraId="0E2C23D7" w14:textId="77777777" w:rsidR="000B1702" w:rsidRDefault="000B1702" w:rsidP="000B1702">
      <w:pPr>
        <w:jc w:val="both"/>
        <w:rPr>
          <w:rFonts w:ascii="Noto Sans" w:eastAsiaTheme="minorHAnsi" w:hAnsi="Noto Sans" w:cs="Noto Sans"/>
          <w:sz w:val="22"/>
          <w:szCs w:val="22"/>
          <w:lang w:eastAsia="en-US"/>
        </w:rPr>
      </w:pPr>
    </w:p>
    <w:p w14:paraId="1F5C2AB9" w14:textId="77777777" w:rsidR="007A2F38" w:rsidRPr="0037084F" w:rsidRDefault="007A2F38" w:rsidP="007A2F38">
      <w:pPr>
        <w:pStyle w:val="Listenabsatz"/>
        <w:ind w:left="2160"/>
        <w:jc w:val="both"/>
        <w:rPr>
          <w:rFonts w:ascii="Noto Sans" w:eastAsiaTheme="minorEastAsia" w:hAnsi="Noto Sans" w:cs="Noto Sans"/>
          <w:sz w:val="22"/>
          <w:szCs w:val="22"/>
        </w:rPr>
      </w:pPr>
    </w:p>
    <w:p w14:paraId="07C9C8CC" w14:textId="77777777" w:rsidR="00C34B4A" w:rsidRPr="0037084F" w:rsidRDefault="002A1203" w:rsidP="001D7225">
      <w:pPr>
        <w:pStyle w:val="Listenabsatz"/>
        <w:tabs>
          <w:tab w:val="left" w:pos="6774"/>
        </w:tabs>
        <w:spacing w:after="200"/>
        <w:jc w:val="both"/>
        <w:rPr>
          <w:rFonts w:ascii="Noto Sans" w:eastAsiaTheme="minorHAnsi" w:hAnsi="Noto Sans" w:cs="Noto Sans"/>
          <w:sz w:val="22"/>
          <w:szCs w:val="22"/>
          <w:lang w:eastAsia="en-US"/>
        </w:rPr>
        <w:sectPr w:rsidR="00C34B4A" w:rsidRPr="0037084F" w:rsidSect="00DE4D36">
          <w:headerReference w:type="default" r:id="rId8"/>
          <w:footerReference w:type="default" r:id="rId9"/>
          <w:footerReference w:type="first" r:id="rId10"/>
          <w:pgSz w:w="11906" w:h="16838"/>
          <w:pgMar w:top="1560" w:right="1417" w:bottom="1134" w:left="1417" w:header="708" w:footer="708" w:gutter="0"/>
          <w:cols w:space="708"/>
          <w:titlePg/>
          <w:docGrid w:linePitch="360"/>
        </w:sectPr>
      </w:pPr>
      <w:r w:rsidRPr="0037084F">
        <w:rPr>
          <w:rFonts w:ascii="Noto Sans" w:eastAsiaTheme="minorEastAsia" w:hAnsi="Noto Sans" w:cs="Noto Sans"/>
          <w:sz w:val="22"/>
          <w:szCs w:val="22"/>
        </w:rPr>
        <w:t xml:space="preserve">              </w:t>
      </w:r>
    </w:p>
    <w:tbl>
      <w:tblPr>
        <w:tblStyle w:val="Tabellenraster1"/>
        <w:tblW w:w="15872" w:type="dxa"/>
        <w:tblLayout w:type="fixed"/>
        <w:tblLook w:val="04A0" w:firstRow="1" w:lastRow="0" w:firstColumn="1" w:lastColumn="0" w:noHBand="0" w:noVBand="1"/>
      </w:tblPr>
      <w:tblGrid>
        <w:gridCol w:w="1134"/>
        <w:gridCol w:w="6516"/>
        <w:gridCol w:w="2977"/>
        <w:gridCol w:w="1559"/>
        <w:gridCol w:w="3686"/>
      </w:tblGrid>
      <w:tr w:rsidR="0071643E" w:rsidRPr="0037084F" w14:paraId="5611283B" w14:textId="77777777" w:rsidTr="00561B33">
        <w:trPr>
          <w:gridAfter w:val="1"/>
          <w:wAfter w:w="3686" w:type="dxa"/>
        </w:trPr>
        <w:tc>
          <w:tcPr>
            <w:tcW w:w="10627" w:type="dxa"/>
            <w:gridSpan w:val="3"/>
            <w:shd w:val="clear" w:color="auto" w:fill="D9D9D9" w:themeFill="background1" w:themeFillShade="D9"/>
          </w:tcPr>
          <w:p w14:paraId="6328F826" w14:textId="7309F35E" w:rsidR="0071643E" w:rsidRPr="0037084F" w:rsidRDefault="0071643E" w:rsidP="0069119F">
            <w:pPr>
              <w:pStyle w:val="berschrift2"/>
              <w:rPr>
                <w:rFonts w:cs="Noto Sans"/>
              </w:rPr>
            </w:pPr>
            <w:bookmarkStart w:id="23" w:name="_Toc386101120"/>
            <w:bookmarkStart w:id="24" w:name="_Toc230857506"/>
            <w:r w:rsidRPr="0037084F">
              <w:rPr>
                <w:rFonts w:eastAsiaTheme="minorHAnsi" w:cs="Noto Sans"/>
              </w:rPr>
              <w:lastRenderedPageBreak/>
              <w:t xml:space="preserve">2.2 </w:t>
            </w:r>
            <w:r w:rsidRPr="0037084F">
              <w:rPr>
                <w:rFonts w:cs="Noto Sans"/>
              </w:rPr>
              <w:t>Maße und Gewichte</w:t>
            </w:r>
            <w:bookmarkEnd w:id="23"/>
            <w:r w:rsidR="000B0576">
              <w:rPr>
                <w:rFonts w:cs="Noto Sans"/>
              </w:rPr>
              <w:t>, allgemeine Angaben</w:t>
            </w:r>
            <w:bookmarkEnd w:id="24"/>
          </w:p>
        </w:tc>
        <w:tc>
          <w:tcPr>
            <w:tcW w:w="1559" w:type="dxa"/>
            <w:tcBorders>
              <w:top w:val="nil"/>
              <w:bottom w:val="single" w:sz="4" w:space="0" w:color="auto"/>
              <w:right w:val="nil"/>
            </w:tcBorders>
            <w:shd w:val="clear" w:color="auto" w:fill="FFFFFF" w:themeFill="background1"/>
          </w:tcPr>
          <w:p w14:paraId="35C4B2EE" w14:textId="77777777" w:rsidR="0071643E" w:rsidRPr="0037084F" w:rsidRDefault="0071643E" w:rsidP="0069119F">
            <w:pPr>
              <w:pStyle w:val="berschrift2"/>
              <w:rPr>
                <w:rFonts w:eastAsiaTheme="minorHAnsi" w:cs="Noto Sans"/>
              </w:rPr>
            </w:pPr>
          </w:p>
        </w:tc>
      </w:tr>
      <w:tr w:rsidR="0071643E" w:rsidRPr="0037084F" w14:paraId="463F32DE" w14:textId="77777777" w:rsidTr="00561B33">
        <w:tc>
          <w:tcPr>
            <w:tcW w:w="1134" w:type="dxa"/>
          </w:tcPr>
          <w:p w14:paraId="6B413C1E" w14:textId="77777777" w:rsidR="0071643E" w:rsidRPr="0037084F" w:rsidRDefault="0071643E" w:rsidP="00FB2CA7">
            <w:pPr>
              <w:pStyle w:val="Listenabsatz"/>
              <w:numPr>
                <w:ilvl w:val="0"/>
                <w:numId w:val="19"/>
              </w:numPr>
              <w:spacing w:before="100" w:beforeAutospacing="1"/>
              <w:rPr>
                <w:rFonts w:ascii="Noto Sans" w:eastAsiaTheme="minorHAnsi" w:hAnsi="Noto Sans" w:cs="Noto Sans"/>
                <w:sz w:val="22"/>
                <w:lang w:eastAsia="en-US"/>
              </w:rPr>
            </w:pPr>
          </w:p>
        </w:tc>
        <w:tc>
          <w:tcPr>
            <w:tcW w:w="9493" w:type="dxa"/>
            <w:gridSpan w:val="2"/>
            <w:tcBorders>
              <w:bottom w:val="single" w:sz="4" w:space="0" w:color="auto"/>
              <w:right w:val="single" w:sz="4" w:space="0" w:color="auto"/>
            </w:tcBorders>
          </w:tcPr>
          <w:p w14:paraId="6B510590" w14:textId="48440322" w:rsidR="00346754" w:rsidRDefault="00C30814" w:rsidP="00346754">
            <w:pPr>
              <w:contextualSpacing/>
              <w:rPr>
                <w:rFonts w:ascii="Noto Sans" w:eastAsiaTheme="minorHAnsi" w:hAnsi="Noto Sans" w:cs="Noto Sans"/>
                <w:sz w:val="22"/>
                <w:lang w:eastAsia="en-US"/>
              </w:rPr>
            </w:pPr>
            <w:r>
              <w:rPr>
                <w:rFonts w:ascii="Noto Sans" w:eastAsiaTheme="minorHAnsi" w:hAnsi="Noto Sans" w:cs="Noto Sans"/>
                <w:sz w:val="22"/>
                <w:lang w:eastAsia="en-US"/>
              </w:rPr>
              <w:t xml:space="preserve">KFZ-Gewichtsklasse </w:t>
            </w:r>
            <w:r w:rsidR="001772F9">
              <w:rPr>
                <w:rFonts w:ascii="Noto Sans" w:eastAsiaTheme="minorHAnsi" w:hAnsi="Noto Sans" w:cs="Noto Sans"/>
                <w:sz w:val="22"/>
                <w:lang w:eastAsia="en-US"/>
              </w:rPr>
              <w:t>Super (S)</w:t>
            </w:r>
          </w:p>
          <w:p w14:paraId="3C45478A" w14:textId="095DB763" w:rsidR="0071643E" w:rsidRPr="00346754" w:rsidRDefault="00C30814" w:rsidP="00FB2CA7">
            <w:pPr>
              <w:pStyle w:val="Listenabsatz"/>
              <w:numPr>
                <w:ilvl w:val="0"/>
                <w:numId w:val="129"/>
              </w:numPr>
              <w:rPr>
                <w:rFonts w:ascii="Noto Sans" w:eastAsiaTheme="minorHAnsi" w:hAnsi="Noto Sans" w:cs="Noto Sans"/>
                <w:sz w:val="22"/>
                <w:lang w:eastAsia="en-US"/>
              </w:rPr>
            </w:pPr>
            <w:r w:rsidRPr="00346754">
              <w:rPr>
                <w:rFonts w:ascii="Noto Sans" w:eastAsiaTheme="minorHAnsi" w:hAnsi="Noto Sans" w:cs="Noto Sans"/>
                <w:sz w:val="22"/>
                <w:lang w:eastAsia="en-US"/>
              </w:rPr>
              <w:t xml:space="preserve">Kategorie </w:t>
            </w:r>
            <w:r w:rsidR="001772F9" w:rsidRPr="00346754">
              <w:rPr>
                <w:rFonts w:ascii="Noto Sans" w:eastAsiaTheme="minorHAnsi" w:hAnsi="Noto Sans" w:cs="Noto Sans"/>
                <w:sz w:val="22"/>
                <w:lang w:eastAsia="en-US"/>
              </w:rPr>
              <w:t>1</w:t>
            </w:r>
          </w:p>
          <w:p w14:paraId="40AC3F30" w14:textId="7BCF677C" w:rsidR="000B0576" w:rsidRPr="00346754" w:rsidRDefault="000B0576" w:rsidP="00FB2CA7">
            <w:pPr>
              <w:pStyle w:val="Listenabsatz"/>
              <w:numPr>
                <w:ilvl w:val="0"/>
                <w:numId w:val="129"/>
              </w:numPr>
              <w:rPr>
                <w:rFonts w:ascii="Noto Sans" w:eastAsiaTheme="minorHAnsi" w:hAnsi="Noto Sans" w:cs="Noto Sans"/>
                <w:sz w:val="22"/>
                <w:lang w:eastAsia="en-US"/>
              </w:rPr>
            </w:pPr>
            <w:r w:rsidRPr="00346754">
              <w:rPr>
                <w:rFonts w:ascii="Noto Sans" w:eastAsiaTheme="minorHAnsi" w:hAnsi="Noto Sans" w:cs="Noto Sans"/>
                <w:sz w:val="22"/>
                <w:lang w:eastAsia="en-US"/>
              </w:rPr>
              <w:t xml:space="preserve">Gesamtmasse max. </w:t>
            </w:r>
            <w:r w:rsidR="00C27BCF" w:rsidRPr="00346754">
              <w:rPr>
                <w:rFonts w:ascii="Noto Sans" w:eastAsiaTheme="minorHAnsi" w:hAnsi="Noto Sans" w:cs="Noto Sans"/>
                <w:sz w:val="22"/>
                <w:lang w:eastAsia="en-US"/>
              </w:rPr>
              <w:t>28</w:t>
            </w:r>
            <w:r w:rsidR="00A1748D" w:rsidRPr="00346754">
              <w:rPr>
                <w:rFonts w:ascii="Noto Sans" w:eastAsiaTheme="minorHAnsi" w:hAnsi="Noto Sans" w:cs="Noto Sans"/>
                <w:sz w:val="22"/>
                <w:lang w:eastAsia="en-US"/>
              </w:rPr>
              <w:t>.</w:t>
            </w:r>
            <w:r w:rsidR="00DC4F98" w:rsidRPr="00346754">
              <w:rPr>
                <w:rFonts w:ascii="Noto Sans" w:eastAsiaTheme="minorHAnsi" w:hAnsi="Noto Sans" w:cs="Noto Sans"/>
                <w:sz w:val="22"/>
                <w:lang w:eastAsia="en-US"/>
              </w:rPr>
              <w:t xml:space="preserve">000 </w:t>
            </w:r>
            <w:r w:rsidRPr="00346754">
              <w:rPr>
                <w:rFonts w:ascii="Noto Sans" w:eastAsiaTheme="minorHAnsi" w:hAnsi="Noto Sans" w:cs="Noto Sans"/>
                <w:sz w:val="22"/>
                <w:lang w:eastAsia="en-US"/>
              </w:rPr>
              <w:t>kg</w:t>
            </w:r>
            <w:r w:rsidR="00C27BCF" w:rsidRPr="00346754">
              <w:rPr>
                <w:rFonts w:ascii="Noto Sans" w:eastAsiaTheme="minorHAnsi" w:hAnsi="Noto Sans" w:cs="Noto Sans"/>
                <w:sz w:val="22"/>
                <w:lang w:eastAsia="en-US"/>
              </w:rPr>
              <w:t xml:space="preserve"> mit entsprechender Ausnahmegenehmigung.</w:t>
            </w:r>
          </w:p>
        </w:tc>
        <w:sdt>
          <w:sdtPr>
            <w:rPr>
              <w:rFonts w:ascii="Noto Sans" w:eastAsiaTheme="minorHAnsi" w:hAnsi="Noto Sans" w:cs="Noto Sans"/>
              <w:sz w:val="22"/>
              <w:lang w:eastAsia="en-US"/>
            </w:rPr>
            <w:id w:val="1068298238"/>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shd w:val="clear" w:color="auto" w:fill="auto"/>
                <w:vAlign w:val="center"/>
              </w:tcPr>
              <w:p w14:paraId="2B00EAAE" w14:textId="1ED45684" w:rsidR="0071643E" w:rsidRPr="0037084F" w:rsidRDefault="0048050A" w:rsidP="003F7341">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3686" w:type="dxa"/>
            <w:tcBorders>
              <w:top w:val="nil"/>
              <w:bottom w:val="nil"/>
              <w:right w:val="nil"/>
            </w:tcBorders>
          </w:tcPr>
          <w:p w14:paraId="5D37F1AC" w14:textId="77777777" w:rsidR="0071643E" w:rsidRPr="0037084F" w:rsidRDefault="0071643E" w:rsidP="003F7341">
            <w:pPr>
              <w:spacing w:before="100" w:beforeAutospacing="1"/>
              <w:contextualSpacing/>
              <w:jc w:val="both"/>
              <w:rPr>
                <w:rFonts w:ascii="Noto Sans" w:eastAsiaTheme="minorHAnsi" w:hAnsi="Noto Sans" w:cs="Noto Sans"/>
                <w:sz w:val="22"/>
                <w:lang w:eastAsia="en-US"/>
              </w:rPr>
            </w:pPr>
          </w:p>
        </w:tc>
      </w:tr>
      <w:tr w:rsidR="0071643E" w:rsidRPr="0037084F" w14:paraId="774C2417" w14:textId="77777777" w:rsidTr="004C6961">
        <w:tc>
          <w:tcPr>
            <w:tcW w:w="1134" w:type="dxa"/>
          </w:tcPr>
          <w:p w14:paraId="018F5142" w14:textId="77777777" w:rsidR="0071643E" w:rsidRPr="0037084F" w:rsidRDefault="0071643E" w:rsidP="00FB2CA7">
            <w:pPr>
              <w:pStyle w:val="Listenabsatz"/>
              <w:numPr>
                <w:ilvl w:val="0"/>
                <w:numId w:val="19"/>
              </w:numPr>
              <w:spacing w:before="100" w:beforeAutospacing="1"/>
              <w:jc w:val="both"/>
              <w:rPr>
                <w:rFonts w:ascii="Noto Sans" w:eastAsiaTheme="minorHAnsi" w:hAnsi="Noto Sans" w:cs="Noto Sans"/>
                <w:sz w:val="22"/>
                <w:lang w:eastAsia="en-US"/>
              </w:rPr>
            </w:pPr>
          </w:p>
        </w:tc>
        <w:tc>
          <w:tcPr>
            <w:tcW w:w="6516" w:type="dxa"/>
            <w:tcBorders>
              <w:bottom w:val="single" w:sz="4" w:space="0" w:color="auto"/>
              <w:right w:val="nil"/>
            </w:tcBorders>
          </w:tcPr>
          <w:p w14:paraId="722D05F3" w14:textId="44C82B15" w:rsidR="0071643E" w:rsidRPr="0037084F" w:rsidRDefault="0071643E" w:rsidP="00211EE9">
            <w:pPr>
              <w:spacing w:before="100" w:beforeAutospacing="1"/>
              <w:ind w:right="-418"/>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Achslast </w:t>
            </w:r>
            <w:r w:rsidR="00C27BCF">
              <w:rPr>
                <w:rFonts w:ascii="Noto Sans" w:eastAsiaTheme="minorHAnsi" w:hAnsi="Noto Sans" w:cs="Noto Sans"/>
                <w:sz w:val="22"/>
                <w:lang w:eastAsia="en-US"/>
              </w:rPr>
              <w:t>1. Achse</w:t>
            </w:r>
            <w:r w:rsidRPr="0037084F">
              <w:rPr>
                <w:rFonts w:ascii="Noto Sans" w:eastAsiaTheme="minorHAnsi" w:hAnsi="Noto Sans" w:cs="Noto Sans"/>
                <w:sz w:val="22"/>
                <w:lang w:eastAsia="en-US"/>
              </w:rPr>
              <w:t>:</w:t>
            </w:r>
          </w:p>
        </w:tc>
        <w:tc>
          <w:tcPr>
            <w:tcW w:w="2977" w:type="dxa"/>
            <w:tcBorders>
              <w:left w:val="nil"/>
              <w:bottom w:val="single" w:sz="4" w:space="0" w:color="auto"/>
            </w:tcBorders>
          </w:tcPr>
          <w:p w14:paraId="444A253A" w14:textId="6C81799C" w:rsidR="0071643E" w:rsidRPr="004C6961" w:rsidRDefault="0071643E" w:rsidP="00211EE9">
            <w:pPr>
              <w:spacing w:before="100" w:beforeAutospacing="1"/>
              <w:rPr>
                <w:rFonts w:ascii="Noto Sans" w:hAnsi="Noto Sans" w:cs="Noto Sans"/>
                <w:b/>
                <w:sz w:val="22"/>
              </w:rPr>
            </w:pPr>
            <w:r w:rsidRPr="004C6961">
              <w:rPr>
                <w:rFonts w:ascii="Noto Sans" w:eastAsiaTheme="minorHAnsi" w:hAnsi="Noto Sans" w:cs="Noto Sans"/>
                <w:b/>
                <w:sz w:val="22"/>
                <w:lang w:eastAsia="en-US"/>
              </w:rPr>
              <w:t xml:space="preserve">mindestens </w:t>
            </w:r>
            <w:r w:rsidR="00AF5F6F">
              <w:rPr>
                <w:rFonts w:ascii="Noto Sans" w:eastAsiaTheme="minorHAnsi" w:hAnsi="Noto Sans" w:cs="Noto Sans"/>
                <w:b/>
                <w:sz w:val="22"/>
                <w:lang w:eastAsia="en-US"/>
              </w:rPr>
              <w:t xml:space="preserve">  9</w:t>
            </w:r>
            <w:r w:rsidR="00C27BCF">
              <w:rPr>
                <w:rFonts w:ascii="Noto Sans" w:eastAsiaTheme="minorHAnsi" w:hAnsi="Noto Sans" w:cs="Noto Sans"/>
                <w:b/>
                <w:sz w:val="22"/>
                <w:lang w:eastAsia="en-US"/>
              </w:rPr>
              <w:t>.000</w:t>
            </w:r>
            <w:r w:rsidR="001B740F" w:rsidRPr="004C6961">
              <w:rPr>
                <w:rFonts w:ascii="Noto Sans" w:eastAsiaTheme="minorHAnsi" w:hAnsi="Noto Sans" w:cs="Noto Sans"/>
                <w:b/>
                <w:sz w:val="22"/>
                <w:lang w:eastAsia="en-US"/>
              </w:rPr>
              <w:t xml:space="preserve"> kg</w:t>
            </w:r>
          </w:p>
        </w:tc>
        <w:sdt>
          <w:sdtPr>
            <w:rPr>
              <w:rFonts w:ascii="Noto Sans" w:eastAsiaTheme="minorHAnsi" w:hAnsi="Noto Sans" w:cs="Noto Sans"/>
              <w:sz w:val="22"/>
              <w:lang w:eastAsia="en-US"/>
            </w:rPr>
            <w:id w:val="-1053532132"/>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shd w:val="clear" w:color="auto" w:fill="auto"/>
                <w:vAlign w:val="center"/>
              </w:tcPr>
              <w:p w14:paraId="6B83014D" w14:textId="1C36B4DF" w:rsidR="0071643E" w:rsidRPr="0037084F" w:rsidRDefault="0048050A" w:rsidP="003F7341">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3686" w:type="dxa"/>
            <w:tcBorders>
              <w:top w:val="nil"/>
              <w:left w:val="single" w:sz="4" w:space="0" w:color="auto"/>
              <w:bottom w:val="nil"/>
              <w:right w:val="nil"/>
            </w:tcBorders>
          </w:tcPr>
          <w:p w14:paraId="1BD5E202" w14:textId="77777777" w:rsidR="0071643E" w:rsidRPr="0037084F" w:rsidRDefault="0071643E" w:rsidP="003F7341">
            <w:pPr>
              <w:spacing w:before="100" w:beforeAutospacing="1"/>
              <w:contextualSpacing/>
              <w:jc w:val="both"/>
              <w:rPr>
                <w:rFonts w:ascii="Noto Sans" w:eastAsiaTheme="minorHAnsi" w:hAnsi="Noto Sans" w:cs="Noto Sans"/>
                <w:sz w:val="22"/>
                <w:lang w:eastAsia="en-US"/>
              </w:rPr>
            </w:pPr>
          </w:p>
        </w:tc>
      </w:tr>
      <w:tr w:rsidR="0071643E" w:rsidRPr="0037084F" w14:paraId="38849A73" w14:textId="77777777" w:rsidTr="004C6961">
        <w:tc>
          <w:tcPr>
            <w:tcW w:w="1134" w:type="dxa"/>
          </w:tcPr>
          <w:p w14:paraId="3F117D7E" w14:textId="77777777" w:rsidR="0071643E" w:rsidRPr="0037084F" w:rsidRDefault="0071643E" w:rsidP="00FB2CA7">
            <w:pPr>
              <w:pStyle w:val="Listenabsatz"/>
              <w:numPr>
                <w:ilvl w:val="0"/>
                <w:numId w:val="19"/>
              </w:numPr>
              <w:spacing w:before="100" w:beforeAutospacing="1"/>
              <w:jc w:val="both"/>
              <w:rPr>
                <w:rFonts w:ascii="Noto Sans" w:eastAsiaTheme="minorHAnsi" w:hAnsi="Noto Sans" w:cs="Noto Sans"/>
                <w:sz w:val="22"/>
                <w:lang w:eastAsia="en-US"/>
              </w:rPr>
            </w:pPr>
          </w:p>
        </w:tc>
        <w:tc>
          <w:tcPr>
            <w:tcW w:w="6516" w:type="dxa"/>
            <w:tcBorders>
              <w:bottom w:val="single" w:sz="4" w:space="0" w:color="auto"/>
              <w:right w:val="nil"/>
            </w:tcBorders>
          </w:tcPr>
          <w:p w14:paraId="1D081D6C" w14:textId="0075DBF5" w:rsidR="0071643E" w:rsidRPr="0037084F" w:rsidRDefault="0071643E" w:rsidP="00211EE9">
            <w:pPr>
              <w:spacing w:before="100" w:beforeAutospacing="1"/>
              <w:ind w:right="-276"/>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Achslast </w:t>
            </w:r>
            <w:r w:rsidR="00C27BCF">
              <w:rPr>
                <w:rFonts w:ascii="Noto Sans" w:eastAsiaTheme="minorHAnsi" w:hAnsi="Noto Sans" w:cs="Noto Sans"/>
                <w:sz w:val="22"/>
                <w:lang w:eastAsia="en-US"/>
              </w:rPr>
              <w:t>2. Achse</w:t>
            </w:r>
            <w:r w:rsidRPr="0037084F">
              <w:rPr>
                <w:rFonts w:ascii="Noto Sans" w:eastAsiaTheme="minorHAnsi" w:hAnsi="Noto Sans" w:cs="Noto Sans"/>
                <w:sz w:val="22"/>
                <w:lang w:eastAsia="en-US"/>
              </w:rPr>
              <w:t>:</w:t>
            </w:r>
          </w:p>
        </w:tc>
        <w:tc>
          <w:tcPr>
            <w:tcW w:w="2977" w:type="dxa"/>
            <w:tcBorders>
              <w:left w:val="nil"/>
              <w:bottom w:val="single" w:sz="4" w:space="0" w:color="auto"/>
            </w:tcBorders>
          </w:tcPr>
          <w:p w14:paraId="5B5D791F" w14:textId="6C79D9AF" w:rsidR="0071643E" w:rsidRPr="004C6961" w:rsidRDefault="0071643E" w:rsidP="00211EE9">
            <w:pPr>
              <w:spacing w:before="100" w:beforeAutospacing="1"/>
              <w:rPr>
                <w:rFonts w:ascii="Noto Sans" w:eastAsiaTheme="minorHAnsi" w:hAnsi="Noto Sans" w:cs="Noto Sans"/>
                <w:b/>
                <w:sz w:val="22"/>
                <w:lang w:eastAsia="en-US"/>
              </w:rPr>
            </w:pPr>
            <w:r w:rsidRPr="004C6961">
              <w:rPr>
                <w:rFonts w:ascii="Noto Sans" w:eastAsiaTheme="minorHAnsi" w:hAnsi="Noto Sans" w:cs="Noto Sans"/>
                <w:b/>
                <w:sz w:val="22"/>
                <w:lang w:eastAsia="en-US"/>
              </w:rPr>
              <w:t xml:space="preserve">mindestens </w:t>
            </w:r>
            <w:r w:rsidR="00C954AC">
              <w:rPr>
                <w:rFonts w:ascii="Noto Sans" w:eastAsiaTheme="minorHAnsi" w:hAnsi="Noto Sans" w:cs="Noto Sans"/>
                <w:b/>
                <w:sz w:val="22"/>
                <w:lang w:eastAsia="en-US"/>
              </w:rPr>
              <w:t>1</w:t>
            </w:r>
            <w:r w:rsidR="00F90B25">
              <w:rPr>
                <w:rFonts w:ascii="Noto Sans" w:eastAsiaTheme="minorHAnsi" w:hAnsi="Noto Sans" w:cs="Noto Sans"/>
                <w:b/>
                <w:sz w:val="22"/>
                <w:lang w:eastAsia="en-US"/>
              </w:rPr>
              <w:t>1</w:t>
            </w:r>
            <w:r w:rsidR="00C954AC">
              <w:rPr>
                <w:rFonts w:ascii="Noto Sans" w:eastAsiaTheme="minorHAnsi" w:hAnsi="Noto Sans" w:cs="Noto Sans"/>
                <w:b/>
                <w:sz w:val="22"/>
                <w:lang w:eastAsia="en-US"/>
              </w:rPr>
              <w:t>.</w:t>
            </w:r>
            <w:r w:rsidR="00F90B25">
              <w:rPr>
                <w:rFonts w:ascii="Noto Sans" w:eastAsiaTheme="minorHAnsi" w:hAnsi="Noto Sans" w:cs="Noto Sans"/>
                <w:b/>
                <w:sz w:val="22"/>
                <w:lang w:eastAsia="en-US"/>
              </w:rPr>
              <w:t>5</w:t>
            </w:r>
            <w:r w:rsidR="00C954AC">
              <w:rPr>
                <w:rFonts w:ascii="Noto Sans" w:eastAsiaTheme="minorHAnsi" w:hAnsi="Noto Sans" w:cs="Noto Sans"/>
                <w:b/>
                <w:sz w:val="22"/>
                <w:lang w:eastAsia="en-US"/>
              </w:rPr>
              <w:t>00</w:t>
            </w:r>
            <w:r w:rsidR="001B740F" w:rsidRPr="004C6961">
              <w:rPr>
                <w:rFonts w:ascii="Noto Sans" w:eastAsiaTheme="minorHAnsi" w:hAnsi="Noto Sans" w:cs="Noto Sans"/>
                <w:b/>
                <w:sz w:val="22"/>
                <w:lang w:eastAsia="en-US"/>
              </w:rPr>
              <w:t xml:space="preserve"> kg</w:t>
            </w:r>
          </w:p>
        </w:tc>
        <w:sdt>
          <w:sdtPr>
            <w:rPr>
              <w:rFonts w:ascii="Noto Sans" w:eastAsiaTheme="minorHAnsi" w:hAnsi="Noto Sans" w:cs="Noto Sans"/>
              <w:sz w:val="22"/>
              <w:lang w:eastAsia="en-US"/>
            </w:rPr>
            <w:id w:val="1589196943"/>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shd w:val="clear" w:color="auto" w:fill="auto"/>
                <w:vAlign w:val="center"/>
              </w:tcPr>
              <w:p w14:paraId="2BFC7FA4" w14:textId="60079E87" w:rsidR="0071643E" w:rsidRPr="0037084F" w:rsidRDefault="0048050A" w:rsidP="003F7341">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3686" w:type="dxa"/>
            <w:tcBorders>
              <w:top w:val="nil"/>
              <w:left w:val="single" w:sz="4" w:space="0" w:color="auto"/>
              <w:bottom w:val="nil"/>
              <w:right w:val="nil"/>
            </w:tcBorders>
          </w:tcPr>
          <w:p w14:paraId="10B98734" w14:textId="77777777" w:rsidR="0071643E" w:rsidRPr="0037084F" w:rsidRDefault="0071643E" w:rsidP="003F7341">
            <w:pPr>
              <w:spacing w:before="100" w:beforeAutospacing="1"/>
              <w:contextualSpacing/>
              <w:jc w:val="both"/>
              <w:rPr>
                <w:rFonts w:ascii="Noto Sans" w:eastAsiaTheme="minorHAnsi" w:hAnsi="Noto Sans" w:cs="Noto Sans"/>
                <w:sz w:val="22"/>
                <w:lang w:eastAsia="en-US"/>
              </w:rPr>
            </w:pPr>
          </w:p>
        </w:tc>
      </w:tr>
      <w:tr w:rsidR="005C21B3" w:rsidRPr="0037084F" w14:paraId="5D113FF3" w14:textId="77777777" w:rsidTr="004C6961">
        <w:tc>
          <w:tcPr>
            <w:tcW w:w="1134" w:type="dxa"/>
          </w:tcPr>
          <w:p w14:paraId="50F732C7" w14:textId="77777777" w:rsidR="005C21B3" w:rsidRPr="0037084F" w:rsidRDefault="005C21B3" w:rsidP="00FB2CA7">
            <w:pPr>
              <w:pStyle w:val="Listenabsatz"/>
              <w:numPr>
                <w:ilvl w:val="0"/>
                <w:numId w:val="19"/>
              </w:numPr>
              <w:spacing w:before="100" w:beforeAutospacing="1"/>
              <w:jc w:val="both"/>
              <w:rPr>
                <w:rFonts w:ascii="Noto Sans" w:eastAsiaTheme="minorHAnsi" w:hAnsi="Noto Sans" w:cs="Noto Sans"/>
                <w:sz w:val="22"/>
                <w:lang w:eastAsia="en-US"/>
              </w:rPr>
            </w:pPr>
          </w:p>
        </w:tc>
        <w:tc>
          <w:tcPr>
            <w:tcW w:w="6516" w:type="dxa"/>
            <w:tcBorders>
              <w:bottom w:val="single" w:sz="4" w:space="0" w:color="auto"/>
              <w:right w:val="nil"/>
            </w:tcBorders>
          </w:tcPr>
          <w:p w14:paraId="3663CF50" w14:textId="3E6B37C6" w:rsidR="005C21B3" w:rsidRPr="0037084F" w:rsidRDefault="005C21B3" w:rsidP="005C21B3">
            <w:pPr>
              <w:spacing w:before="100" w:beforeAutospacing="1"/>
              <w:ind w:right="-276"/>
              <w:contextualSpacing/>
              <w:rPr>
                <w:rFonts w:ascii="Noto Sans" w:eastAsiaTheme="minorHAnsi" w:hAnsi="Noto Sans" w:cs="Noto Sans"/>
                <w:sz w:val="22"/>
                <w:lang w:eastAsia="en-US"/>
              </w:rPr>
            </w:pPr>
            <w:r>
              <w:rPr>
                <w:rFonts w:ascii="Noto Sans" w:eastAsiaTheme="minorHAnsi" w:hAnsi="Noto Sans" w:cs="Noto Sans"/>
                <w:sz w:val="22"/>
                <w:lang w:eastAsia="en-US"/>
              </w:rPr>
              <w:t>Achslast 3. Achse:</w:t>
            </w:r>
          </w:p>
        </w:tc>
        <w:tc>
          <w:tcPr>
            <w:tcW w:w="2977" w:type="dxa"/>
            <w:tcBorders>
              <w:left w:val="nil"/>
              <w:bottom w:val="single" w:sz="4" w:space="0" w:color="auto"/>
            </w:tcBorders>
          </w:tcPr>
          <w:p w14:paraId="2E1513CB" w14:textId="702752DD" w:rsidR="005C21B3" w:rsidRPr="004C6961" w:rsidRDefault="005C21B3" w:rsidP="005C21B3">
            <w:pPr>
              <w:spacing w:before="100" w:beforeAutospacing="1"/>
              <w:rPr>
                <w:rFonts w:ascii="Noto Sans" w:eastAsiaTheme="minorHAnsi" w:hAnsi="Noto Sans" w:cs="Noto Sans"/>
                <w:b/>
                <w:sz w:val="22"/>
                <w:lang w:eastAsia="en-US"/>
              </w:rPr>
            </w:pPr>
            <w:r>
              <w:rPr>
                <w:rFonts w:ascii="Noto Sans" w:eastAsiaTheme="minorHAnsi" w:hAnsi="Noto Sans" w:cs="Noto Sans"/>
                <w:b/>
                <w:sz w:val="22"/>
                <w:lang w:eastAsia="en-US"/>
              </w:rPr>
              <w:t xml:space="preserve">mindestens </w:t>
            </w:r>
            <w:r w:rsidR="00AF5F6F">
              <w:rPr>
                <w:rFonts w:ascii="Noto Sans" w:eastAsiaTheme="minorHAnsi" w:hAnsi="Noto Sans" w:cs="Noto Sans"/>
                <w:b/>
                <w:sz w:val="22"/>
                <w:lang w:eastAsia="en-US"/>
              </w:rPr>
              <w:t xml:space="preserve">  </w:t>
            </w:r>
            <w:r w:rsidR="00C954AC">
              <w:rPr>
                <w:rFonts w:ascii="Noto Sans" w:eastAsiaTheme="minorHAnsi" w:hAnsi="Noto Sans" w:cs="Noto Sans"/>
                <w:b/>
                <w:sz w:val="22"/>
                <w:lang w:eastAsia="en-US"/>
              </w:rPr>
              <w:t>9.000</w:t>
            </w:r>
            <w:r>
              <w:rPr>
                <w:rFonts w:ascii="Noto Sans" w:eastAsiaTheme="minorHAnsi" w:hAnsi="Noto Sans" w:cs="Noto Sans"/>
                <w:b/>
                <w:sz w:val="22"/>
                <w:lang w:eastAsia="en-US"/>
              </w:rPr>
              <w:t xml:space="preserve"> kg</w:t>
            </w:r>
          </w:p>
        </w:tc>
        <w:sdt>
          <w:sdtPr>
            <w:rPr>
              <w:rFonts w:ascii="Noto Sans" w:eastAsiaTheme="minorHAnsi" w:hAnsi="Noto Sans" w:cs="Noto Sans"/>
              <w:sz w:val="22"/>
              <w:lang w:eastAsia="en-US"/>
            </w:rPr>
            <w:id w:val="-1175955614"/>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shd w:val="clear" w:color="auto" w:fill="auto"/>
                <w:vAlign w:val="center"/>
              </w:tcPr>
              <w:p w14:paraId="79A52384" w14:textId="1C8DB6F5" w:rsidR="005C21B3" w:rsidRDefault="0048050A" w:rsidP="005C21B3">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3686" w:type="dxa"/>
            <w:tcBorders>
              <w:top w:val="nil"/>
              <w:left w:val="single" w:sz="4" w:space="0" w:color="auto"/>
              <w:bottom w:val="nil"/>
              <w:right w:val="nil"/>
            </w:tcBorders>
          </w:tcPr>
          <w:p w14:paraId="4F5077D0"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r>
      <w:tr w:rsidR="005C21B3" w:rsidRPr="0037084F" w14:paraId="3BE7BFB2" w14:textId="77777777" w:rsidTr="000B0576">
        <w:tc>
          <w:tcPr>
            <w:tcW w:w="1134" w:type="dxa"/>
            <w:vMerge w:val="restart"/>
          </w:tcPr>
          <w:p w14:paraId="52260F55" w14:textId="77777777" w:rsidR="005C21B3" w:rsidRPr="0037084F" w:rsidRDefault="005C21B3" w:rsidP="00FB2CA7">
            <w:pPr>
              <w:pStyle w:val="Listenabsatz"/>
              <w:numPr>
                <w:ilvl w:val="0"/>
                <w:numId w:val="19"/>
              </w:numPr>
              <w:spacing w:before="100" w:beforeAutospacing="1"/>
              <w:jc w:val="both"/>
              <w:rPr>
                <w:rFonts w:ascii="Noto Sans" w:eastAsiaTheme="minorHAnsi" w:hAnsi="Noto Sans" w:cs="Noto Sans"/>
                <w:sz w:val="22"/>
                <w:lang w:eastAsia="en-US"/>
              </w:rPr>
            </w:pPr>
          </w:p>
        </w:tc>
        <w:tc>
          <w:tcPr>
            <w:tcW w:w="9493" w:type="dxa"/>
            <w:gridSpan w:val="2"/>
            <w:tcBorders>
              <w:bottom w:val="nil"/>
              <w:right w:val="single" w:sz="4" w:space="0" w:color="auto"/>
            </w:tcBorders>
          </w:tcPr>
          <w:p w14:paraId="19271CC1" w14:textId="77777777" w:rsidR="005C21B3" w:rsidRPr="0037084F" w:rsidRDefault="005C21B3" w:rsidP="005C21B3">
            <w:pPr>
              <w:spacing w:before="100" w:beforeAutospacing="1"/>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Abmessungen des Fahrzeugs mit Aufbau:</w:t>
            </w:r>
          </w:p>
        </w:tc>
        <w:sdt>
          <w:sdtPr>
            <w:rPr>
              <w:rFonts w:ascii="Noto Sans" w:eastAsiaTheme="minorHAnsi" w:hAnsi="Noto Sans" w:cs="Noto Sans"/>
              <w:sz w:val="22"/>
              <w:lang w:eastAsia="en-US"/>
            </w:rPr>
            <w:id w:val="241535502"/>
            <w14:checkbox>
              <w14:checked w14:val="0"/>
              <w14:checkedState w14:val="0050" w14:font="Wingdings 2"/>
              <w14:uncheckedState w14:val="2610" w14:font="MS Gothic"/>
            </w14:checkbox>
          </w:sdtPr>
          <w:sdtEndPr/>
          <w:sdtContent>
            <w:tc>
              <w:tcPr>
                <w:tcW w:w="1559" w:type="dxa"/>
                <w:vMerge w:val="restart"/>
                <w:tcBorders>
                  <w:right w:val="single" w:sz="4" w:space="0" w:color="auto"/>
                  <w:tl2br w:val="nil"/>
                  <w:tr2bl w:val="nil"/>
                </w:tcBorders>
                <w:shd w:val="clear" w:color="auto" w:fill="auto"/>
                <w:vAlign w:val="center"/>
              </w:tcPr>
              <w:p w14:paraId="0C86C8AC" w14:textId="5D04A9CC" w:rsidR="005C21B3" w:rsidRPr="0037084F" w:rsidRDefault="0048050A" w:rsidP="005C21B3">
                <w:pPr>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3686" w:type="dxa"/>
            <w:tcBorders>
              <w:top w:val="nil"/>
              <w:bottom w:val="nil"/>
              <w:right w:val="nil"/>
            </w:tcBorders>
          </w:tcPr>
          <w:p w14:paraId="29CD1693"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r>
      <w:tr w:rsidR="005C21B3" w:rsidRPr="0037084F" w14:paraId="53369E2A" w14:textId="77777777" w:rsidTr="003339C3">
        <w:tc>
          <w:tcPr>
            <w:tcW w:w="1134" w:type="dxa"/>
            <w:vMerge/>
          </w:tcPr>
          <w:p w14:paraId="44B1F5A4" w14:textId="77777777" w:rsidR="005C21B3" w:rsidRPr="0037084F" w:rsidRDefault="005C21B3" w:rsidP="00FB2CA7">
            <w:pPr>
              <w:pStyle w:val="Listenabsatz"/>
              <w:numPr>
                <w:ilvl w:val="0"/>
                <w:numId w:val="19"/>
              </w:numPr>
              <w:spacing w:before="100" w:beforeAutospacing="1"/>
              <w:jc w:val="both"/>
              <w:rPr>
                <w:rFonts w:ascii="Noto Sans" w:eastAsiaTheme="minorHAnsi" w:hAnsi="Noto Sans" w:cs="Noto Sans"/>
                <w:sz w:val="22"/>
                <w:lang w:eastAsia="en-US"/>
              </w:rPr>
            </w:pPr>
          </w:p>
        </w:tc>
        <w:tc>
          <w:tcPr>
            <w:tcW w:w="6516" w:type="dxa"/>
            <w:tcBorders>
              <w:top w:val="nil"/>
              <w:bottom w:val="single" w:sz="4" w:space="0" w:color="auto"/>
              <w:right w:val="single" w:sz="4" w:space="0" w:color="auto"/>
            </w:tcBorders>
          </w:tcPr>
          <w:p w14:paraId="7A297695" w14:textId="1AD7A6D2" w:rsidR="005C21B3" w:rsidRPr="0037084F" w:rsidRDefault="005C21B3" w:rsidP="005C21B3">
            <w:pPr>
              <w:numPr>
                <w:ilvl w:val="0"/>
                <w:numId w:val="4"/>
              </w:numPr>
              <w:spacing w:before="100" w:beforeAutospacing="1"/>
              <w:ind w:left="709" w:hanging="283"/>
              <w:contextualSpacing/>
              <w:rPr>
                <w:rFonts w:ascii="Noto Sans" w:eastAsiaTheme="minorHAnsi" w:hAnsi="Noto Sans" w:cs="Noto Sans"/>
                <w:sz w:val="22"/>
                <w:lang w:eastAsia="en-US"/>
              </w:rPr>
            </w:pPr>
            <w:r>
              <w:rPr>
                <w:rFonts w:ascii="Noto Sans" w:eastAsiaTheme="minorHAnsi" w:hAnsi="Noto Sans" w:cs="Noto Sans"/>
                <w:sz w:val="22"/>
                <w:lang w:eastAsia="en-US"/>
              </w:rPr>
              <w:t>Länge</w:t>
            </w:r>
          </w:p>
        </w:tc>
        <w:tc>
          <w:tcPr>
            <w:tcW w:w="2977" w:type="dxa"/>
            <w:tcBorders>
              <w:top w:val="nil"/>
              <w:left w:val="single" w:sz="4" w:space="0" w:color="auto"/>
              <w:bottom w:val="single" w:sz="4" w:space="0" w:color="auto"/>
            </w:tcBorders>
          </w:tcPr>
          <w:p w14:paraId="23B72273" w14:textId="6F106E48" w:rsidR="005C21B3" w:rsidRPr="00211EE9" w:rsidRDefault="005C21B3" w:rsidP="005C21B3">
            <w:pPr>
              <w:spacing w:before="100" w:beforeAutospacing="1"/>
              <w:contextualSpacing/>
              <w:rPr>
                <w:rFonts w:ascii="Noto Sans" w:eastAsiaTheme="minorHAnsi" w:hAnsi="Noto Sans" w:cs="Noto Sans"/>
                <w:b/>
                <w:sz w:val="22"/>
                <w:lang w:eastAsia="en-US"/>
              </w:rPr>
            </w:pPr>
            <w:r>
              <w:rPr>
                <w:rFonts w:ascii="Noto Sans" w:eastAsiaTheme="minorHAnsi" w:hAnsi="Noto Sans" w:cs="Noto Sans"/>
                <w:b/>
                <w:sz w:val="22"/>
                <w:lang w:eastAsia="en-US"/>
              </w:rPr>
              <w:t>m</w:t>
            </w:r>
            <w:r w:rsidRPr="00211EE9">
              <w:rPr>
                <w:rFonts w:ascii="Noto Sans" w:eastAsiaTheme="minorHAnsi" w:hAnsi="Noto Sans" w:cs="Noto Sans"/>
                <w:b/>
                <w:sz w:val="22"/>
                <w:lang w:eastAsia="en-US"/>
              </w:rPr>
              <w:t>ax</w:t>
            </w:r>
            <w:r>
              <w:rPr>
                <w:rFonts w:ascii="Noto Sans" w:eastAsiaTheme="minorHAnsi" w:hAnsi="Noto Sans" w:cs="Noto Sans"/>
                <w:b/>
                <w:sz w:val="22"/>
                <w:lang w:eastAsia="en-US"/>
              </w:rPr>
              <w:t>. 10.000</w:t>
            </w:r>
            <w:r w:rsidRPr="00211EE9">
              <w:rPr>
                <w:rFonts w:ascii="Noto Sans" w:eastAsiaTheme="minorHAnsi" w:hAnsi="Noto Sans" w:cs="Noto Sans"/>
                <w:b/>
                <w:sz w:val="22"/>
                <w:lang w:eastAsia="en-US"/>
              </w:rPr>
              <w:t xml:space="preserve"> mm</w:t>
            </w:r>
          </w:p>
        </w:tc>
        <w:tc>
          <w:tcPr>
            <w:tcW w:w="1559" w:type="dxa"/>
            <w:vMerge/>
            <w:tcBorders>
              <w:right w:val="single" w:sz="4" w:space="0" w:color="auto"/>
              <w:tl2br w:val="nil"/>
              <w:tr2bl w:val="nil"/>
            </w:tcBorders>
            <w:shd w:val="clear" w:color="auto" w:fill="auto"/>
          </w:tcPr>
          <w:p w14:paraId="43B1540B"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c>
          <w:tcPr>
            <w:tcW w:w="3686" w:type="dxa"/>
            <w:tcBorders>
              <w:top w:val="nil"/>
              <w:bottom w:val="nil"/>
              <w:right w:val="nil"/>
            </w:tcBorders>
          </w:tcPr>
          <w:p w14:paraId="04F201AB"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r>
      <w:tr w:rsidR="005C21B3" w:rsidRPr="0037084F" w14:paraId="247F4165" w14:textId="77777777" w:rsidTr="003339C3">
        <w:tc>
          <w:tcPr>
            <w:tcW w:w="1134" w:type="dxa"/>
            <w:vMerge/>
          </w:tcPr>
          <w:p w14:paraId="715E8F11" w14:textId="77777777" w:rsidR="005C21B3" w:rsidRPr="0037084F" w:rsidRDefault="005C21B3" w:rsidP="00FB2CA7">
            <w:pPr>
              <w:pStyle w:val="Listenabsatz"/>
              <w:numPr>
                <w:ilvl w:val="0"/>
                <w:numId w:val="19"/>
              </w:numPr>
              <w:spacing w:before="100" w:beforeAutospacing="1"/>
              <w:jc w:val="both"/>
              <w:rPr>
                <w:rFonts w:ascii="Noto Sans" w:eastAsiaTheme="minorHAnsi" w:hAnsi="Noto Sans" w:cs="Noto Sans"/>
                <w:sz w:val="22"/>
                <w:lang w:eastAsia="en-US"/>
              </w:rPr>
            </w:pPr>
          </w:p>
        </w:tc>
        <w:tc>
          <w:tcPr>
            <w:tcW w:w="6516" w:type="dxa"/>
            <w:tcBorders>
              <w:top w:val="single" w:sz="4" w:space="0" w:color="auto"/>
              <w:bottom w:val="single" w:sz="4" w:space="0" w:color="auto"/>
              <w:right w:val="single" w:sz="4" w:space="0" w:color="auto"/>
            </w:tcBorders>
          </w:tcPr>
          <w:p w14:paraId="53A368E6" w14:textId="06E48F0A" w:rsidR="005C21B3" w:rsidRPr="0037084F" w:rsidRDefault="005C21B3" w:rsidP="005C21B3">
            <w:pPr>
              <w:numPr>
                <w:ilvl w:val="0"/>
                <w:numId w:val="4"/>
              </w:numPr>
              <w:spacing w:before="100" w:beforeAutospacing="1"/>
              <w:ind w:left="709" w:hanging="283"/>
              <w:contextualSpacing/>
              <w:rPr>
                <w:rFonts w:ascii="Noto Sans" w:eastAsiaTheme="minorHAnsi" w:hAnsi="Noto Sans" w:cs="Noto Sans"/>
                <w:sz w:val="22"/>
                <w:lang w:eastAsia="en-US"/>
              </w:rPr>
            </w:pPr>
            <w:r>
              <w:rPr>
                <w:rFonts w:ascii="Noto Sans" w:eastAsiaTheme="minorHAnsi" w:hAnsi="Noto Sans" w:cs="Noto Sans"/>
                <w:sz w:val="22"/>
                <w:lang w:eastAsia="en-US"/>
              </w:rPr>
              <w:t>Breite, ohne Außenspiegel</w:t>
            </w:r>
          </w:p>
        </w:tc>
        <w:tc>
          <w:tcPr>
            <w:tcW w:w="2977" w:type="dxa"/>
            <w:tcBorders>
              <w:top w:val="single" w:sz="4" w:space="0" w:color="auto"/>
              <w:left w:val="single" w:sz="4" w:space="0" w:color="auto"/>
              <w:bottom w:val="single" w:sz="4" w:space="0" w:color="auto"/>
            </w:tcBorders>
          </w:tcPr>
          <w:p w14:paraId="3EFC24C8" w14:textId="20EDA79B" w:rsidR="005C21B3" w:rsidRPr="0037084F" w:rsidRDefault="005C21B3" w:rsidP="005C21B3">
            <w:pPr>
              <w:spacing w:before="100" w:beforeAutospacing="1"/>
              <w:ind w:left="39"/>
              <w:contextualSpacing/>
              <w:rPr>
                <w:rFonts w:ascii="Noto Sans" w:eastAsiaTheme="minorHAnsi" w:hAnsi="Noto Sans" w:cs="Noto Sans"/>
                <w:sz w:val="22"/>
                <w:lang w:eastAsia="en-US"/>
              </w:rPr>
            </w:pPr>
            <w:r w:rsidRPr="00211EE9">
              <w:rPr>
                <w:rFonts w:ascii="Noto Sans" w:eastAsiaTheme="minorHAnsi" w:hAnsi="Noto Sans" w:cs="Noto Sans"/>
                <w:b/>
                <w:sz w:val="22"/>
                <w:lang w:eastAsia="en-US"/>
              </w:rPr>
              <w:t>max.</w:t>
            </w:r>
            <w:r w:rsidRPr="0037084F">
              <w:rPr>
                <w:rFonts w:ascii="Noto Sans" w:eastAsiaTheme="minorHAnsi" w:hAnsi="Noto Sans" w:cs="Noto Sans"/>
                <w:sz w:val="22"/>
                <w:lang w:eastAsia="en-US"/>
              </w:rPr>
              <w:t xml:space="preserve"> </w:t>
            </w:r>
            <w:r w:rsidRPr="0037084F">
              <w:rPr>
                <w:rFonts w:ascii="Noto Sans" w:eastAsiaTheme="minorHAnsi" w:hAnsi="Noto Sans" w:cs="Noto Sans"/>
                <w:b/>
                <w:sz w:val="22"/>
                <w:lang w:eastAsia="en-US"/>
              </w:rPr>
              <w:t>2.</w:t>
            </w:r>
            <w:r>
              <w:rPr>
                <w:rFonts w:ascii="Noto Sans" w:eastAsiaTheme="minorHAnsi" w:hAnsi="Noto Sans" w:cs="Noto Sans"/>
                <w:b/>
                <w:sz w:val="22"/>
                <w:lang w:eastAsia="en-US"/>
              </w:rPr>
              <w:t>5</w:t>
            </w:r>
            <w:r w:rsidRPr="0037084F">
              <w:rPr>
                <w:rFonts w:ascii="Noto Sans" w:eastAsiaTheme="minorHAnsi" w:hAnsi="Noto Sans" w:cs="Noto Sans"/>
                <w:b/>
                <w:sz w:val="22"/>
                <w:lang w:eastAsia="en-US"/>
              </w:rPr>
              <w:t>00 mm</w:t>
            </w:r>
            <w:r w:rsidRPr="0037084F">
              <w:rPr>
                <w:rFonts w:ascii="Noto Sans" w:eastAsiaTheme="minorHAnsi" w:hAnsi="Noto Sans" w:cs="Noto Sans"/>
                <w:sz w:val="22"/>
                <w:lang w:eastAsia="en-US"/>
              </w:rPr>
              <w:t xml:space="preserve"> </w:t>
            </w:r>
          </w:p>
        </w:tc>
        <w:tc>
          <w:tcPr>
            <w:tcW w:w="1559" w:type="dxa"/>
            <w:vMerge/>
            <w:tcBorders>
              <w:right w:val="single" w:sz="4" w:space="0" w:color="auto"/>
              <w:tl2br w:val="nil"/>
              <w:tr2bl w:val="nil"/>
            </w:tcBorders>
            <w:shd w:val="clear" w:color="auto" w:fill="auto"/>
          </w:tcPr>
          <w:p w14:paraId="6A1BF5B4"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c>
          <w:tcPr>
            <w:tcW w:w="3686" w:type="dxa"/>
            <w:tcBorders>
              <w:top w:val="nil"/>
              <w:bottom w:val="nil"/>
              <w:right w:val="nil"/>
            </w:tcBorders>
          </w:tcPr>
          <w:p w14:paraId="4DADED8E"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r>
      <w:tr w:rsidR="005C21B3" w:rsidRPr="0037084F" w14:paraId="08E31B42" w14:textId="77777777" w:rsidTr="003339C3">
        <w:tc>
          <w:tcPr>
            <w:tcW w:w="1134" w:type="dxa"/>
            <w:vMerge/>
          </w:tcPr>
          <w:p w14:paraId="40FC8D3E" w14:textId="77777777" w:rsidR="005C21B3" w:rsidRPr="0037084F" w:rsidRDefault="005C21B3" w:rsidP="00FB2CA7">
            <w:pPr>
              <w:pStyle w:val="Listenabsatz"/>
              <w:numPr>
                <w:ilvl w:val="0"/>
                <w:numId w:val="19"/>
              </w:numPr>
              <w:spacing w:before="100" w:beforeAutospacing="1"/>
              <w:jc w:val="both"/>
              <w:rPr>
                <w:rFonts w:ascii="Noto Sans" w:eastAsiaTheme="minorHAnsi" w:hAnsi="Noto Sans" w:cs="Noto Sans"/>
                <w:sz w:val="22"/>
                <w:lang w:eastAsia="en-US"/>
              </w:rPr>
            </w:pPr>
          </w:p>
        </w:tc>
        <w:tc>
          <w:tcPr>
            <w:tcW w:w="6516" w:type="dxa"/>
            <w:tcBorders>
              <w:top w:val="single" w:sz="4" w:space="0" w:color="auto"/>
              <w:bottom w:val="single" w:sz="4" w:space="0" w:color="auto"/>
              <w:right w:val="single" w:sz="4" w:space="0" w:color="auto"/>
            </w:tcBorders>
          </w:tcPr>
          <w:p w14:paraId="33C35D4A" w14:textId="3C6B205D" w:rsidR="005C21B3" w:rsidRPr="0037084F" w:rsidRDefault="005C21B3" w:rsidP="005C21B3">
            <w:pPr>
              <w:numPr>
                <w:ilvl w:val="0"/>
                <w:numId w:val="4"/>
              </w:numPr>
              <w:spacing w:before="100" w:beforeAutospacing="1"/>
              <w:ind w:left="709" w:hanging="283"/>
              <w:contextualSpacing/>
              <w:rPr>
                <w:rFonts w:ascii="Noto Sans" w:eastAsiaTheme="minorHAnsi" w:hAnsi="Noto Sans" w:cs="Noto Sans"/>
                <w:sz w:val="22"/>
                <w:lang w:eastAsia="en-US"/>
              </w:rPr>
            </w:pPr>
            <w:r>
              <w:rPr>
                <w:rFonts w:ascii="Noto Sans" w:eastAsiaTheme="minorHAnsi" w:hAnsi="Noto Sans" w:cs="Noto Sans"/>
                <w:sz w:val="22"/>
                <w:lang w:eastAsia="en-US"/>
              </w:rPr>
              <w:t>Radstand</w:t>
            </w:r>
          </w:p>
        </w:tc>
        <w:tc>
          <w:tcPr>
            <w:tcW w:w="2977" w:type="dxa"/>
            <w:tcBorders>
              <w:top w:val="single" w:sz="4" w:space="0" w:color="auto"/>
              <w:left w:val="single" w:sz="4" w:space="0" w:color="auto"/>
              <w:bottom w:val="single" w:sz="4" w:space="0" w:color="auto"/>
            </w:tcBorders>
          </w:tcPr>
          <w:p w14:paraId="68DEAA96" w14:textId="377898E1" w:rsidR="005C21B3" w:rsidRPr="00561B33" w:rsidRDefault="003E5067" w:rsidP="005C21B3">
            <w:pPr>
              <w:spacing w:before="100" w:beforeAutospacing="1"/>
              <w:ind w:left="39"/>
              <w:contextualSpacing/>
              <w:rPr>
                <w:rFonts w:ascii="Noto Sans" w:eastAsiaTheme="minorHAnsi" w:hAnsi="Noto Sans" w:cs="Noto Sans"/>
                <w:b/>
                <w:sz w:val="22"/>
                <w:lang w:eastAsia="en-US"/>
              </w:rPr>
            </w:pPr>
            <w:r>
              <w:rPr>
                <w:rFonts w:ascii="Noto Sans" w:eastAsiaTheme="minorHAnsi" w:hAnsi="Noto Sans" w:cs="Noto Sans"/>
                <w:b/>
                <w:sz w:val="22"/>
                <w:lang w:eastAsia="en-US"/>
              </w:rPr>
              <w:t xml:space="preserve">ca. </w:t>
            </w:r>
            <w:r w:rsidR="005C21B3">
              <w:rPr>
                <w:rFonts w:ascii="Noto Sans" w:eastAsiaTheme="minorHAnsi" w:hAnsi="Noto Sans" w:cs="Noto Sans"/>
                <w:b/>
                <w:sz w:val="22"/>
                <w:lang w:eastAsia="en-US"/>
              </w:rPr>
              <w:t>4.500 mm</w:t>
            </w:r>
          </w:p>
        </w:tc>
        <w:tc>
          <w:tcPr>
            <w:tcW w:w="1559" w:type="dxa"/>
            <w:vMerge/>
            <w:tcBorders>
              <w:right w:val="single" w:sz="4" w:space="0" w:color="auto"/>
              <w:tl2br w:val="nil"/>
              <w:tr2bl w:val="nil"/>
            </w:tcBorders>
            <w:shd w:val="clear" w:color="auto" w:fill="auto"/>
          </w:tcPr>
          <w:p w14:paraId="41431A01"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c>
          <w:tcPr>
            <w:tcW w:w="3686" w:type="dxa"/>
            <w:tcBorders>
              <w:top w:val="nil"/>
              <w:bottom w:val="nil"/>
              <w:right w:val="nil"/>
            </w:tcBorders>
          </w:tcPr>
          <w:p w14:paraId="46496637"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r>
      <w:tr w:rsidR="005C21B3" w:rsidRPr="0037084F" w14:paraId="48F93B42" w14:textId="77777777" w:rsidTr="003339C3">
        <w:tc>
          <w:tcPr>
            <w:tcW w:w="1134" w:type="dxa"/>
            <w:vMerge/>
          </w:tcPr>
          <w:p w14:paraId="137B2C0F" w14:textId="77777777" w:rsidR="005C21B3" w:rsidRPr="0037084F" w:rsidRDefault="005C21B3" w:rsidP="00FB2CA7">
            <w:pPr>
              <w:pStyle w:val="Listenabsatz"/>
              <w:numPr>
                <w:ilvl w:val="0"/>
                <w:numId w:val="19"/>
              </w:numPr>
              <w:spacing w:before="100" w:beforeAutospacing="1"/>
              <w:jc w:val="both"/>
              <w:rPr>
                <w:rFonts w:ascii="Noto Sans" w:eastAsiaTheme="minorHAnsi" w:hAnsi="Noto Sans" w:cs="Noto Sans"/>
                <w:sz w:val="22"/>
                <w:lang w:eastAsia="en-US"/>
              </w:rPr>
            </w:pPr>
          </w:p>
        </w:tc>
        <w:tc>
          <w:tcPr>
            <w:tcW w:w="6516" w:type="dxa"/>
            <w:tcBorders>
              <w:top w:val="single" w:sz="4" w:space="0" w:color="auto"/>
              <w:bottom w:val="single" w:sz="4" w:space="0" w:color="auto"/>
              <w:right w:val="single" w:sz="4" w:space="0" w:color="auto"/>
            </w:tcBorders>
          </w:tcPr>
          <w:p w14:paraId="7755EB1A" w14:textId="32C451C4" w:rsidR="005C21B3" w:rsidRPr="0037084F" w:rsidRDefault="005C21B3" w:rsidP="005C21B3">
            <w:pPr>
              <w:numPr>
                <w:ilvl w:val="0"/>
                <w:numId w:val="4"/>
              </w:numPr>
              <w:spacing w:before="100" w:beforeAutospacing="1"/>
              <w:ind w:left="733" w:right="-1277" w:hanging="283"/>
              <w:contextualSpacing/>
              <w:rPr>
                <w:rFonts w:ascii="Noto Sans" w:eastAsiaTheme="minorHAnsi" w:hAnsi="Noto Sans" w:cs="Noto Sans"/>
                <w:sz w:val="22"/>
                <w:lang w:eastAsia="en-US"/>
              </w:rPr>
            </w:pPr>
            <w:r>
              <w:rPr>
                <w:rFonts w:ascii="Noto Sans" w:eastAsiaTheme="minorHAnsi" w:hAnsi="Noto Sans" w:cs="Noto Sans"/>
                <w:sz w:val="22"/>
                <w:lang w:eastAsia="en-US"/>
              </w:rPr>
              <w:t>Höhe bei Leermasse und aufgelegter Dachbeladung</w:t>
            </w:r>
          </w:p>
        </w:tc>
        <w:tc>
          <w:tcPr>
            <w:tcW w:w="2977" w:type="dxa"/>
            <w:tcBorders>
              <w:top w:val="single" w:sz="4" w:space="0" w:color="auto"/>
              <w:left w:val="single" w:sz="4" w:space="0" w:color="auto"/>
              <w:bottom w:val="single" w:sz="4" w:space="0" w:color="auto"/>
            </w:tcBorders>
          </w:tcPr>
          <w:p w14:paraId="3629325E" w14:textId="1690B789" w:rsidR="005C21B3" w:rsidRPr="00561B33" w:rsidRDefault="005C21B3" w:rsidP="005C21B3">
            <w:pPr>
              <w:spacing w:before="100" w:beforeAutospacing="1"/>
              <w:ind w:left="39"/>
              <w:contextualSpacing/>
              <w:rPr>
                <w:rFonts w:ascii="Noto Sans" w:eastAsiaTheme="minorHAnsi" w:hAnsi="Noto Sans" w:cs="Noto Sans"/>
                <w:b/>
                <w:sz w:val="22"/>
                <w:lang w:eastAsia="en-US"/>
              </w:rPr>
            </w:pPr>
            <w:r w:rsidRPr="00561B33">
              <w:rPr>
                <w:rFonts w:ascii="Noto Sans" w:eastAsiaTheme="minorHAnsi" w:hAnsi="Noto Sans" w:cs="Noto Sans"/>
                <w:b/>
                <w:sz w:val="22"/>
                <w:lang w:eastAsia="en-US"/>
              </w:rPr>
              <w:t xml:space="preserve">max. </w:t>
            </w:r>
            <w:r>
              <w:rPr>
                <w:rFonts w:ascii="Noto Sans" w:eastAsiaTheme="minorHAnsi" w:hAnsi="Noto Sans" w:cs="Noto Sans"/>
                <w:b/>
                <w:sz w:val="22"/>
                <w:lang w:eastAsia="en-US"/>
              </w:rPr>
              <w:t>4.000</w:t>
            </w:r>
            <w:r w:rsidRPr="00561B33">
              <w:rPr>
                <w:rFonts w:ascii="Noto Sans" w:eastAsiaTheme="minorHAnsi" w:hAnsi="Noto Sans" w:cs="Noto Sans"/>
                <w:b/>
                <w:sz w:val="22"/>
                <w:lang w:eastAsia="en-US"/>
              </w:rPr>
              <w:t xml:space="preserve"> mm</w:t>
            </w:r>
          </w:p>
        </w:tc>
        <w:tc>
          <w:tcPr>
            <w:tcW w:w="1559" w:type="dxa"/>
            <w:vMerge/>
            <w:tcBorders>
              <w:right w:val="single" w:sz="4" w:space="0" w:color="auto"/>
              <w:tl2br w:val="nil"/>
              <w:tr2bl w:val="nil"/>
            </w:tcBorders>
            <w:shd w:val="clear" w:color="auto" w:fill="auto"/>
          </w:tcPr>
          <w:p w14:paraId="657E059B"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c>
          <w:tcPr>
            <w:tcW w:w="3686" w:type="dxa"/>
            <w:tcBorders>
              <w:top w:val="nil"/>
              <w:bottom w:val="nil"/>
              <w:right w:val="nil"/>
            </w:tcBorders>
          </w:tcPr>
          <w:p w14:paraId="2EA9F3C3"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r>
      <w:tr w:rsidR="005C21B3" w:rsidRPr="0037084F" w14:paraId="4ADFB195" w14:textId="77777777" w:rsidTr="00AF5F6F">
        <w:tc>
          <w:tcPr>
            <w:tcW w:w="1134" w:type="dxa"/>
            <w:vMerge/>
          </w:tcPr>
          <w:p w14:paraId="22040170" w14:textId="77777777" w:rsidR="005C21B3" w:rsidRPr="0037084F" w:rsidRDefault="005C21B3" w:rsidP="00FB2CA7">
            <w:pPr>
              <w:pStyle w:val="Listenabsatz"/>
              <w:numPr>
                <w:ilvl w:val="0"/>
                <w:numId w:val="19"/>
              </w:numPr>
              <w:spacing w:before="100" w:beforeAutospacing="1"/>
              <w:jc w:val="both"/>
              <w:rPr>
                <w:rFonts w:ascii="Noto Sans" w:eastAsiaTheme="minorHAnsi" w:hAnsi="Noto Sans" w:cs="Noto Sans"/>
                <w:sz w:val="22"/>
                <w:lang w:eastAsia="en-US"/>
              </w:rPr>
            </w:pPr>
          </w:p>
        </w:tc>
        <w:tc>
          <w:tcPr>
            <w:tcW w:w="6516" w:type="dxa"/>
            <w:tcBorders>
              <w:top w:val="single" w:sz="4" w:space="0" w:color="auto"/>
              <w:bottom w:val="single" w:sz="4" w:space="0" w:color="auto"/>
              <w:right w:val="single" w:sz="4" w:space="0" w:color="auto"/>
            </w:tcBorders>
          </w:tcPr>
          <w:p w14:paraId="7C72AEF2" w14:textId="41432071" w:rsidR="005C21B3" w:rsidRPr="00AF5F6F" w:rsidRDefault="005C21B3" w:rsidP="005C21B3">
            <w:pPr>
              <w:numPr>
                <w:ilvl w:val="0"/>
                <w:numId w:val="4"/>
              </w:numPr>
              <w:spacing w:before="100" w:beforeAutospacing="1"/>
              <w:ind w:left="733" w:right="-1277" w:hanging="283"/>
              <w:contextualSpacing/>
              <w:rPr>
                <w:rFonts w:ascii="Noto Sans" w:eastAsiaTheme="minorHAnsi" w:hAnsi="Noto Sans" w:cs="Noto Sans"/>
                <w:sz w:val="16"/>
                <w:szCs w:val="16"/>
                <w:lang w:eastAsia="en-US"/>
              </w:rPr>
            </w:pPr>
            <w:r>
              <w:rPr>
                <w:rFonts w:ascii="Noto Sans" w:eastAsiaTheme="minorHAnsi" w:hAnsi="Noto Sans" w:cs="Noto Sans"/>
                <w:sz w:val="22"/>
                <w:lang w:eastAsia="en-US"/>
              </w:rPr>
              <w:t xml:space="preserve">Rollenkopfhöhe </w:t>
            </w:r>
            <w:r w:rsidR="00AF5F6F">
              <w:rPr>
                <w:rFonts w:ascii="Noto Sans" w:eastAsiaTheme="minorHAnsi" w:hAnsi="Noto Sans" w:cs="Noto Sans"/>
                <w:sz w:val="22"/>
                <w:lang w:eastAsia="en-US"/>
              </w:rPr>
              <w:t xml:space="preserve">und Auflagehöhe </w:t>
            </w:r>
          </w:p>
          <w:p w14:paraId="426EF345" w14:textId="0D2D02B1" w:rsidR="00AF5F6F" w:rsidRPr="001722D8" w:rsidRDefault="00AF5F6F" w:rsidP="00AF5F6F">
            <w:pPr>
              <w:spacing w:before="100" w:beforeAutospacing="1"/>
              <w:ind w:right="-1277"/>
              <w:contextualSpacing/>
              <w:rPr>
                <w:rFonts w:ascii="Noto Sans" w:eastAsiaTheme="minorHAnsi" w:hAnsi="Noto Sans" w:cs="Noto Sans"/>
                <w:b/>
                <w:bCs/>
                <w:sz w:val="22"/>
                <w:lang w:eastAsia="en-US"/>
              </w:rPr>
            </w:pPr>
            <w:r w:rsidRPr="00E86FF7">
              <w:rPr>
                <w:rFonts w:ascii="Noto Sans" w:eastAsiaTheme="minorHAnsi" w:hAnsi="Noto Sans" w:cs="Noto Sans"/>
                <w:b/>
                <w:bCs/>
                <w:sz w:val="22"/>
                <w:u w:val="single"/>
                <w:lang w:eastAsia="en-US"/>
              </w:rPr>
              <w:t>Hinweis</w:t>
            </w:r>
            <w:r w:rsidRPr="001722D8">
              <w:rPr>
                <w:rFonts w:ascii="Noto Sans" w:eastAsiaTheme="minorHAnsi" w:hAnsi="Noto Sans" w:cs="Noto Sans"/>
                <w:b/>
                <w:bCs/>
                <w:sz w:val="22"/>
                <w:lang w:eastAsia="en-US"/>
              </w:rPr>
              <w:t>:</w:t>
            </w:r>
          </w:p>
          <w:p w14:paraId="0EB7E920" w14:textId="5AFCFD53" w:rsidR="00AF5F6F" w:rsidRDefault="00AF5F6F" w:rsidP="00AF5F6F">
            <w:pPr>
              <w:spacing w:before="100" w:beforeAutospacing="1"/>
              <w:ind w:right="-1277"/>
              <w:contextualSpacing/>
              <w:rPr>
                <w:rFonts w:ascii="Noto Sans" w:eastAsiaTheme="minorHAnsi" w:hAnsi="Noto Sans" w:cs="Noto Sans"/>
                <w:sz w:val="22"/>
                <w:lang w:eastAsia="en-US"/>
              </w:rPr>
            </w:pPr>
            <w:r>
              <w:rPr>
                <w:rFonts w:ascii="Noto Sans" w:eastAsiaTheme="minorHAnsi" w:hAnsi="Noto Sans" w:cs="Noto Sans"/>
                <w:sz w:val="22"/>
                <w:lang w:eastAsia="en-US"/>
              </w:rPr>
              <w:t xml:space="preserve">Gemessen von Straßenoberkante bis Oberkante </w:t>
            </w:r>
            <w:r>
              <w:rPr>
                <w:rFonts w:ascii="Noto Sans" w:eastAsiaTheme="minorHAnsi" w:hAnsi="Noto Sans" w:cs="Noto Sans"/>
                <w:sz w:val="22"/>
                <w:lang w:eastAsia="en-US"/>
              </w:rPr>
              <w:br/>
              <w:t>Auflagefläche für Abrollbehälter.</w:t>
            </w:r>
          </w:p>
        </w:tc>
        <w:tc>
          <w:tcPr>
            <w:tcW w:w="2977" w:type="dxa"/>
            <w:tcBorders>
              <w:top w:val="single" w:sz="4" w:space="0" w:color="auto"/>
              <w:left w:val="single" w:sz="4" w:space="0" w:color="auto"/>
              <w:bottom w:val="single" w:sz="4" w:space="0" w:color="auto"/>
            </w:tcBorders>
            <w:vAlign w:val="center"/>
          </w:tcPr>
          <w:p w14:paraId="40773662" w14:textId="51244C14" w:rsidR="005C21B3" w:rsidRPr="00561B33" w:rsidRDefault="005C21B3" w:rsidP="005C21B3">
            <w:pPr>
              <w:spacing w:before="100" w:beforeAutospacing="1"/>
              <w:ind w:left="39"/>
              <w:contextualSpacing/>
              <w:rPr>
                <w:rFonts w:ascii="Noto Sans" w:eastAsiaTheme="minorHAnsi" w:hAnsi="Noto Sans" w:cs="Noto Sans"/>
                <w:b/>
                <w:sz w:val="22"/>
                <w:lang w:eastAsia="en-US"/>
              </w:rPr>
            </w:pPr>
            <w:r>
              <w:rPr>
                <w:rFonts w:ascii="Noto Sans" w:eastAsiaTheme="minorHAnsi" w:hAnsi="Noto Sans" w:cs="Noto Sans"/>
                <w:b/>
                <w:sz w:val="22"/>
                <w:lang w:eastAsia="en-US"/>
              </w:rPr>
              <w:t>max. 1.300 mm</w:t>
            </w:r>
          </w:p>
        </w:tc>
        <w:tc>
          <w:tcPr>
            <w:tcW w:w="1559" w:type="dxa"/>
            <w:vMerge/>
            <w:tcBorders>
              <w:right w:val="single" w:sz="4" w:space="0" w:color="auto"/>
              <w:tl2br w:val="nil"/>
              <w:tr2bl w:val="nil"/>
            </w:tcBorders>
            <w:shd w:val="clear" w:color="auto" w:fill="auto"/>
          </w:tcPr>
          <w:p w14:paraId="386E2B90"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c>
          <w:tcPr>
            <w:tcW w:w="3686" w:type="dxa"/>
            <w:tcBorders>
              <w:top w:val="nil"/>
              <w:bottom w:val="nil"/>
              <w:right w:val="nil"/>
            </w:tcBorders>
          </w:tcPr>
          <w:p w14:paraId="758A049B"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r>
      <w:tr w:rsidR="005C21B3" w:rsidRPr="0037084F" w14:paraId="1BBBAEF3" w14:textId="77777777" w:rsidTr="003339C3">
        <w:tc>
          <w:tcPr>
            <w:tcW w:w="1134" w:type="dxa"/>
            <w:vMerge w:val="restart"/>
          </w:tcPr>
          <w:p w14:paraId="5D2D0EE9" w14:textId="77777777" w:rsidR="005C21B3" w:rsidRPr="0037084F" w:rsidRDefault="005C21B3" w:rsidP="00FB2CA7">
            <w:pPr>
              <w:pStyle w:val="Listenabsatz"/>
              <w:numPr>
                <w:ilvl w:val="0"/>
                <w:numId w:val="19"/>
              </w:numPr>
              <w:spacing w:before="100" w:beforeAutospacing="1"/>
              <w:jc w:val="both"/>
              <w:rPr>
                <w:rFonts w:ascii="Noto Sans" w:eastAsiaTheme="minorHAnsi" w:hAnsi="Noto Sans" w:cs="Noto Sans"/>
                <w:sz w:val="22"/>
                <w:lang w:eastAsia="en-US"/>
              </w:rPr>
            </w:pPr>
          </w:p>
        </w:tc>
        <w:tc>
          <w:tcPr>
            <w:tcW w:w="9493" w:type="dxa"/>
            <w:gridSpan w:val="2"/>
            <w:tcBorders>
              <w:top w:val="single" w:sz="4" w:space="0" w:color="auto"/>
              <w:bottom w:val="nil"/>
            </w:tcBorders>
          </w:tcPr>
          <w:p w14:paraId="709DD4D6" w14:textId="3061C744" w:rsidR="005C21B3" w:rsidRPr="000B0576" w:rsidRDefault="005C21B3" w:rsidP="005C21B3">
            <w:pPr>
              <w:spacing w:before="100" w:beforeAutospacing="1"/>
              <w:contextualSpacing/>
              <w:rPr>
                <w:rFonts w:ascii="Noto Sans" w:eastAsiaTheme="minorHAnsi" w:hAnsi="Noto Sans" w:cs="Noto Sans"/>
                <w:sz w:val="22"/>
                <w:lang w:eastAsia="en-US"/>
              </w:rPr>
            </w:pPr>
            <w:r>
              <w:rPr>
                <w:rFonts w:ascii="Noto Sans" w:eastAsiaTheme="minorHAnsi" w:hAnsi="Noto Sans" w:cs="Noto Sans"/>
                <w:sz w:val="22"/>
                <w:lang w:eastAsia="en-US"/>
              </w:rPr>
              <w:t>Bodenfreiheit und Winkel</w:t>
            </w:r>
            <w:r w:rsidR="003C0FBB">
              <w:rPr>
                <w:rFonts w:ascii="Noto Sans" w:eastAsiaTheme="minorHAnsi" w:hAnsi="Noto Sans" w:cs="Noto Sans"/>
                <w:sz w:val="22"/>
                <w:lang w:eastAsia="en-US"/>
              </w:rPr>
              <w:t xml:space="preserve"> nach DIN 1846-2</w:t>
            </w:r>
          </w:p>
        </w:tc>
        <w:sdt>
          <w:sdtPr>
            <w:rPr>
              <w:rFonts w:ascii="Noto Sans" w:eastAsiaTheme="minorHAnsi" w:hAnsi="Noto Sans" w:cs="Noto Sans"/>
              <w:sz w:val="22"/>
              <w:lang w:eastAsia="en-US"/>
            </w:rPr>
            <w:id w:val="-485085131"/>
            <w14:checkbox>
              <w14:checked w14:val="0"/>
              <w14:checkedState w14:val="0050" w14:font="Wingdings 2"/>
              <w14:uncheckedState w14:val="2610" w14:font="MS Gothic"/>
            </w14:checkbox>
          </w:sdtPr>
          <w:sdtEndPr/>
          <w:sdtContent>
            <w:tc>
              <w:tcPr>
                <w:tcW w:w="1559" w:type="dxa"/>
                <w:vMerge w:val="restart"/>
                <w:tcBorders>
                  <w:right w:val="single" w:sz="4" w:space="0" w:color="auto"/>
                  <w:tl2br w:val="nil"/>
                  <w:tr2bl w:val="nil"/>
                </w:tcBorders>
                <w:shd w:val="clear" w:color="auto" w:fill="auto"/>
                <w:vAlign w:val="center"/>
              </w:tcPr>
              <w:p w14:paraId="71FB0CF3" w14:textId="67433BE3" w:rsidR="005C21B3" w:rsidRPr="0037084F" w:rsidRDefault="0048050A" w:rsidP="005C21B3">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3686" w:type="dxa"/>
            <w:tcBorders>
              <w:top w:val="nil"/>
              <w:bottom w:val="nil"/>
              <w:right w:val="nil"/>
            </w:tcBorders>
          </w:tcPr>
          <w:p w14:paraId="472CC62E"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r>
      <w:tr w:rsidR="005C21B3" w:rsidRPr="0037084F" w14:paraId="05AEFE4D" w14:textId="77777777" w:rsidTr="003339C3">
        <w:tc>
          <w:tcPr>
            <w:tcW w:w="1134" w:type="dxa"/>
            <w:vMerge/>
          </w:tcPr>
          <w:p w14:paraId="067275F9" w14:textId="77777777" w:rsidR="005C21B3" w:rsidRPr="0037084F" w:rsidRDefault="005C21B3" w:rsidP="00FB2CA7">
            <w:pPr>
              <w:pStyle w:val="Listenabsatz"/>
              <w:numPr>
                <w:ilvl w:val="0"/>
                <w:numId w:val="19"/>
              </w:numPr>
              <w:spacing w:before="100" w:beforeAutospacing="1"/>
              <w:jc w:val="both"/>
              <w:rPr>
                <w:rFonts w:ascii="Noto Sans" w:eastAsiaTheme="minorHAnsi" w:hAnsi="Noto Sans" w:cs="Noto Sans"/>
                <w:sz w:val="22"/>
                <w:lang w:eastAsia="en-US"/>
              </w:rPr>
            </w:pPr>
          </w:p>
        </w:tc>
        <w:tc>
          <w:tcPr>
            <w:tcW w:w="6516" w:type="dxa"/>
            <w:tcBorders>
              <w:top w:val="nil"/>
              <w:bottom w:val="single" w:sz="4" w:space="0" w:color="auto"/>
            </w:tcBorders>
          </w:tcPr>
          <w:p w14:paraId="1585CEB9" w14:textId="338A0C8E" w:rsidR="005C21B3" w:rsidRDefault="005C21B3" w:rsidP="005C21B3">
            <w:pPr>
              <w:spacing w:before="100" w:beforeAutospacing="1"/>
              <w:contextualSpacing/>
              <w:rPr>
                <w:rFonts w:ascii="Noto Sans" w:eastAsiaTheme="minorHAnsi" w:hAnsi="Noto Sans" w:cs="Noto Sans"/>
                <w:sz w:val="22"/>
                <w:lang w:eastAsia="en-US"/>
              </w:rPr>
            </w:pPr>
            <w:r>
              <w:rPr>
                <w:rFonts w:ascii="Noto Sans" w:eastAsiaTheme="minorHAnsi" w:hAnsi="Noto Sans" w:cs="Noto Sans"/>
                <w:sz w:val="22"/>
                <w:lang w:eastAsia="en-US"/>
              </w:rPr>
              <w:t>Bodenfreiheit unter den Achsen</w:t>
            </w:r>
          </w:p>
        </w:tc>
        <w:tc>
          <w:tcPr>
            <w:tcW w:w="2977" w:type="dxa"/>
            <w:tcBorders>
              <w:top w:val="nil"/>
              <w:bottom w:val="single" w:sz="4" w:space="0" w:color="auto"/>
            </w:tcBorders>
          </w:tcPr>
          <w:p w14:paraId="70249783" w14:textId="0B3F2E33" w:rsidR="005C21B3" w:rsidRPr="000B0576" w:rsidRDefault="005C21B3" w:rsidP="005C21B3">
            <w:pPr>
              <w:spacing w:before="100" w:beforeAutospacing="1"/>
              <w:ind w:left="39"/>
              <w:contextualSpacing/>
              <w:rPr>
                <w:rFonts w:ascii="Noto Sans" w:eastAsiaTheme="minorHAnsi" w:hAnsi="Noto Sans" w:cs="Noto Sans"/>
                <w:b/>
                <w:sz w:val="22"/>
                <w:lang w:eastAsia="en-US"/>
              </w:rPr>
            </w:pPr>
            <w:r w:rsidRPr="000B0576">
              <w:rPr>
                <w:rFonts w:ascii="Noto Sans" w:eastAsiaTheme="minorHAnsi" w:hAnsi="Noto Sans" w:cs="Noto Sans"/>
                <w:b/>
                <w:sz w:val="22"/>
                <w:lang w:eastAsia="en-US"/>
              </w:rPr>
              <w:t xml:space="preserve">min. </w:t>
            </w:r>
            <w:r w:rsidR="003C0FBB">
              <w:rPr>
                <w:rFonts w:ascii="Noto Sans" w:eastAsiaTheme="minorHAnsi" w:hAnsi="Noto Sans" w:cs="Noto Sans"/>
                <w:b/>
                <w:sz w:val="22"/>
                <w:lang w:eastAsia="en-US"/>
              </w:rPr>
              <w:t>150</w:t>
            </w:r>
            <w:r w:rsidRPr="000B0576">
              <w:rPr>
                <w:rFonts w:ascii="Noto Sans" w:eastAsiaTheme="minorHAnsi" w:hAnsi="Noto Sans" w:cs="Noto Sans"/>
                <w:b/>
                <w:sz w:val="22"/>
                <w:lang w:eastAsia="en-US"/>
              </w:rPr>
              <w:t xml:space="preserve"> mm</w:t>
            </w:r>
          </w:p>
        </w:tc>
        <w:tc>
          <w:tcPr>
            <w:tcW w:w="1559" w:type="dxa"/>
            <w:vMerge/>
            <w:tcBorders>
              <w:right w:val="single" w:sz="4" w:space="0" w:color="auto"/>
              <w:tl2br w:val="nil"/>
              <w:tr2bl w:val="nil"/>
            </w:tcBorders>
            <w:shd w:val="clear" w:color="auto" w:fill="auto"/>
          </w:tcPr>
          <w:p w14:paraId="46D5766C"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c>
          <w:tcPr>
            <w:tcW w:w="3686" w:type="dxa"/>
            <w:tcBorders>
              <w:top w:val="nil"/>
              <w:bottom w:val="nil"/>
              <w:right w:val="nil"/>
            </w:tcBorders>
          </w:tcPr>
          <w:p w14:paraId="062CF490"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r>
      <w:tr w:rsidR="005C21B3" w:rsidRPr="0037084F" w14:paraId="5026877F" w14:textId="77777777" w:rsidTr="003339C3">
        <w:tc>
          <w:tcPr>
            <w:tcW w:w="1134" w:type="dxa"/>
            <w:vMerge/>
          </w:tcPr>
          <w:p w14:paraId="2ED05DC9" w14:textId="77777777" w:rsidR="005C21B3" w:rsidRPr="0037084F" w:rsidRDefault="005C21B3" w:rsidP="00FB2CA7">
            <w:pPr>
              <w:pStyle w:val="Listenabsatz"/>
              <w:numPr>
                <w:ilvl w:val="0"/>
                <w:numId w:val="19"/>
              </w:numPr>
              <w:spacing w:before="100" w:beforeAutospacing="1"/>
              <w:jc w:val="both"/>
              <w:rPr>
                <w:rFonts w:ascii="Noto Sans" w:eastAsiaTheme="minorHAnsi" w:hAnsi="Noto Sans" w:cs="Noto Sans"/>
                <w:sz w:val="22"/>
                <w:lang w:eastAsia="en-US"/>
              </w:rPr>
            </w:pPr>
          </w:p>
        </w:tc>
        <w:tc>
          <w:tcPr>
            <w:tcW w:w="6516" w:type="dxa"/>
            <w:tcBorders>
              <w:top w:val="single" w:sz="4" w:space="0" w:color="auto"/>
              <w:bottom w:val="single" w:sz="4" w:space="0" w:color="auto"/>
            </w:tcBorders>
          </w:tcPr>
          <w:p w14:paraId="0AAAA371" w14:textId="21A7C367" w:rsidR="005C21B3" w:rsidRDefault="005C21B3" w:rsidP="005C21B3">
            <w:pPr>
              <w:spacing w:before="100" w:beforeAutospacing="1"/>
              <w:contextualSpacing/>
              <w:rPr>
                <w:rFonts w:ascii="Noto Sans" w:eastAsiaTheme="minorHAnsi" w:hAnsi="Noto Sans" w:cs="Noto Sans"/>
                <w:sz w:val="22"/>
                <w:lang w:eastAsia="en-US"/>
              </w:rPr>
            </w:pPr>
            <w:r>
              <w:rPr>
                <w:rFonts w:ascii="Noto Sans" w:eastAsiaTheme="minorHAnsi" w:hAnsi="Noto Sans" w:cs="Noto Sans"/>
                <w:sz w:val="22"/>
                <w:lang w:eastAsia="en-US"/>
              </w:rPr>
              <w:t>Böschungswinkel des Fahrgestells vorne ohne Anbauteile</w:t>
            </w:r>
          </w:p>
        </w:tc>
        <w:tc>
          <w:tcPr>
            <w:tcW w:w="2977" w:type="dxa"/>
            <w:tcBorders>
              <w:top w:val="single" w:sz="4" w:space="0" w:color="auto"/>
              <w:bottom w:val="single" w:sz="4" w:space="0" w:color="auto"/>
            </w:tcBorders>
          </w:tcPr>
          <w:p w14:paraId="4F4CDB19" w14:textId="24573861" w:rsidR="005C21B3" w:rsidRPr="000B0576" w:rsidRDefault="005C21B3" w:rsidP="005C21B3">
            <w:pPr>
              <w:spacing w:before="100" w:beforeAutospacing="1"/>
              <w:contextualSpacing/>
              <w:rPr>
                <w:rFonts w:ascii="Noto Sans" w:eastAsiaTheme="minorHAnsi" w:hAnsi="Noto Sans" w:cs="Noto Sans"/>
                <w:b/>
                <w:sz w:val="22"/>
                <w:lang w:eastAsia="en-US"/>
              </w:rPr>
            </w:pPr>
            <w:r>
              <w:rPr>
                <w:rFonts w:ascii="Noto Sans" w:eastAsiaTheme="minorHAnsi" w:hAnsi="Noto Sans" w:cs="Noto Sans"/>
                <w:b/>
                <w:sz w:val="22"/>
                <w:lang w:eastAsia="en-US"/>
              </w:rPr>
              <w:t xml:space="preserve">mind. </w:t>
            </w:r>
            <w:r w:rsidR="003C0FBB">
              <w:rPr>
                <w:rFonts w:ascii="Noto Sans" w:eastAsiaTheme="minorHAnsi" w:hAnsi="Noto Sans" w:cs="Noto Sans"/>
                <w:b/>
                <w:sz w:val="22"/>
                <w:lang w:eastAsia="en-US"/>
              </w:rPr>
              <w:t>13</w:t>
            </w:r>
            <w:r>
              <w:rPr>
                <w:rFonts w:ascii="Noto Sans" w:eastAsiaTheme="minorHAnsi" w:hAnsi="Noto Sans" w:cs="Noto Sans"/>
                <w:b/>
                <w:sz w:val="22"/>
                <w:lang w:eastAsia="en-US"/>
              </w:rPr>
              <w:t>°</w:t>
            </w:r>
          </w:p>
        </w:tc>
        <w:tc>
          <w:tcPr>
            <w:tcW w:w="1559" w:type="dxa"/>
            <w:vMerge/>
            <w:tcBorders>
              <w:right w:val="single" w:sz="4" w:space="0" w:color="auto"/>
              <w:tl2br w:val="nil"/>
              <w:tr2bl w:val="nil"/>
            </w:tcBorders>
            <w:shd w:val="clear" w:color="auto" w:fill="auto"/>
          </w:tcPr>
          <w:p w14:paraId="527E3F00"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c>
          <w:tcPr>
            <w:tcW w:w="3686" w:type="dxa"/>
            <w:tcBorders>
              <w:top w:val="nil"/>
              <w:bottom w:val="nil"/>
              <w:right w:val="nil"/>
            </w:tcBorders>
          </w:tcPr>
          <w:p w14:paraId="5043B293"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r>
      <w:tr w:rsidR="005C21B3" w:rsidRPr="0037084F" w14:paraId="0763DC5B" w14:textId="77777777" w:rsidTr="003339C3">
        <w:tc>
          <w:tcPr>
            <w:tcW w:w="1134" w:type="dxa"/>
            <w:vMerge/>
          </w:tcPr>
          <w:p w14:paraId="3A50664B" w14:textId="77777777" w:rsidR="005C21B3" w:rsidRPr="0037084F" w:rsidRDefault="005C21B3" w:rsidP="00FB2CA7">
            <w:pPr>
              <w:pStyle w:val="Listenabsatz"/>
              <w:numPr>
                <w:ilvl w:val="0"/>
                <w:numId w:val="19"/>
              </w:numPr>
              <w:spacing w:before="100" w:beforeAutospacing="1"/>
              <w:jc w:val="both"/>
              <w:rPr>
                <w:rFonts w:ascii="Noto Sans" w:eastAsiaTheme="minorHAnsi" w:hAnsi="Noto Sans" w:cs="Noto Sans"/>
                <w:sz w:val="22"/>
                <w:lang w:eastAsia="en-US"/>
              </w:rPr>
            </w:pPr>
          </w:p>
        </w:tc>
        <w:tc>
          <w:tcPr>
            <w:tcW w:w="6516" w:type="dxa"/>
            <w:tcBorders>
              <w:top w:val="single" w:sz="4" w:space="0" w:color="auto"/>
              <w:bottom w:val="single" w:sz="4" w:space="0" w:color="auto"/>
            </w:tcBorders>
          </w:tcPr>
          <w:p w14:paraId="39711188" w14:textId="03A783DE" w:rsidR="005C21B3" w:rsidRDefault="005C21B3" w:rsidP="005C21B3">
            <w:pPr>
              <w:spacing w:before="100" w:beforeAutospacing="1"/>
              <w:contextualSpacing/>
              <w:rPr>
                <w:rFonts w:ascii="Noto Sans" w:eastAsiaTheme="minorHAnsi" w:hAnsi="Noto Sans" w:cs="Noto Sans"/>
                <w:sz w:val="22"/>
                <w:lang w:eastAsia="en-US"/>
              </w:rPr>
            </w:pPr>
            <w:r>
              <w:rPr>
                <w:rFonts w:ascii="Noto Sans" w:eastAsiaTheme="minorHAnsi" w:hAnsi="Noto Sans" w:cs="Noto Sans"/>
                <w:sz w:val="22"/>
                <w:lang w:eastAsia="en-US"/>
              </w:rPr>
              <w:t>Böschungswinkel des Fahrgestells hinten ohne Anbauteile</w:t>
            </w:r>
          </w:p>
        </w:tc>
        <w:tc>
          <w:tcPr>
            <w:tcW w:w="2977" w:type="dxa"/>
            <w:tcBorders>
              <w:top w:val="single" w:sz="4" w:space="0" w:color="auto"/>
              <w:bottom w:val="single" w:sz="4" w:space="0" w:color="auto"/>
            </w:tcBorders>
          </w:tcPr>
          <w:p w14:paraId="41BA506B" w14:textId="2876C51D" w:rsidR="005C21B3" w:rsidRDefault="005C21B3" w:rsidP="005C21B3">
            <w:pPr>
              <w:spacing w:before="100" w:beforeAutospacing="1"/>
              <w:contextualSpacing/>
              <w:rPr>
                <w:rFonts w:ascii="Noto Sans" w:eastAsiaTheme="minorHAnsi" w:hAnsi="Noto Sans" w:cs="Noto Sans"/>
                <w:b/>
                <w:sz w:val="22"/>
                <w:lang w:eastAsia="en-US"/>
              </w:rPr>
            </w:pPr>
            <w:r>
              <w:rPr>
                <w:rFonts w:ascii="Noto Sans" w:eastAsiaTheme="minorHAnsi" w:hAnsi="Noto Sans" w:cs="Noto Sans"/>
                <w:b/>
                <w:sz w:val="22"/>
                <w:lang w:eastAsia="en-US"/>
              </w:rPr>
              <w:t xml:space="preserve">mind. </w:t>
            </w:r>
            <w:r w:rsidR="003C0FBB">
              <w:rPr>
                <w:rFonts w:ascii="Noto Sans" w:eastAsiaTheme="minorHAnsi" w:hAnsi="Noto Sans" w:cs="Noto Sans"/>
                <w:b/>
                <w:sz w:val="22"/>
                <w:lang w:eastAsia="en-US"/>
              </w:rPr>
              <w:t>12</w:t>
            </w:r>
            <w:r>
              <w:rPr>
                <w:rFonts w:ascii="Noto Sans" w:eastAsiaTheme="minorHAnsi" w:hAnsi="Noto Sans" w:cs="Noto Sans"/>
                <w:b/>
                <w:sz w:val="22"/>
                <w:lang w:eastAsia="en-US"/>
              </w:rPr>
              <w:t>°</w:t>
            </w:r>
          </w:p>
        </w:tc>
        <w:tc>
          <w:tcPr>
            <w:tcW w:w="1559" w:type="dxa"/>
            <w:vMerge/>
            <w:tcBorders>
              <w:right w:val="single" w:sz="4" w:space="0" w:color="auto"/>
              <w:tl2br w:val="nil"/>
              <w:tr2bl w:val="nil"/>
            </w:tcBorders>
            <w:shd w:val="clear" w:color="auto" w:fill="auto"/>
          </w:tcPr>
          <w:p w14:paraId="23ABF3B0"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c>
          <w:tcPr>
            <w:tcW w:w="3686" w:type="dxa"/>
            <w:tcBorders>
              <w:top w:val="nil"/>
              <w:bottom w:val="nil"/>
              <w:right w:val="nil"/>
            </w:tcBorders>
          </w:tcPr>
          <w:p w14:paraId="16B0601C"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r>
      <w:tr w:rsidR="005C21B3" w:rsidRPr="0037084F" w14:paraId="00E0BF24" w14:textId="77777777" w:rsidTr="003C0FBB">
        <w:tc>
          <w:tcPr>
            <w:tcW w:w="1134" w:type="dxa"/>
            <w:vMerge/>
          </w:tcPr>
          <w:p w14:paraId="6B43CB77" w14:textId="77777777" w:rsidR="005C21B3" w:rsidRPr="0037084F" w:rsidRDefault="005C21B3" w:rsidP="00FB2CA7">
            <w:pPr>
              <w:pStyle w:val="Listenabsatz"/>
              <w:numPr>
                <w:ilvl w:val="0"/>
                <w:numId w:val="19"/>
              </w:numPr>
              <w:spacing w:before="100" w:beforeAutospacing="1"/>
              <w:jc w:val="both"/>
              <w:rPr>
                <w:rFonts w:ascii="Noto Sans" w:eastAsiaTheme="minorHAnsi" w:hAnsi="Noto Sans" w:cs="Noto Sans"/>
                <w:sz w:val="22"/>
                <w:lang w:eastAsia="en-US"/>
              </w:rPr>
            </w:pPr>
          </w:p>
        </w:tc>
        <w:tc>
          <w:tcPr>
            <w:tcW w:w="6516" w:type="dxa"/>
            <w:tcBorders>
              <w:top w:val="single" w:sz="4" w:space="0" w:color="auto"/>
              <w:bottom w:val="single" w:sz="4" w:space="0" w:color="auto"/>
            </w:tcBorders>
          </w:tcPr>
          <w:p w14:paraId="22E175F0" w14:textId="1D942C75" w:rsidR="005C21B3" w:rsidRDefault="005C21B3" w:rsidP="005C21B3">
            <w:pPr>
              <w:spacing w:before="100" w:beforeAutospacing="1"/>
              <w:contextualSpacing/>
              <w:rPr>
                <w:rFonts w:ascii="Noto Sans" w:eastAsiaTheme="minorHAnsi" w:hAnsi="Noto Sans" w:cs="Noto Sans"/>
                <w:sz w:val="22"/>
                <w:lang w:eastAsia="en-US"/>
              </w:rPr>
            </w:pPr>
            <w:r>
              <w:rPr>
                <w:rFonts w:ascii="Noto Sans" w:eastAsiaTheme="minorHAnsi" w:hAnsi="Noto Sans" w:cs="Noto Sans"/>
                <w:sz w:val="22"/>
                <w:lang w:eastAsia="en-US"/>
              </w:rPr>
              <w:t>Rampenwinkel des Fahrgestells</w:t>
            </w:r>
          </w:p>
        </w:tc>
        <w:tc>
          <w:tcPr>
            <w:tcW w:w="2977" w:type="dxa"/>
            <w:tcBorders>
              <w:top w:val="single" w:sz="4" w:space="0" w:color="auto"/>
              <w:bottom w:val="single" w:sz="4" w:space="0" w:color="auto"/>
            </w:tcBorders>
            <w:shd w:val="clear" w:color="auto" w:fill="808080" w:themeFill="background1" w:themeFillShade="80"/>
          </w:tcPr>
          <w:p w14:paraId="3E764CA2" w14:textId="4A24A844" w:rsidR="005C21B3" w:rsidRDefault="003C0FBB" w:rsidP="005C21B3">
            <w:pPr>
              <w:spacing w:before="100" w:beforeAutospacing="1"/>
              <w:contextualSpacing/>
              <w:rPr>
                <w:rFonts w:ascii="Noto Sans" w:eastAsiaTheme="minorHAnsi" w:hAnsi="Noto Sans" w:cs="Noto Sans"/>
                <w:b/>
                <w:sz w:val="22"/>
                <w:lang w:eastAsia="en-US"/>
              </w:rPr>
            </w:pPr>
            <w:r>
              <w:rPr>
                <w:rFonts w:ascii="Noto Sans" w:eastAsiaTheme="minorHAnsi" w:hAnsi="Noto Sans" w:cs="Noto Sans"/>
                <w:b/>
                <w:sz w:val="22"/>
                <w:lang w:eastAsia="en-US"/>
              </w:rPr>
              <w:t>Nicht anwendbar</w:t>
            </w:r>
          </w:p>
        </w:tc>
        <w:tc>
          <w:tcPr>
            <w:tcW w:w="1559" w:type="dxa"/>
            <w:vMerge/>
            <w:tcBorders>
              <w:right w:val="single" w:sz="4" w:space="0" w:color="auto"/>
              <w:tl2br w:val="nil"/>
              <w:tr2bl w:val="nil"/>
            </w:tcBorders>
            <w:shd w:val="clear" w:color="auto" w:fill="auto"/>
          </w:tcPr>
          <w:p w14:paraId="5B66B186"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c>
          <w:tcPr>
            <w:tcW w:w="3686" w:type="dxa"/>
            <w:tcBorders>
              <w:top w:val="nil"/>
              <w:bottom w:val="nil"/>
              <w:right w:val="nil"/>
            </w:tcBorders>
          </w:tcPr>
          <w:p w14:paraId="0DB5573F"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r>
      <w:tr w:rsidR="005C21B3" w:rsidRPr="0037084F" w14:paraId="4ADFA652" w14:textId="77777777" w:rsidTr="002D7830">
        <w:tc>
          <w:tcPr>
            <w:tcW w:w="1134" w:type="dxa"/>
            <w:vMerge/>
          </w:tcPr>
          <w:p w14:paraId="0F96E2A1" w14:textId="77777777" w:rsidR="005C21B3" w:rsidRPr="0037084F" w:rsidRDefault="005C21B3" w:rsidP="00FB2CA7">
            <w:pPr>
              <w:pStyle w:val="Listenabsatz"/>
              <w:numPr>
                <w:ilvl w:val="0"/>
                <w:numId w:val="19"/>
              </w:numPr>
              <w:spacing w:before="100" w:beforeAutospacing="1"/>
              <w:jc w:val="both"/>
              <w:rPr>
                <w:rFonts w:ascii="Noto Sans" w:eastAsiaTheme="minorHAnsi" w:hAnsi="Noto Sans" w:cs="Noto Sans"/>
                <w:sz w:val="22"/>
                <w:lang w:eastAsia="en-US"/>
              </w:rPr>
            </w:pPr>
          </w:p>
        </w:tc>
        <w:tc>
          <w:tcPr>
            <w:tcW w:w="6516" w:type="dxa"/>
            <w:tcBorders>
              <w:top w:val="single" w:sz="4" w:space="0" w:color="auto"/>
              <w:bottom w:val="single" w:sz="4" w:space="0" w:color="auto"/>
            </w:tcBorders>
          </w:tcPr>
          <w:p w14:paraId="2A8105B8" w14:textId="5B942B2C" w:rsidR="005C21B3" w:rsidRDefault="005C21B3" w:rsidP="005C21B3">
            <w:pPr>
              <w:spacing w:before="100" w:beforeAutospacing="1"/>
              <w:contextualSpacing/>
              <w:rPr>
                <w:rFonts w:ascii="Noto Sans" w:eastAsiaTheme="minorHAnsi" w:hAnsi="Noto Sans" w:cs="Noto Sans"/>
                <w:sz w:val="22"/>
                <w:lang w:eastAsia="en-US"/>
              </w:rPr>
            </w:pPr>
            <w:r>
              <w:rPr>
                <w:rFonts w:ascii="Noto Sans" w:eastAsiaTheme="minorHAnsi" w:hAnsi="Noto Sans" w:cs="Noto Sans"/>
                <w:sz w:val="22"/>
                <w:lang w:eastAsia="en-US"/>
              </w:rPr>
              <w:t>Wasserdurchfahrtsfähigkeit, ohne nachgeführten Werkstattaufenthalt</w:t>
            </w:r>
          </w:p>
        </w:tc>
        <w:tc>
          <w:tcPr>
            <w:tcW w:w="2977" w:type="dxa"/>
            <w:tcBorders>
              <w:top w:val="single" w:sz="4" w:space="0" w:color="auto"/>
              <w:bottom w:val="single" w:sz="4" w:space="0" w:color="auto"/>
            </w:tcBorders>
            <w:vAlign w:val="center"/>
          </w:tcPr>
          <w:p w14:paraId="32C52568" w14:textId="1163DD28" w:rsidR="005C21B3" w:rsidRDefault="005C21B3" w:rsidP="005C21B3">
            <w:pPr>
              <w:spacing w:before="100" w:beforeAutospacing="1"/>
              <w:contextualSpacing/>
              <w:rPr>
                <w:rFonts w:ascii="Noto Sans" w:eastAsiaTheme="minorHAnsi" w:hAnsi="Noto Sans" w:cs="Noto Sans"/>
                <w:b/>
                <w:sz w:val="22"/>
                <w:lang w:eastAsia="en-US"/>
              </w:rPr>
            </w:pPr>
            <w:r>
              <w:rPr>
                <w:rFonts w:ascii="Noto Sans" w:eastAsiaTheme="minorHAnsi" w:hAnsi="Noto Sans" w:cs="Noto Sans"/>
                <w:b/>
                <w:sz w:val="22"/>
                <w:lang w:eastAsia="en-US"/>
              </w:rPr>
              <w:t>mind. Mitte Radnabe</w:t>
            </w:r>
          </w:p>
        </w:tc>
        <w:tc>
          <w:tcPr>
            <w:tcW w:w="1559" w:type="dxa"/>
            <w:vMerge/>
            <w:tcBorders>
              <w:right w:val="single" w:sz="4" w:space="0" w:color="auto"/>
              <w:tl2br w:val="nil"/>
              <w:tr2bl w:val="nil"/>
            </w:tcBorders>
            <w:shd w:val="clear" w:color="auto" w:fill="auto"/>
          </w:tcPr>
          <w:p w14:paraId="5038DE26"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c>
          <w:tcPr>
            <w:tcW w:w="3686" w:type="dxa"/>
            <w:tcBorders>
              <w:top w:val="nil"/>
              <w:bottom w:val="nil"/>
              <w:right w:val="nil"/>
            </w:tcBorders>
          </w:tcPr>
          <w:p w14:paraId="30AF29B4"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r>
    </w:tbl>
    <w:p w14:paraId="51653FC4" w14:textId="77777777" w:rsidR="004C6961" w:rsidRDefault="004C6961">
      <w:pPr>
        <w:spacing w:after="200"/>
        <w:rPr>
          <w:rFonts w:ascii="Noto Sans" w:eastAsiaTheme="minorHAnsi" w:hAnsi="Noto Sans" w:cs="Noto Sans"/>
          <w:sz w:val="22"/>
          <w:szCs w:val="22"/>
          <w:lang w:eastAsia="en-US"/>
        </w:rPr>
      </w:pPr>
      <w:r>
        <w:rPr>
          <w:rFonts w:ascii="Noto Sans" w:eastAsiaTheme="minorHAnsi" w:hAnsi="Noto Sans" w:cs="Noto Sans"/>
          <w:sz w:val="22"/>
          <w:szCs w:val="22"/>
          <w:lang w:eastAsia="en-US"/>
        </w:rPr>
        <w:br w:type="page"/>
      </w:r>
    </w:p>
    <w:tbl>
      <w:tblPr>
        <w:tblStyle w:val="Tabellenraster1"/>
        <w:tblW w:w="14283" w:type="dxa"/>
        <w:tblLayout w:type="fixed"/>
        <w:tblLook w:val="04A0" w:firstRow="1" w:lastRow="0" w:firstColumn="1" w:lastColumn="0" w:noHBand="0" w:noVBand="1"/>
      </w:tblPr>
      <w:tblGrid>
        <w:gridCol w:w="1134"/>
        <w:gridCol w:w="9464"/>
        <w:gridCol w:w="1559"/>
        <w:gridCol w:w="2126"/>
      </w:tblGrid>
      <w:tr w:rsidR="000B675A" w:rsidRPr="0037084F" w14:paraId="778C2A3F" w14:textId="77777777" w:rsidTr="007B136E">
        <w:trPr>
          <w:gridAfter w:val="2"/>
          <w:wAfter w:w="3685" w:type="dxa"/>
        </w:trPr>
        <w:tc>
          <w:tcPr>
            <w:tcW w:w="10598" w:type="dxa"/>
            <w:gridSpan w:val="2"/>
            <w:shd w:val="clear" w:color="auto" w:fill="D9D9D9" w:themeFill="background1" w:themeFillShade="D9"/>
          </w:tcPr>
          <w:p w14:paraId="131A6B1E" w14:textId="22646605" w:rsidR="000B675A" w:rsidRPr="0037084F" w:rsidRDefault="000B675A" w:rsidP="004C6961">
            <w:pPr>
              <w:pStyle w:val="berschrift2"/>
              <w:rPr>
                <w:rFonts w:cs="Noto Sans"/>
              </w:rPr>
            </w:pPr>
            <w:bookmarkStart w:id="25" w:name="_Toc386101122"/>
            <w:bookmarkStart w:id="26" w:name="_Toc230857507"/>
            <w:r w:rsidRPr="0037084F">
              <w:rPr>
                <w:rFonts w:eastAsiaTheme="minorHAnsi" w:cs="Noto Sans"/>
              </w:rPr>
              <w:lastRenderedPageBreak/>
              <w:t>2.</w:t>
            </w:r>
            <w:r w:rsidR="004C6961">
              <w:rPr>
                <w:rFonts w:eastAsiaTheme="minorHAnsi" w:cs="Noto Sans"/>
              </w:rPr>
              <w:t>3</w:t>
            </w:r>
            <w:r w:rsidRPr="0037084F">
              <w:rPr>
                <w:rFonts w:eastAsiaTheme="minorHAnsi" w:cs="Noto Sans"/>
              </w:rPr>
              <w:t xml:space="preserve"> </w:t>
            </w:r>
            <w:r w:rsidR="004C6961">
              <w:rPr>
                <w:rFonts w:eastAsiaTheme="minorHAnsi" w:cs="Noto Sans"/>
              </w:rPr>
              <w:t xml:space="preserve">Fahrgestell: </w:t>
            </w:r>
            <w:r w:rsidR="004C6961">
              <w:rPr>
                <w:rFonts w:cs="Noto Sans"/>
              </w:rPr>
              <w:t xml:space="preserve">Motor, </w:t>
            </w:r>
            <w:r w:rsidRPr="0037084F">
              <w:rPr>
                <w:rFonts w:cs="Noto Sans"/>
              </w:rPr>
              <w:t>Antrieb</w:t>
            </w:r>
            <w:bookmarkEnd w:id="25"/>
            <w:r w:rsidR="004C6961">
              <w:rPr>
                <w:rFonts w:cs="Noto Sans"/>
              </w:rPr>
              <w:t xml:space="preserve"> und Achsen</w:t>
            </w:r>
            <w:bookmarkEnd w:id="26"/>
          </w:p>
        </w:tc>
      </w:tr>
      <w:tr w:rsidR="004C6961" w:rsidRPr="0037084F" w14:paraId="6D543F65" w14:textId="77777777" w:rsidTr="001310E3">
        <w:tc>
          <w:tcPr>
            <w:tcW w:w="1134" w:type="dxa"/>
          </w:tcPr>
          <w:p w14:paraId="33D98D2B" w14:textId="77777777" w:rsidR="004C6961" w:rsidRPr="0037084F" w:rsidRDefault="004C6961"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vAlign w:val="center"/>
          </w:tcPr>
          <w:p w14:paraId="5D65565C" w14:textId="42BA647A" w:rsidR="00CA72A9" w:rsidRPr="00CA72A9" w:rsidRDefault="00CA72A9" w:rsidP="00CA72A9">
            <w:pPr>
              <w:rPr>
                <w:rFonts w:ascii="Noto Sans" w:hAnsi="Noto Sans" w:cs="Noto Sans"/>
                <w:sz w:val="22"/>
              </w:rPr>
            </w:pPr>
            <w:r w:rsidRPr="00CA72A9">
              <w:rPr>
                <w:rFonts w:ascii="Noto Sans" w:hAnsi="Noto Sans" w:cs="Noto Sans"/>
                <w:sz w:val="22"/>
              </w:rPr>
              <w:t xml:space="preserve">Straßenfahrgestell </w:t>
            </w:r>
            <w:r w:rsidR="00E86FF7">
              <w:rPr>
                <w:rFonts w:ascii="Noto Sans" w:hAnsi="Noto Sans" w:cs="Noto Sans"/>
                <w:sz w:val="22"/>
              </w:rPr>
              <w:t>Linkslenker</w:t>
            </w:r>
            <w:r w:rsidRPr="00CA72A9">
              <w:rPr>
                <w:rFonts w:ascii="Noto Sans" w:hAnsi="Noto Sans" w:cs="Noto Sans"/>
                <w:sz w:val="22"/>
              </w:rPr>
              <w:t xml:space="preserve"> nach EN 1846 mit einem </w:t>
            </w:r>
            <w:r w:rsidR="00260F43">
              <w:rPr>
                <w:rFonts w:ascii="Noto Sans" w:hAnsi="Noto Sans" w:cs="Noto Sans"/>
                <w:sz w:val="22"/>
              </w:rPr>
              <w:t xml:space="preserve">technisch </w:t>
            </w:r>
            <w:r w:rsidRPr="00CA72A9">
              <w:rPr>
                <w:rFonts w:ascii="Noto Sans" w:hAnsi="Noto Sans" w:cs="Noto Sans"/>
                <w:sz w:val="22"/>
              </w:rPr>
              <w:t xml:space="preserve">zulässigen Gesamtgewicht von max. </w:t>
            </w:r>
            <w:r>
              <w:rPr>
                <w:rFonts w:ascii="Noto Sans" w:hAnsi="Noto Sans" w:cs="Noto Sans"/>
                <w:sz w:val="22"/>
              </w:rPr>
              <w:t>28</w:t>
            </w:r>
            <w:r w:rsidRPr="00CA72A9">
              <w:rPr>
                <w:rFonts w:ascii="Noto Sans" w:hAnsi="Noto Sans" w:cs="Noto Sans"/>
                <w:sz w:val="22"/>
              </w:rPr>
              <w:t xml:space="preserve">.000 kg. Ausgestattet mit allen nach Norm vorgeschriebenen Betriebs- und Warneinrichtungen. Das Fahrgestell muss zum Aufbau eines </w:t>
            </w:r>
            <w:r w:rsidR="00F50E6B">
              <w:rPr>
                <w:rFonts w:ascii="Noto Sans" w:hAnsi="Noto Sans" w:cs="Noto Sans"/>
                <w:sz w:val="22"/>
              </w:rPr>
              <w:t>WLF-26/6900-</w:t>
            </w:r>
            <w:r w:rsidR="00F674C4">
              <w:rPr>
                <w:rFonts w:ascii="Noto Sans" w:hAnsi="Noto Sans" w:cs="Noto Sans"/>
                <w:sz w:val="22"/>
              </w:rPr>
              <w:t xml:space="preserve">1570 </w:t>
            </w:r>
            <w:r w:rsidR="00F674C4" w:rsidRPr="00CA72A9">
              <w:rPr>
                <w:rFonts w:ascii="Noto Sans" w:hAnsi="Noto Sans" w:cs="Noto Sans"/>
                <w:sz w:val="22"/>
              </w:rPr>
              <w:t>nach</w:t>
            </w:r>
            <w:r w:rsidRPr="00CA72A9">
              <w:rPr>
                <w:rFonts w:ascii="Noto Sans" w:hAnsi="Noto Sans" w:cs="Noto Sans"/>
                <w:sz w:val="22"/>
              </w:rPr>
              <w:t xml:space="preserve"> EN 1846 und DIN </w:t>
            </w:r>
            <w:r>
              <w:rPr>
                <w:rFonts w:ascii="Noto Sans" w:hAnsi="Noto Sans" w:cs="Noto Sans"/>
                <w:sz w:val="22"/>
              </w:rPr>
              <w:t>14505</w:t>
            </w:r>
            <w:r w:rsidRPr="00CA72A9">
              <w:rPr>
                <w:rFonts w:ascii="Noto Sans" w:hAnsi="Noto Sans" w:cs="Noto Sans"/>
                <w:sz w:val="22"/>
              </w:rPr>
              <w:t xml:space="preserve"> vollumfänglich geeignet sein, einschließlich aller für den Aufbau eines </w:t>
            </w:r>
            <w:r w:rsidR="00F50E6B">
              <w:rPr>
                <w:rFonts w:ascii="Noto Sans" w:hAnsi="Noto Sans" w:cs="Noto Sans"/>
                <w:sz w:val="22"/>
              </w:rPr>
              <w:t>WLF-26/6900-</w:t>
            </w:r>
            <w:r w:rsidR="00F674C4">
              <w:rPr>
                <w:rFonts w:ascii="Noto Sans" w:hAnsi="Noto Sans" w:cs="Noto Sans"/>
                <w:sz w:val="22"/>
              </w:rPr>
              <w:t xml:space="preserve">1570 </w:t>
            </w:r>
            <w:r w:rsidR="00F674C4" w:rsidRPr="00CA72A9">
              <w:rPr>
                <w:rFonts w:ascii="Noto Sans" w:hAnsi="Noto Sans" w:cs="Noto Sans"/>
                <w:sz w:val="22"/>
              </w:rPr>
              <w:t>erforderlichen</w:t>
            </w:r>
            <w:r w:rsidRPr="00CA72A9">
              <w:rPr>
                <w:rFonts w:ascii="Noto Sans" w:hAnsi="Noto Sans" w:cs="Noto Sans"/>
                <w:sz w:val="22"/>
              </w:rPr>
              <w:t xml:space="preserve"> Fahrgestellanpassungen. </w:t>
            </w:r>
          </w:p>
          <w:p w14:paraId="3C096BE2" w14:textId="10A00DC1" w:rsidR="00F426B5" w:rsidRPr="00CA72A9" w:rsidRDefault="00AF5F6F" w:rsidP="00CA72A9">
            <w:pPr>
              <w:pStyle w:val="Listenabsatz"/>
              <w:numPr>
                <w:ilvl w:val="0"/>
                <w:numId w:val="4"/>
              </w:numPr>
              <w:rPr>
                <w:rFonts w:ascii="Noto Sans" w:hAnsi="Noto Sans" w:cs="Noto Sans"/>
                <w:sz w:val="22"/>
              </w:rPr>
            </w:pPr>
            <w:r>
              <w:rPr>
                <w:rFonts w:ascii="Noto Sans" w:hAnsi="Noto Sans" w:cs="Noto Sans"/>
                <w:sz w:val="22"/>
              </w:rPr>
              <w:t xml:space="preserve">Zum Beispiel </w:t>
            </w:r>
            <w:r w:rsidR="00CA72A9" w:rsidRPr="00CA72A9">
              <w:rPr>
                <w:rFonts w:ascii="Noto Sans" w:hAnsi="Noto Sans" w:cs="Noto Sans"/>
                <w:sz w:val="22"/>
              </w:rPr>
              <w:t>Mercedes Benz (</w:t>
            </w:r>
            <w:r w:rsidR="00CA72A9">
              <w:rPr>
                <w:rFonts w:ascii="Noto Sans" w:hAnsi="Noto Sans" w:cs="Noto Sans"/>
                <w:sz w:val="22"/>
              </w:rPr>
              <w:t>Arocs</w:t>
            </w:r>
            <w:r w:rsidR="00CA72A9" w:rsidRPr="00CA72A9">
              <w:rPr>
                <w:rFonts w:ascii="Noto Sans" w:hAnsi="Noto Sans" w:cs="Noto Sans"/>
                <w:sz w:val="22"/>
              </w:rPr>
              <w:t>), MAN (TG</w:t>
            </w:r>
            <w:r w:rsidR="00CA72A9">
              <w:rPr>
                <w:rFonts w:ascii="Noto Sans" w:hAnsi="Noto Sans" w:cs="Noto Sans"/>
                <w:sz w:val="22"/>
              </w:rPr>
              <w:t>S</w:t>
            </w:r>
            <w:r w:rsidR="00CA72A9" w:rsidRPr="00CA72A9">
              <w:rPr>
                <w:rFonts w:ascii="Noto Sans" w:hAnsi="Noto Sans" w:cs="Noto Sans"/>
                <w:sz w:val="22"/>
              </w:rPr>
              <w:t>) oder gleichwertig</w:t>
            </w:r>
            <w:r>
              <w:rPr>
                <w:rFonts w:ascii="Noto Sans" w:hAnsi="Noto Sans" w:cs="Noto Sans"/>
                <w:sz w:val="22"/>
              </w:rPr>
              <w:t>.</w:t>
            </w:r>
          </w:p>
        </w:tc>
        <w:sdt>
          <w:sdtPr>
            <w:rPr>
              <w:rFonts w:ascii="Noto Sans" w:eastAsiaTheme="minorHAnsi" w:hAnsi="Noto Sans" w:cs="Noto Sans"/>
              <w:sz w:val="22"/>
              <w:lang w:eastAsia="en-US"/>
            </w:rPr>
            <w:id w:val="998311932"/>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507C9EF5" w14:textId="54AC89AE" w:rsidR="004C6961" w:rsidRDefault="0048050A" w:rsidP="004C6961">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57EAFF62" w14:textId="77777777" w:rsidR="004C6961" w:rsidRPr="0037084F" w:rsidRDefault="004C6961" w:rsidP="004C6961">
            <w:pPr>
              <w:spacing w:before="100" w:beforeAutospacing="1"/>
              <w:contextualSpacing/>
              <w:jc w:val="right"/>
              <w:rPr>
                <w:rFonts w:ascii="Noto Sans" w:eastAsiaTheme="minorHAnsi" w:hAnsi="Noto Sans" w:cs="Noto Sans"/>
                <w:sz w:val="22"/>
                <w:lang w:eastAsia="en-US"/>
              </w:rPr>
            </w:pPr>
          </w:p>
        </w:tc>
      </w:tr>
      <w:tr w:rsidR="004C6961" w:rsidRPr="0037084F" w14:paraId="3636706C" w14:textId="77777777" w:rsidTr="006D7458">
        <w:tc>
          <w:tcPr>
            <w:tcW w:w="1134" w:type="dxa"/>
          </w:tcPr>
          <w:p w14:paraId="573DB69C" w14:textId="77777777" w:rsidR="004C6961" w:rsidRPr="0037084F" w:rsidRDefault="004C6961"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75936519" w14:textId="77777777" w:rsidR="004C6961" w:rsidRPr="0037084F" w:rsidRDefault="004C6961" w:rsidP="004C6961">
            <w:pPr>
              <w:rPr>
                <w:rFonts w:ascii="Noto Sans" w:hAnsi="Noto Sans" w:cs="Noto Sans"/>
                <w:sz w:val="22"/>
              </w:rPr>
            </w:pPr>
            <w:r w:rsidRPr="0037084F">
              <w:rPr>
                <w:rFonts w:ascii="Noto Sans" w:hAnsi="Noto Sans" w:cs="Noto Sans"/>
                <w:sz w:val="22"/>
              </w:rPr>
              <w:t xml:space="preserve">Motorleistung: </w:t>
            </w:r>
          </w:p>
          <w:p w14:paraId="329A5589" w14:textId="1352D12F" w:rsidR="004C6961" w:rsidRPr="0037084F" w:rsidRDefault="004C6961" w:rsidP="004C6961">
            <w:pPr>
              <w:pStyle w:val="Listenabsatz"/>
              <w:numPr>
                <w:ilvl w:val="0"/>
                <w:numId w:val="6"/>
              </w:numPr>
              <w:rPr>
                <w:rFonts w:ascii="Noto Sans" w:hAnsi="Noto Sans" w:cs="Noto Sans"/>
                <w:sz w:val="22"/>
              </w:rPr>
            </w:pPr>
            <w:r w:rsidRPr="0037084F">
              <w:rPr>
                <w:rFonts w:ascii="Noto Sans" w:hAnsi="Noto Sans" w:cs="Noto Sans"/>
                <w:sz w:val="22"/>
              </w:rPr>
              <w:t xml:space="preserve">Die dynamischen Leistungen aus der EN 1846-2 für die Gewichtsklasse </w:t>
            </w:r>
            <w:r w:rsidR="00B65C07">
              <w:rPr>
                <w:rFonts w:ascii="Noto Sans" w:hAnsi="Noto Sans" w:cs="Noto Sans"/>
                <w:sz w:val="22"/>
              </w:rPr>
              <w:t>S</w:t>
            </w:r>
            <w:r w:rsidRPr="0037084F">
              <w:rPr>
                <w:rFonts w:ascii="Noto Sans" w:hAnsi="Noto Sans" w:cs="Noto Sans"/>
                <w:sz w:val="22"/>
              </w:rPr>
              <w:t xml:space="preserve"> sind einzuhalten (Nennleistung mind. </w:t>
            </w:r>
            <w:r w:rsidR="00B65C07">
              <w:rPr>
                <w:rFonts w:ascii="Noto Sans" w:hAnsi="Noto Sans" w:cs="Noto Sans"/>
                <w:sz w:val="22"/>
              </w:rPr>
              <w:t>33</w:t>
            </w:r>
            <w:r w:rsidR="00AF5F6F">
              <w:rPr>
                <w:rFonts w:ascii="Noto Sans" w:hAnsi="Noto Sans" w:cs="Noto Sans"/>
                <w:sz w:val="22"/>
              </w:rPr>
              <w:t>0</w:t>
            </w:r>
            <w:r w:rsidRPr="0037084F">
              <w:rPr>
                <w:rFonts w:ascii="Noto Sans" w:hAnsi="Noto Sans" w:cs="Noto Sans"/>
                <w:sz w:val="22"/>
              </w:rPr>
              <w:t xml:space="preserve"> KW)</w:t>
            </w:r>
          </w:p>
        </w:tc>
        <w:sdt>
          <w:sdtPr>
            <w:rPr>
              <w:rFonts w:ascii="Noto Sans" w:eastAsiaTheme="minorHAnsi" w:hAnsi="Noto Sans" w:cs="Noto Sans"/>
              <w:sz w:val="22"/>
              <w:lang w:eastAsia="en-US"/>
            </w:rPr>
            <w:id w:val="1818609814"/>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65D04082" w14:textId="14F2F74B" w:rsidR="004C6961" w:rsidRPr="0037084F" w:rsidRDefault="0048050A" w:rsidP="004C6961">
                <w:pPr>
                  <w:spacing w:before="100" w:beforeAutospacing="1"/>
                  <w:contextualSpacing/>
                  <w:jc w:val="center"/>
                  <w:rPr>
                    <w:rFonts w:ascii="Noto Sans" w:eastAsiaTheme="minorHAnsi" w:hAnsi="Noto Sans" w:cs="Noto Sans"/>
                    <w:color w:val="000000" w:themeColor="text1"/>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0147AFF8" w14:textId="77777777" w:rsidR="004C6961" w:rsidRPr="0037084F" w:rsidRDefault="004C6961" w:rsidP="004C6961">
            <w:pPr>
              <w:spacing w:before="100" w:beforeAutospacing="1"/>
              <w:contextualSpacing/>
              <w:jc w:val="right"/>
              <w:rPr>
                <w:rFonts w:ascii="Noto Sans" w:eastAsiaTheme="minorHAnsi" w:hAnsi="Noto Sans" w:cs="Noto Sans"/>
                <w:sz w:val="22"/>
                <w:lang w:eastAsia="en-US"/>
              </w:rPr>
            </w:pPr>
          </w:p>
        </w:tc>
      </w:tr>
      <w:tr w:rsidR="007D30DC" w:rsidRPr="0037084F" w14:paraId="61AC6516" w14:textId="77777777" w:rsidTr="006D7458">
        <w:tc>
          <w:tcPr>
            <w:tcW w:w="1134" w:type="dxa"/>
          </w:tcPr>
          <w:p w14:paraId="6CBB4271" w14:textId="77777777" w:rsidR="007D30DC" w:rsidRPr="0037084F" w:rsidRDefault="007D30DC"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66F0ECB3" w14:textId="43A7F07A" w:rsidR="007D30DC" w:rsidRPr="0037084F" w:rsidRDefault="007D30DC" w:rsidP="007D30DC">
            <w:pPr>
              <w:rPr>
                <w:rFonts w:ascii="Noto Sans" w:hAnsi="Noto Sans" w:cs="Noto Sans"/>
                <w:sz w:val="22"/>
              </w:rPr>
            </w:pPr>
            <w:r w:rsidRPr="0037084F">
              <w:rPr>
                <w:rFonts w:ascii="Noto Sans" w:hAnsi="Noto Sans" w:cs="Noto Sans"/>
                <w:sz w:val="22"/>
              </w:rPr>
              <w:t>Straßenantrieb (</w:t>
            </w:r>
            <w:r>
              <w:rPr>
                <w:rFonts w:ascii="Noto Sans" w:hAnsi="Noto Sans" w:cs="Noto Sans"/>
                <w:sz w:val="22"/>
              </w:rPr>
              <w:t>6</w:t>
            </w:r>
            <w:r w:rsidRPr="0037084F">
              <w:rPr>
                <w:rFonts w:ascii="Noto Sans" w:hAnsi="Noto Sans" w:cs="Noto Sans"/>
                <w:sz w:val="22"/>
              </w:rPr>
              <w:t xml:space="preserve">x2) Gewichtsklasse </w:t>
            </w:r>
            <w:r>
              <w:rPr>
                <w:rFonts w:ascii="Noto Sans" w:hAnsi="Noto Sans" w:cs="Noto Sans"/>
                <w:sz w:val="22"/>
              </w:rPr>
              <w:t>S</w:t>
            </w:r>
            <w:r w:rsidRPr="0037084F">
              <w:rPr>
                <w:rFonts w:ascii="Noto Sans" w:hAnsi="Noto Sans" w:cs="Noto Sans"/>
                <w:sz w:val="22"/>
              </w:rPr>
              <w:t>, Kategorie 1</w:t>
            </w:r>
          </w:p>
        </w:tc>
        <w:sdt>
          <w:sdtPr>
            <w:rPr>
              <w:rFonts w:ascii="Noto Sans" w:eastAsiaTheme="minorHAnsi" w:hAnsi="Noto Sans" w:cs="Noto Sans"/>
              <w:sz w:val="22"/>
              <w:lang w:eastAsia="en-US"/>
            </w:rPr>
            <w:id w:val="401187828"/>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43B56E69" w14:textId="0BD6879E" w:rsidR="007D30DC" w:rsidRDefault="0048050A" w:rsidP="007D30DC">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225994C1" w14:textId="77777777" w:rsidR="007D30DC" w:rsidRPr="0037084F" w:rsidRDefault="007D30DC" w:rsidP="007D30DC">
            <w:pPr>
              <w:spacing w:before="100" w:beforeAutospacing="1"/>
              <w:contextualSpacing/>
              <w:jc w:val="right"/>
              <w:rPr>
                <w:rFonts w:ascii="Noto Sans" w:eastAsiaTheme="minorHAnsi" w:hAnsi="Noto Sans" w:cs="Noto Sans"/>
                <w:sz w:val="22"/>
                <w:lang w:eastAsia="en-US"/>
              </w:rPr>
            </w:pPr>
          </w:p>
        </w:tc>
      </w:tr>
      <w:tr w:rsidR="00356660" w:rsidRPr="0037084F" w14:paraId="0177F48E" w14:textId="77777777" w:rsidTr="006D7458">
        <w:tc>
          <w:tcPr>
            <w:tcW w:w="1134" w:type="dxa"/>
          </w:tcPr>
          <w:p w14:paraId="6294AF14" w14:textId="77777777" w:rsidR="00356660" w:rsidRPr="0037084F" w:rsidRDefault="00356660"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6200C76C" w14:textId="77777777" w:rsidR="00356660" w:rsidRDefault="00356660" w:rsidP="00356660">
            <w:pPr>
              <w:rPr>
                <w:rFonts w:ascii="Noto Sans" w:hAnsi="Noto Sans" w:cs="Noto Sans"/>
                <w:sz w:val="22"/>
              </w:rPr>
            </w:pPr>
            <w:r w:rsidRPr="00356660">
              <w:rPr>
                <w:rFonts w:ascii="Noto Sans" w:hAnsi="Noto Sans" w:cs="Noto Sans"/>
                <w:b/>
                <w:bCs/>
                <w:sz w:val="22"/>
              </w:rPr>
              <w:t>Vorderachse</w:t>
            </w:r>
            <w:r>
              <w:rPr>
                <w:rFonts w:ascii="Noto Sans" w:hAnsi="Noto Sans" w:cs="Noto Sans"/>
                <w:sz w:val="22"/>
              </w:rPr>
              <w:t xml:space="preserve"> (1. Achse) mit Stahlfederung und Stabilisator in gerader Ausführung.</w:t>
            </w:r>
          </w:p>
          <w:p w14:paraId="7D0D8B59" w14:textId="287903F2" w:rsidR="00356660" w:rsidRPr="00356660" w:rsidRDefault="00356660" w:rsidP="00356660">
            <w:pPr>
              <w:pStyle w:val="Listenabsatz"/>
              <w:numPr>
                <w:ilvl w:val="0"/>
                <w:numId w:val="6"/>
              </w:numPr>
              <w:rPr>
                <w:rFonts w:ascii="Noto Sans" w:hAnsi="Noto Sans" w:cs="Noto Sans"/>
                <w:sz w:val="22"/>
              </w:rPr>
            </w:pPr>
            <w:r>
              <w:rPr>
                <w:rFonts w:ascii="Noto Sans" w:hAnsi="Noto Sans" w:cs="Noto Sans"/>
                <w:sz w:val="22"/>
              </w:rPr>
              <w:t>Achslast 9.000 kg</w:t>
            </w:r>
          </w:p>
        </w:tc>
        <w:sdt>
          <w:sdtPr>
            <w:rPr>
              <w:rFonts w:ascii="Noto Sans" w:eastAsiaTheme="minorHAnsi" w:hAnsi="Noto Sans" w:cs="Noto Sans"/>
              <w:sz w:val="22"/>
              <w:lang w:eastAsia="en-US"/>
            </w:rPr>
            <w:id w:val="970323166"/>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0BA7C38E" w14:textId="240FE0BF" w:rsidR="00356660" w:rsidRDefault="0048050A" w:rsidP="00356660">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3E05D98E" w14:textId="77777777" w:rsidR="00356660" w:rsidRPr="0037084F" w:rsidRDefault="00356660" w:rsidP="00356660">
            <w:pPr>
              <w:spacing w:before="100" w:beforeAutospacing="1"/>
              <w:contextualSpacing/>
              <w:jc w:val="right"/>
              <w:rPr>
                <w:rFonts w:ascii="Noto Sans" w:eastAsiaTheme="minorHAnsi" w:hAnsi="Noto Sans" w:cs="Noto Sans"/>
                <w:sz w:val="22"/>
                <w:lang w:eastAsia="en-US"/>
              </w:rPr>
            </w:pPr>
          </w:p>
        </w:tc>
      </w:tr>
      <w:tr w:rsidR="00356660" w:rsidRPr="0037084F" w14:paraId="1F634774" w14:textId="77777777" w:rsidTr="006D7458">
        <w:tc>
          <w:tcPr>
            <w:tcW w:w="1134" w:type="dxa"/>
          </w:tcPr>
          <w:p w14:paraId="64A09572" w14:textId="77777777" w:rsidR="00356660" w:rsidRPr="0037084F" w:rsidRDefault="00356660"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42306D06" w14:textId="77777777" w:rsidR="00356660" w:rsidRDefault="00356660" w:rsidP="00356660">
            <w:pPr>
              <w:rPr>
                <w:rFonts w:ascii="Noto Sans" w:hAnsi="Noto Sans" w:cs="Noto Sans"/>
                <w:sz w:val="22"/>
              </w:rPr>
            </w:pPr>
            <w:r>
              <w:rPr>
                <w:rFonts w:ascii="Noto Sans" w:hAnsi="Noto Sans" w:cs="Noto Sans"/>
                <w:b/>
                <w:bCs/>
                <w:sz w:val="22"/>
              </w:rPr>
              <w:t xml:space="preserve">Hinterachse </w:t>
            </w:r>
            <w:r w:rsidRPr="00356660">
              <w:rPr>
                <w:rFonts w:ascii="Noto Sans" w:hAnsi="Noto Sans" w:cs="Noto Sans"/>
                <w:sz w:val="22"/>
              </w:rPr>
              <w:t>(2. Achse)</w:t>
            </w:r>
            <w:r>
              <w:rPr>
                <w:rFonts w:ascii="Noto Sans" w:hAnsi="Noto Sans" w:cs="Noto Sans"/>
                <w:sz w:val="22"/>
              </w:rPr>
              <w:t xml:space="preserve"> ausgeführt als Antriebsachse mit Luftfederung</w:t>
            </w:r>
          </w:p>
          <w:p w14:paraId="7F9228E7" w14:textId="5C71B20A" w:rsidR="00356660" w:rsidRPr="00356660" w:rsidRDefault="00356660" w:rsidP="00356660">
            <w:pPr>
              <w:pStyle w:val="Listenabsatz"/>
              <w:numPr>
                <w:ilvl w:val="0"/>
                <w:numId w:val="6"/>
              </w:numPr>
              <w:rPr>
                <w:rFonts w:ascii="Noto Sans" w:hAnsi="Noto Sans" w:cs="Noto Sans"/>
                <w:sz w:val="22"/>
              </w:rPr>
            </w:pPr>
            <w:r>
              <w:rPr>
                <w:rFonts w:ascii="Noto Sans" w:hAnsi="Noto Sans" w:cs="Noto Sans"/>
                <w:sz w:val="22"/>
              </w:rPr>
              <w:t xml:space="preserve">Achslast </w:t>
            </w:r>
            <w:r w:rsidR="00C954AC">
              <w:rPr>
                <w:rFonts w:ascii="Noto Sans" w:hAnsi="Noto Sans" w:cs="Noto Sans"/>
                <w:sz w:val="22"/>
              </w:rPr>
              <w:t>1</w:t>
            </w:r>
            <w:r w:rsidR="00F90B25">
              <w:rPr>
                <w:rFonts w:ascii="Noto Sans" w:hAnsi="Noto Sans" w:cs="Noto Sans"/>
                <w:sz w:val="22"/>
              </w:rPr>
              <w:t>1</w:t>
            </w:r>
            <w:r w:rsidR="00C954AC">
              <w:rPr>
                <w:rFonts w:ascii="Noto Sans" w:hAnsi="Noto Sans" w:cs="Noto Sans"/>
                <w:sz w:val="22"/>
              </w:rPr>
              <w:t>.</w:t>
            </w:r>
            <w:r w:rsidR="00F90B25">
              <w:rPr>
                <w:rFonts w:ascii="Noto Sans" w:hAnsi="Noto Sans" w:cs="Noto Sans"/>
                <w:sz w:val="22"/>
              </w:rPr>
              <w:t>5</w:t>
            </w:r>
            <w:r w:rsidR="00C954AC">
              <w:rPr>
                <w:rFonts w:ascii="Noto Sans" w:hAnsi="Noto Sans" w:cs="Noto Sans"/>
                <w:sz w:val="22"/>
              </w:rPr>
              <w:t>00</w:t>
            </w:r>
            <w:r w:rsidRPr="00356660">
              <w:rPr>
                <w:rFonts w:ascii="Noto Sans" w:hAnsi="Noto Sans" w:cs="Noto Sans"/>
                <w:sz w:val="22"/>
              </w:rPr>
              <w:t xml:space="preserve"> kg</w:t>
            </w:r>
          </w:p>
        </w:tc>
        <w:sdt>
          <w:sdtPr>
            <w:rPr>
              <w:rFonts w:ascii="Noto Sans" w:eastAsiaTheme="minorHAnsi" w:hAnsi="Noto Sans" w:cs="Noto Sans"/>
              <w:sz w:val="22"/>
              <w:lang w:eastAsia="en-US"/>
            </w:rPr>
            <w:id w:val="1563596319"/>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253814BD" w14:textId="6DD9ED58" w:rsidR="00356660" w:rsidRDefault="0048050A" w:rsidP="00356660">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73806302" w14:textId="77777777" w:rsidR="00356660" w:rsidRPr="0037084F" w:rsidRDefault="00356660" w:rsidP="00356660">
            <w:pPr>
              <w:spacing w:before="100" w:beforeAutospacing="1"/>
              <w:contextualSpacing/>
              <w:jc w:val="right"/>
              <w:rPr>
                <w:rFonts w:ascii="Noto Sans" w:eastAsiaTheme="minorHAnsi" w:hAnsi="Noto Sans" w:cs="Noto Sans"/>
                <w:sz w:val="22"/>
                <w:lang w:eastAsia="en-US"/>
              </w:rPr>
            </w:pPr>
          </w:p>
        </w:tc>
      </w:tr>
      <w:tr w:rsidR="00356660" w:rsidRPr="0037084F" w14:paraId="1C30F7F0" w14:textId="77777777" w:rsidTr="006D7458">
        <w:tc>
          <w:tcPr>
            <w:tcW w:w="1134" w:type="dxa"/>
          </w:tcPr>
          <w:p w14:paraId="3AA60C1C" w14:textId="77777777" w:rsidR="00356660" w:rsidRPr="0037084F" w:rsidRDefault="00356660"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7791B441" w14:textId="4F80158E" w:rsidR="00356660" w:rsidRDefault="00356660" w:rsidP="00356660">
            <w:pPr>
              <w:rPr>
                <w:rFonts w:ascii="Noto Sans" w:hAnsi="Noto Sans" w:cs="Noto Sans"/>
                <w:sz w:val="22"/>
              </w:rPr>
            </w:pPr>
            <w:r w:rsidRPr="00356660">
              <w:rPr>
                <w:rFonts w:ascii="Noto Sans" w:hAnsi="Noto Sans" w:cs="Noto Sans"/>
                <w:b/>
                <w:bCs/>
                <w:sz w:val="22"/>
              </w:rPr>
              <w:t>Nachlaufachse</w:t>
            </w:r>
            <w:r>
              <w:rPr>
                <w:rFonts w:ascii="Noto Sans" w:hAnsi="Noto Sans" w:cs="Noto Sans"/>
                <w:sz w:val="22"/>
              </w:rPr>
              <w:t xml:space="preserve"> (3.Achse) in der nachfolgenden Ausführung:</w:t>
            </w:r>
          </w:p>
          <w:p w14:paraId="2D526315" w14:textId="5E0B327B" w:rsidR="00356660" w:rsidRDefault="00BE0B38" w:rsidP="00FB2CA7">
            <w:pPr>
              <w:pStyle w:val="Listenabsatz"/>
              <w:numPr>
                <w:ilvl w:val="0"/>
                <w:numId w:val="95"/>
              </w:numPr>
              <w:rPr>
                <w:rFonts w:ascii="Noto Sans" w:hAnsi="Noto Sans" w:cs="Noto Sans"/>
                <w:sz w:val="22"/>
              </w:rPr>
            </w:pPr>
            <w:r>
              <w:rPr>
                <w:rFonts w:ascii="Noto Sans" w:hAnsi="Noto Sans" w:cs="Noto Sans"/>
                <w:sz w:val="22"/>
              </w:rPr>
              <w:t xml:space="preserve">Achslast </w:t>
            </w:r>
            <w:r w:rsidR="00C954AC">
              <w:rPr>
                <w:rFonts w:ascii="Noto Sans" w:hAnsi="Noto Sans" w:cs="Noto Sans"/>
                <w:sz w:val="22"/>
              </w:rPr>
              <w:t>9.000</w:t>
            </w:r>
            <w:r w:rsidR="00356660">
              <w:rPr>
                <w:rFonts w:ascii="Noto Sans" w:hAnsi="Noto Sans" w:cs="Noto Sans"/>
                <w:sz w:val="22"/>
              </w:rPr>
              <w:t xml:space="preserve"> kg</w:t>
            </w:r>
          </w:p>
          <w:p w14:paraId="6CCFAE25" w14:textId="7FC7C15F" w:rsidR="00356660" w:rsidRDefault="00356660" w:rsidP="00FB2CA7">
            <w:pPr>
              <w:pStyle w:val="Listenabsatz"/>
              <w:numPr>
                <w:ilvl w:val="0"/>
                <w:numId w:val="95"/>
              </w:numPr>
              <w:rPr>
                <w:rFonts w:ascii="Noto Sans" w:hAnsi="Noto Sans" w:cs="Noto Sans"/>
                <w:sz w:val="22"/>
              </w:rPr>
            </w:pPr>
            <w:r>
              <w:rPr>
                <w:rFonts w:ascii="Noto Sans" w:hAnsi="Noto Sans" w:cs="Noto Sans"/>
                <w:sz w:val="22"/>
              </w:rPr>
              <w:t>gelenkt</w:t>
            </w:r>
          </w:p>
          <w:p w14:paraId="068BC298" w14:textId="0BA46774" w:rsidR="00356660" w:rsidRDefault="00356660" w:rsidP="00FB2CA7">
            <w:pPr>
              <w:pStyle w:val="Listenabsatz"/>
              <w:numPr>
                <w:ilvl w:val="0"/>
                <w:numId w:val="95"/>
              </w:numPr>
              <w:rPr>
                <w:rFonts w:ascii="Noto Sans" w:hAnsi="Noto Sans" w:cs="Noto Sans"/>
                <w:sz w:val="22"/>
              </w:rPr>
            </w:pPr>
            <w:r>
              <w:rPr>
                <w:rFonts w:ascii="Noto Sans" w:hAnsi="Noto Sans" w:cs="Noto Sans"/>
                <w:sz w:val="22"/>
              </w:rPr>
              <w:t>entlastbar</w:t>
            </w:r>
          </w:p>
          <w:p w14:paraId="0F2B4EFD" w14:textId="0F5E9F81" w:rsidR="00356660" w:rsidRPr="00D066B3" w:rsidRDefault="00356660" w:rsidP="00FB2CA7">
            <w:pPr>
              <w:pStyle w:val="Listenabsatz"/>
              <w:numPr>
                <w:ilvl w:val="0"/>
                <w:numId w:val="95"/>
              </w:numPr>
              <w:rPr>
                <w:rFonts w:ascii="Noto Sans" w:hAnsi="Noto Sans" w:cs="Noto Sans"/>
                <w:sz w:val="22"/>
              </w:rPr>
            </w:pPr>
            <w:r>
              <w:rPr>
                <w:rFonts w:ascii="Noto Sans" w:hAnsi="Noto Sans" w:cs="Noto Sans"/>
                <w:sz w:val="22"/>
              </w:rPr>
              <w:t>liftbar</w:t>
            </w:r>
          </w:p>
        </w:tc>
        <w:sdt>
          <w:sdtPr>
            <w:rPr>
              <w:rFonts w:ascii="Noto Sans" w:eastAsiaTheme="minorHAnsi" w:hAnsi="Noto Sans" w:cs="Noto Sans"/>
              <w:sz w:val="22"/>
              <w:lang w:eastAsia="en-US"/>
            </w:rPr>
            <w:id w:val="-1937126927"/>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0B81F7F6" w14:textId="1C6FBDD3" w:rsidR="00356660" w:rsidRDefault="0048050A" w:rsidP="00356660">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141246C0" w14:textId="77777777" w:rsidR="00356660" w:rsidRPr="0037084F" w:rsidRDefault="00356660" w:rsidP="00356660">
            <w:pPr>
              <w:spacing w:before="100" w:beforeAutospacing="1"/>
              <w:contextualSpacing/>
              <w:jc w:val="right"/>
              <w:rPr>
                <w:rFonts w:ascii="Noto Sans" w:eastAsiaTheme="minorHAnsi" w:hAnsi="Noto Sans" w:cs="Noto Sans"/>
                <w:sz w:val="22"/>
                <w:lang w:eastAsia="en-US"/>
              </w:rPr>
            </w:pPr>
          </w:p>
        </w:tc>
      </w:tr>
      <w:tr w:rsidR="00F3682A" w:rsidRPr="0037084F" w14:paraId="44F4FB3F" w14:textId="77777777" w:rsidTr="006D7458">
        <w:tc>
          <w:tcPr>
            <w:tcW w:w="1134" w:type="dxa"/>
          </w:tcPr>
          <w:p w14:paraId="73B70F2E" w14:textId="77777777" w:rsidR="00F3682A" w:rsidRPr="0037084F" w:rsidRDefault="00F3682A"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50CE40E9" w14:textId="71414290" w:rsidR="00F3682A" w:rsidRPr="00F3682A" w:rsidRDefault="00F3682A" w:rsidP="00F3682A">
            <w:pPr>
              <w:rPr>
                <w:rFonts w:ascii="Noto Sans" w:hAnsi="Noto Sans" w:cs="Noto Sans"/>
                <w:sz w:val="22"/>
              </w:rPr>
            </w:pPr>
            <w:r w:rsidRPr="00F3682A">
              <w:rPr>
                <w:rFonts w:ascii="Noto Sans" w:hAnsi="Noto Sans" w:cs="Noto Sans"/>
                <w:sz w:val="22"/>
              </w:rPr>
              <w:t>Stabilisatoren an Vorderachse und Hinterachse verstärkt.</w:t>
            </w:r>
          </w:p>
        </w:tc>
        <w:sdt>
          <w:sdtPr>
            <w:rPr>
              <w:rFonts w:ascii="Noto Sans" w:eastAsiaTheme="minorHAnsi" w:hAnsi="Noto Sans" w:cs="Noto Sans"/>
              <w:sz w:val="22"/>
              <w:lang w:eastAsia="en-US"/>
            </w:rPr>
            <w:id w:val="354999164"/>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139D1C77" w14:textId="014D67F6" w:rsidR="00F3682A" w:rsidRDefault="0048050A" w:rsidP="00F3682A">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0D59B156" w14:textId="77777777" w:rsidR="00F3682A" w:rsidRPr="0037084F" w:rsidRDefault="00F3682A" w:rsidP="00F3682A">
            <w:pPr>
              <w:spacing w:before="100" w:beforeAutospacing="1"/>
              <w:contextualSpacing/>
              <w:jc w:val="right"/>
              <w:rPr>
                <w:rFonts w:ascii="Noto Sans" w:eastAsiaTheme="minorHAnsi" w:hAnsi="Noto Sans" w:cs="Noto Sans"/>
                <w:sz w:val="22"/>
                <w:lang w:eastAsia="en-US"/>
              </w:rPr>
            </w:pPr>
          </w:p>
        </w:tc>
      </w:tr>
      <w:tr w:rsidR="00F3682A" w:rsidRPr="0037084F" w14:paraId="41AF3A99" w14:textId="77777777" w:rsidTr="006D7458">
        <w:tc>
          <w:tcPr>
            <w:tcW w:w="1134" w:type="dxa"/>
          </w:tcPr>
          <w:p w14:paraId="2D8667B7" w14:textId="77777777" w:rsidR="00F3682A" w:rsidRPr="0037084F" w:rsidRDefault="00F3682A"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1845B5BF" w14:textId="2E103C1E" w:rsidR="00F3682A" w:rsidRPr="00356660" w:rsidRDefault="00F3682A" w:rsidP="00F3682A">
            <w:pPr>
              <w:rPr>
                <w:rFonts w:ascii="Noto Sans" w:hAnsi="Noto Sans" w:cs="Noto Sans"/>
                <w:sz w:val="22"/>
              </w:rPr>
            </w:pPr>
            <w:r>
              <w:rPr>
                <w:rFonts w:ascii="Noto Sans" w:hAnsi="Noto Sans" w:cs="Noto Sans"/>
                <w:sz w:val="22"/>
              </w:rPr>
              <w:t>Zusatzstabilisator an Hinterachse und Nachlaufachse.</w:t>
            </w:r>
          </w:p>
        </w:tc>
        <w:sdt>
          <w:sdtPr>
            <w:rPr>
              <w:rFonts w:ascii="Noto Sans" w:eastAsiaTheme="minorHAnsi" w:hAnsi="Noto Sans" w:cs="Noto Sans"/>
              <w:sz w:val="22"/>
              <w:lang w:eastAsia="en-US"/>
            </w:rPr>
            <w:id w:val="1016574501"/>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455A17D5" w14:textId="36E9FB3F" w:rsidR="00F3682A" w:rsidRDefault="0048050A" w:rsidP="00F3682A">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2C51301B" w14:textId="77777777" w:rsidR="00F3682A" w:rsidRPr="0037084F" w:rsidRDefault="00F3682A" w:rsidP="00F3682A">
            <w:pPr>
              <w:spacing w:before="100" w:beforeAutospacing="1"/>
              <w:contextualSpacing/>
              <w:jc w:val="right"/>
              <w:rPr>
                <w:rFonts w:ascii="Noto Sans" w:eastAsiaTheme="minorHAnsi" w:hAnsi="Noto Sans" w:cs="Noto Sans"/>
                <w:sz w:val="22"/>
                <w:lang w:eastAsia="en-US"/>
              </w:rPr>
            </w:pPr>
          </w:p>
        </w:tc>
      </w:tr>
      <w:tr w:rsidR="00F3682A" w:rsidRPr="0037084F" w14:paraId="3265FC91" w14:textId="77777777" w:rsidTr="006D7458">
        <w:tc>
          <w:tcPr>
            <w:tcW w:w="1134" w:type="dxa"/>
          </w:tcPr>
          <w:p w14:paraId="3916AE2B" w14:textId="77777777" w:rsidR="00F3682A" w:rsidRPr="0037084F" w:rsidRDefault="00F3682A"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36246D61" w14:textId="379728E6" w:rsidR="00F3682A" w:rsidRDefault="00F3682A" w:rsidP="00F3682A">
            <w:pPr>
              <w:rPr>
                <w:rFonts w:ascii="Noto Sans" w:hAnsi="Noto Sans" w:cs="Noto Sans"/>
                <w:sz w:val="22"/>
              </w:rPr>
            </w:pPr>
            <w:r>
              <w:rPr>
                <w:rFonts w:ascii="Noto Sans" w:hAnsi="Noto Sans" w:cs="Noto Sans"/>
                <w:sz w:val="22"/>
              </w:rPr>
              <w:t>Federung aller Achsen in verstärkter Ausführung.</w:t>
            </w:r>
          </w:p>
        </w:tc>
        <w:sdt>
          <w:sdtPr>
            <w:rPr>
              <w:rFonts w:ascii="Noto Sans" w:eastAsiaTheme="minorHAnsi" w:hAnsi="Noto Sans" w:cs="Noto Sans"/>
              <w:sz w:val="22"/>
              <w:lang w:eastAsia="en-US"/>
            </w:rPr>
            <w:id w:val="1559594202"/>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2E850033" w14:textId="37E42E79" w:rsidR="00F3682A" w:rsidRDefault="0048050A" w:rsidP="00F3682A">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3F6575D3" w14:textId="77777777" w:rsidR="00F3682A" w:rsidRPr="0037084F" w:rsidRDefault="00F3682A" w:rsidP="00F3682A">
            <w:pPr>
              <w:spacing w:before="100" w:beforeAutospacing="1"/>
              <w:contextualSpacing/>
              <w:jc w:val="right"/>
              <w:rPr>
                <w:rFonts w:ascii="Noto Sans" w:eastAsiaTheme="minorHAnsi" w:hAnsi="Noto Sans" w:cs="Noto Sans"/>
                <w:sz w:val="22"/>
                <w:lang w:eastAsia="en-US"/>
              </w:rPr>
            </w:pPr>
          </w:p>
        </w:tc>
      </w:tr>
      <w:tr w:rsidR="00F3682A" w:rsidRPr="0037084F" w14:paraId="7FE9D68E" w14:textId="77777777" w:rsidTr="006D7458">
        <w:tc>
          <w:tcPr>
            <w:tcW w:w="1134" w:type="dxa"/>
          </w:tcPr>
          <w:p w14:paraId="369723ED" w14:textId="77777777" w:rsidR="00F3682A" w:rsidRPr="0037084F" w:rsidRDefault="00F3682A"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5F49FCFF" w14:textId="7E58ED3B" w:rsidR="00F3682A" w:rsidRDefault="00F3682A" w:rsidP="00F3682A">
            <w:pPr>
              <w:rPr>
                <w:rFonts w:ascii="Noto Sans" w:hAnsi="Noto Sans" w:cs="Noto Sans"/>
                <w:sz w:val="22"/>
              </w:rPr>
            </w:pPr>
            <w:r>
              <w:rPr>
                <w:rFonts w:ascii="Noto Sans" w:hAnsi="Noto Sans" w:cs="Noto Sans"/>
                <w:sz w:val="22"/>
              </w:rPr>
              <w:t>Rahmenabsenkung, ohne Balg-Restdruckregelung.</w:t>
            </w:r>
          </w:p>
        </w:tc>
        <w:sdt>
          <w:sdtPr>
            <w:rPr>
              <w:rFonts w:ascii="Noto Sans" w:eastAsiaTheme="minorHAnsi" w:hAnsi="Noto Sans" w:cs="Noto Sans"/>
              <w:sz w:val="22"/>
              <w:lang w:eastAsia="en-US"/>
            </w:rPr>
            <w:id w:val="1776593221"/>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347BA624" w14:textId="3FCCE26D" w:rsidR="00F3682A" w:rsidRDefault="0048050A" w:rsidP="00F3682A">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06A19550" w14:textId="77777777" w:rsidR="00F3682A" w:rsidRPr="0037084F" w:rsidRDefault="00F3682A" w:rsidP="00F3682A">
            <w:pPr>
              <w:spacing w:before="100" w:beforeAutospacing="1"/>
              <w:contextualSpacing/>
              <w:jc w:val="right"/>
              <w:rPr>
                <w:rFonts w:ascii="Noto Sans" w:eastAsiaTheme="minorHAnsi" w:hAnsi="Noto Sans" w:cs="Noto Sans"/>
                <w:sz w:val="22"/>
                <w:lang w:eastAsia="en-US"/>
              </w:rPr>
            </w:pPr>
          </w:p>
        </w:tc>
      </w:tr>
    </w:tbl>
    <w:p w14:paraId="644F3710" w14:textId="77777777" w:rsidR="00F3682A" w:rsidRDefault="00F3682A">
      <w:r>
        <w:br w:type="page"/>
      </w:r>
    </w:p>
    <w:tbl>
      <w:tblPr>
        <w:tblStyle w:val="Tabellenraster1"/>
        <w:tblW w:w="14283" w:type="dxa"/>
        <w:tblLayout w:type="fixed"/>
        <w:tblLook w:val="04A0" w:firstRow="1" w:lastRow="0" w:firstColumn="1" w:lastColumn="0" w:noHBand="0" w:noVBand="1"/>
      </w:tblPr>
      <w:tblGrid>
        <w:gridCol w:w="1134"/>
        <w:gridCol w:w="9464"/>
        <w:gridCol w:w="1559"/>
        <w:gridCol w:w="2126"/>
      </w:tblGrid>
      <w:tr w:rsidR="00F3682A" w:rsidRPr="0037084F" w14:paraId="64F51FC1" w14:textId="77777777" w:rsidTr="006D7458">
        <w:tc>
          <w:tcPr>
            <w:tcW w:w="1134" w:type="dxa"/>
          </w:tcPr>
          <w:p w14:paraId="475B972B" w14:textId="6B4C2C5F" w:rsidR="00F3682A" w:rsidRPr="0037084F" w:rsidRDefault="00F3682A"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1FC327E3" w14:textId="45E3221D" w:rsidR="00F3682A" w:rsidRDefault="00F3682A" w:rsidP="00F3682A">
            <w:pPr>
              <w:rPr>
                <w:rFonts w:ascii="Noto Sans" w:hAnsi="Noto Sans" w:cs="Noto Sans"/>
                <w:sz w:val="22"/>
              </w:rPr>
            </w:pPr>
            <w:r>
              <w:rPr>
                <w:rFonts w:ascii="Noto Sans" w:hAnsi="Noto Sans" w:cs="Noto Sans"/>
                <w:sz w:val="22"/>
              </w:rPr>
              <w:t>Achslast-Messeinrichtung.</w:t>
            </w:r>
          </w:p>
        </w:tc>
        <w:sdt>
          <w:sdtPr>
            <w:rPr>
              <w:rFonts w:ascii="Noto Sans" w:eastAsiaTheme="minorHAnsi" w:hAnsi="Noto Sans" w:cs="Noto Sans"/>
              <w:sz w:val="22"/>
              <w:lang w:eastAsia="en-US"/>
            </w:rPr>
            <w:id w:val="725334665"/>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1CDDEC16" w14:textId="1878AFA8" w:rsidR="00F3682A" w:rsidRDefault="0048050A" w:rsidP="00F3682A">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08B6B973" w14:textId="77777777" w:rsidR="00F3682A" w:rsidRPr="0037084F" w:rsidRDefault="00F3682A" w:rsidP="00F3682A">
            <w:pPr>
              <w:spacing w:before="100" w:beforeAutospacing="1"/>
              <w:contextualSpacing/>
              <w:jc w:val="right"/>
              <w:rPr>
                <w:rFonts w:ascii="Noto Sans" w:eastAsiaTheme="minorHAnsi" w:hAnsi="Noto Sans" w:cs="Noto Sans"/>
                <w:sz w:val="22"/>
                <w:lang w:eastAsia="en-US"/>
              </w:rPr>
            </w:pPr>
          </w:p>
        </w:tc>
      </w:tr>
      <w:tr w:rsidR="00356660" w:rsidRPr="0037084F" w14:paraId="0578CD62" w14:textId="77777777" w:rsidTr="006D7458">
        <w:tc>
          <w:tcPr>
            <w:tcW w:w="1134" w:type="dxa"/>
          </w:tcPr>
          <w:p w14:paraId="6183A2F8" w14:textId="4226F326" w:rsidR="00356660" w:rsidRPr="0037084F" w:rsidRDefault="00356660"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3B693F03" w14:textId="768FA065" w:rsidR="00356660" w:rsidRDefault="00356660" w:rsidP="00356660">
            <w:pPr>
              <w:rPr>
                <w:rFonts w:ascii="Noto Sans" w:hAnsi="Noto Sans" w:cs="Noto Sans"/>
                <w:sz w:val="22"/>
              </w:rPr>
            </w:pPr>
            <w:r>
              <w:rPr>
                <w:rFonts w:ascii="Noto Sans" w:hAnsi="Noto Sans" w:cs="Noto Sans"/>
                <w:sz w:val="22"/>
              </w:rPr>
              <w:t>Zuschaltbarer hydraulischer Vorderachsantrieb</w:t>
            </w:r>
            <w:r w:rsidR="004F6881">
              <w:rPr>
                <w:rFonts w:ascii="Noto Sans" w:hAnsi="Noto Sans" w:cs="Noto Sans"/>
                <w:sz w:val="22"/>
              </w:rPr>
              <w:t xml:space="preserve"> </w:t>
            </w:r>
            <w:r w:rsidR="008D67FB">
              <w:rPr>
                <w:rFonts w:ascii="Noto Sans" w:hAnsi="Noto Sans" w:cs="Noto Sans"/>
                <w:sz w:val="22"/>
              </w:rPr>
              <w:t xml:space="preserve">ab Herstellerwerk </w:t>
            </w:r>
            <w:r w:rsidR="004F6881">
              <w:rPr>
                <w:rFonts w:ascii="Noto Sans" w:hAnsi="Noto Sans" w:cs="Noto Sans"/>
                <w:sz w:val="22"/>
              </w:rPr>
              <w:t>in der nachfolgenden Ausführung:</w:t>
            </w:r>
          </w:p>
          <w:p w14:paraId="792E403E" w14:textId="0F037004" w:rsidR="00356660" w:rsidRDefault="00356660" w:rsidP="00356660">
            <w:pPr>
              <w:pStyle w:val="Listenabsatz"/>
              <w:numPr>
                <w:ilvl w:val="0"/>
                <w:numId w:val="6"/>
              </w:numPr>
              <w:rPr>
                <w:rFonts w:ascii="Noto Sans" w:hAnsi="Noto Sans" w:cs="Noto Sans"/>
                <w:sz w:val="22"/>
              </w:rPr>
            </w:pPr>
            <w:r>
              <w:rPr>
                <w:rFonts w:ascii="Noto Sans" w:hAnsi="Noto Sans" w:cs="Noto Sans"/>
                <w:sz w:val="22"/>
              </w:rPr>
              <w:t xml:space="preserve">Das Zuschalten muss </w:t>
            </w:r>
            <w:r w:rsidRPr="00CA72A9">
              <w:rPr>
                <w:rFonts w:ascii="Noto Sans" w:hAnsi="Noto Sans" w:cs="Noto Sans"/>
                <w:sz w:val="22"/>
              </w:rPr>
              <w:t>während der Fahrt, ohne anzuhalten</w:t>
            </w:r>
            <w:r>
              <w:rPr>
                <w:rFonts w:ascii="Noto Sans" w:hAnsi="Noto Sans" w:cs="Noto Sans"/>
                <w:sz w:val="22"/>
              </w:rPr>
              <w:t xml:space="preserve"> möglich sein.</w:t>
            </w:r>
          </w:p>
          <w:p w14:paraId="0ABC01F0" w14:textId="77777777" w:rsidR="00B478B3" w:rsidRDefault="00356660" w:rsidP="00356660">
            <w:pPr>
              <w:pStyle w:val="Listenabsatz"/>
              <w:numPr>
                <w:ilvl w:val="0"/>
                <w:numId w:val="6"/>
              </w:numPr>
              <w:rPr>
                <w:rFonts w:ascii="Noto Sans" w:hAnsi="Noto Sans" w:cs="Noto Sans"/>
                <w:sz w:val="22"/>
              </w:rPr>
            </w:pPr>
            <w:r>
              <w:rPr>
                <w:rFonts w:ascii="Noto Sans" w:hAnsi="Noto Sans" w:cs="Noto Sans"/>
                <w:sz w:val="22"/>
              </w:rPr>
              <w:t xml:space="preserve">Der hydraulische Vorderachsantrieb muss bis zu einer Geschwindigkeit von </w:t>
            </w:r>
            <w:r w:rsidR="00B478B3">
              <w:rPr>
                <w:rFonts w:ascii="Noto Sans" w:hAnsi="Noto Sans" w:cs="Noto Sans"/>
                <w:sz w:val="22"/>
              </w:rPr>
              <w:t xml:space="preserve">ca. </w:t>
            </w:r>
          </w:p>
          <w:p w14:paraId="4BE6A5AD" w14:textId="5C858E96" w:rsidR="00356660" w:rsidRDefault="00356660" w:rsidP="00B478B3">
            <w:pPr>
              <w:pStyle w:val="Listenabsatz"/>
              <w:rPr>
                <w:rFonts w:ascii="Noto Sans" w:hAnsi="Noto Sans" w:cs="Noto Sans"/>
                <w:sz w:val="22"/>
              </w:rPr>
            </w:pPr>
            <w:r>
              <w:rPr>
                <w:rFonts w:ascii="Noto Sans" w:hAnsi="Noto Sans" w:cs="Noto Sans"/>
                <w:sz w:val="22"/>
              </w:rPr>
              <w:t>30 km/h ohne Einschränkungen betrieben werden können.</w:t>
            </w:r>
          </w:p>
          <w:p w14:paraId="258DE043" w14:textId="77777777" w:rsidR="00356660" w:rsidRDefault="00356660" w:rsidP="00356660">
            <w:pPr>
              <w:pStyle w:val="Listenabsatz"/>
              <w:numPr>
                <w:ilvl w:val="0"/>
                <w:numId w:val="6"/>
              </w:numPr>
              <w:rPr>
                <w:rFonts w:ascii="Noto Sans" w:hAnsi="Noto Sans" w:cs="Noto Sans"/>
                <w:sz w:val="22"/>
              </w:rPr>
            </w:pPr>
            <w:r>
              <w:rPr>
                <w:rFonts w:ascii="Noto Sans" w:hAnsi="Noto Sans" w:cs="Noto Sans"/>
                <w:sz w:val="22"/>
              </w:rPr>
              <w:t>Leistungsfähiger Ölkühler für den Ölkreislauf des Vorderachsantriebes.</w:t>
            </w:r>
          </w:p>
          <w:p w14:paraId="48B44689" w14:textId="77777777" w:rsidR="00CF6195" w:rsidRDefault="00356660" w:rsidP="00CF6195">
            <w:pPr>
              <w:pStyle w:val="Listenabsatz"/>
              <w:numPr>
                <w:ilvl w:val="0"/>
                <w:numId w:val="6"/>
              </w:numPr>
              <w:rPr>
                <w:rFonts w:ascii="Noto Sans" w:hAnsi="Noto Sans" w:cs="Noto Sans"/>
                <w:sz w:val="22"/>
              </w:rPr>
            </w:pPr>
            <w:r>
              <w:rPr>
                <w:rFonts w:ascii="Noto Sans" w:hAnsi="Noto Sans" w:cs="Noto Sans"/>
                <w:sz w:val="22"/>
              </w:rPr>
              <w:t>Schutz</w:t>
            </w:r>
            <w:r w:rsidR="00346754">
              <w:rPr>
                <w:rFonts w:ascii="Noto Sans" w:hAnsi="Noto Sans" w:cs="Noto Sans"/>
                <w:sz w:val="22"/>
              </w:rPr>
              <w:t>einrichtung</w:t>
            </w:r>
            <w:r>
              <w:rPr>
                <w:rFonts w:ascii="Noto Sans" w:hAnsi="Noto Sans" w:cs="Noto Sans"/>
                <w:sz w:val="22"/>
              </w:rPr>
              <w:t xml:space="preserve"> für die Hochdruckleitungen</w:t>
            </w:r>
            <w:r w:rsidR="001722D8">
              <w:rPr>
                <w:rFonts w:ascii="Noto Sans" w:hAnsi="Noto Sans" w:cs="Noto Sans"/>
                <w:sz w:val="22"/>
              </w:rPr>
              <w:t>.</w:t>
            </w:r>
          </w:p>
          <w:p w14:paraId="063FE913" w14:textId="77777777" w:rsidR="008D67FB" w:rsidRDefault="008D67FB" w:rsidP="008D67FB">
            <w:pPr>
              <w:rPr>
                <w:rFonts w:ascii="Noto Sans" w:hAnsi="Noto Sans" w:cs="Noto Sans"/>
                <w:sz w:val="22"/>
              </w:rPr>
            </w:pPr>
          </w:p>
          <w:p w14:paraId="7E127F34" w14:textId="2336BEBC" w:rsidR="008D67FB" w:rsidRPr="008D67FB" w:rsidRDefault="008D67FB" w:rsidP="008D67FB">
            <w:pPr>
              <w:rPr>
                <w:rFonts w:ascii="Noto Sans" w:hAnsi="Noto Sans" w:cs="Noto Sans"/>
                <w:b/>
                <w:bCs/>
                <w:sz w:val="22"/>
                <w:u w:val="single"/>
              </w:rPr>
            </w:pPr>
            <w:r w:rsidRPr="008D67FB">
              <w:rPr>
                <w:rFonts w:ascii="Noto Sans" w:hAnsi="Noto Sans" w:cs="Noto Sans"/>
                <w:b/>
                <w:bCs/>
                <w:sz w:val="22"/>
                <w:u w:val="single"/>
              </w:rPr>
              <w:t>Hinweis:</w:t>
            </w:r>
          </w:p>
          <w:p w14:paraId="120FF131" w14:textId="6BC71C7E" w:rsidR="008D67FB" w:rsidRPr="008D67FB" w:rsidRDefault="008D67FB" w:rsidP="008D67FB">
            <w:pPr>
              <w:rPr>
                <w:rFonts w:ascii="Noto Sans" w:hAnsi="Noto Sans" w:cs="Noto Sans"/>
                <w:sz w:val="22"/>
              </w:rPr>
            </w:pPr>
            <w:r>
              <w:rPr>
                <w:rFonts w:ascii="Noto Sans" w:hAnsi="Noto Sans" w:cs="Noto Sans"/>
                <w:sz w:val="22"/>
              </w:rPr>
              <w:t>Der Verwendung eines hydraulischen Vorderachsantriebes als Nachrüstlösung wird aufgrund von Schnittstellenproblematik und Ausfallsicherheit im Krisenfall nicht zugestimmt!</w:t>
            </w:r>
          </w:p>
        </w:tc>
        <w:sdt>
          <w:sdtPr>
            <w:rPr>
              <w:rFonts w:ascii="Noto Sans" w:eastAsiaTheme="minorHAnsi" w:hAnsi="Noto Sans" w:cs="Noto Sans"/>
              <w:sz w:val="22"/>
              <w:lang w:eastAsia="en-US"/>
            </w:rPr>
            <w:id w:val="-1277862643"/>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08A4AA43" w14:textId="56FAF9D2" w:rsidR="00356660" w:rsidRPr="0037084F" w:rsidRDefault="0048050A" w:rsidP="00356660">
                <w:pPr>
                  <w:spacing w:before="100" w:beforeAutospacing="1"/>
                  <w:contextualSpacing/>
                  <w:jc w:val="center"/>
                  <w:rPr>
                    <w:rFonts w:ascii="Noto Sans" w:eastAsiaTheme="minorHAnsi" w:hAnsi="Noto Sans" w:cs="Noto Sans"/>
                    <w:color w:val="000000" w:themeColor="text1"/>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30248E6E" w14:textId="77777777" w:rsidR="00356660" w:rsidRPr="0037084F" w:rsidRDefault="00356660" w:rsidP="00356660">
            <w:pPr>
              <w:spacing w:before="100" w:beforeAutospacing="1"/>
              <w:contextualSpacing/>
              <w:jc w:val="right"/>
              <w:rPr>
                <w:rFonts w:ascii="Noto Sans" w:eastAsiaTheme="minorHAnsi" w:hAnsi="Noto Sans" w:cs="Noto Sans"/>
                <w:sz w:val="22"/>
                <w:lang w:eastAsia="en-US"/>
              </w:rPr>
            </w:pPr>
          </w:p>
        </w:tc>
      </w:tr>
      <w:tr w:rsidR="00DA200D" w:rsidRPr="0037084F" w14:paraId="11F6132C" w14:textId="77777777" w:rsidTr="006D7458">
        <w:tc>
          <w:tcPr>
            <w:tcW w:w="1134" w:type="dxa"/>
          </w:tcPr>
          <w:p w14:paraId="17095BDF" w14:textId="77777777" w:rsidR="00DA200D" w:rsidRPr="0037084F" w:rsidRDefault="00DA200D"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5D162625" w14:textId="283CC8DB" w:rsidR="00DA200D" w:rsidRDefault="00DA200D" w:rsidP="00346754">
            <w:pPr>
              <w:rPr>
                <w:rFonts w:ascii="Noto Sans" w:hAnsi="Noto Sans" w:cs="Noto Sans"/>
                <w:sz w:val="22"/>
              </w:rPr>
            </w:pPr>
            <w:r>
              <w:rPr>
                <w:rFonts w:ascii="Noto Sans" w:hAnsi="Noto Sans" w:cs="Noto Sans"/>
                <w:sz w:val="22"/>
              </w:rPr>
              <w:t xml:space="preserve">Die </w:t>
            </w:r>
            <w:r w:rsidR="008D67FB">
              <w:rPr>
                <w:rFonts w:ascii="Noto Sans" w:hAnsi="Noto Sans" w:cs="Noto Sans"/>
                <w:sz w:val="22"/>
              </w:rPr>
              <w:t>Ausführung</w:t>
            </w:r>
            <w:r>
              <w:rPr>
                <w:rFonts w:ascii="Noto Sans" w:hAnsi="Noto Sans" w:cs="Noto Sans"/>
                <w:sz w:val="22"/>
              </w:rPr>
              <w:t xml:space="preserve"> eines </w:t>
            </w:r>
            <w:r w:rsidRPr="00346754">
              <w:rPr>
                <w:rFonts w:ascii="Noto Sans" w:hAnsi="Noto Sans" w:cs="Noto Sans"/>
                <w:b/>
                <w:bCs/>
                <w:sz w:val="22"/>
              </w:rPr>
              <w:t>motorseitigen Abtriebes</w:t>
            </w:r>
            <w:r>
              <w:rPr>
                <w:rFonts w:ascii="Noto Sans" w:hAnsi="Noto Sans" w:cs="Noto Sans"/>
                <w:sz w:val="22"/>
              </w:rPr>
              <w:t xml:space="preserve"> für den hydraulischen Vorderachsantrieb</w:t>
            </w:r>
            <w:r w:rsidR="00730D9B">
              <w:rPr>
                <w:rFonts w:ascii="Noto Sans" w:hAnsi="Noto Sans" w:cs="Noto Sans"/>
                <w:sz w:val="22"/>
              </w:rPr>
              <w:t xml:space="preserve"> zur </w:t>
            </w:r>
            <w:r w:rsidR="00346754">
              <w:rPr>
                <w:rFonts w:ascii="Noto Sans" w:hAnsi="Noto Sans" w:cs="Noto Sans"/>
                <w:sz w:val="22"/>
              </w:rPr>
              <w:t>Sicherstellung</w:t>
            </w:r>
            <w:r w:rsidR="00730D9B">
              <w:rPr>
                <w:rFonts w:ascii="Noto Sans" w:hAnsi="Noto Sans" w:cs="Noto Sans"/>
                <w:sz w:val="22"/>
              </w:rPr>
              <w:t xml:space="preserve"> einer sofortigen Traktionsunterstützung,</w:t>
            </w:r>
            <w:r>
              <w:rPr>
                <w:rFonts w:ascii="Noto Sans" w:hAnsi="Noto Sans" w:cs="Noto Sans"/>
                <w:sz w:val="22"/>
              </w:rPr>
              <w:t xml:space="preserve"> erhält in der Bewertung </w:t>
            </w:r>
            <w:r w:rsidR="008D67FB">
              <w:rPr>
                <w:rFonts w:ascii="Noto Sans" w:hAnsi="Noto Sans" w:cs="Noto Sans"/>
                <w:b/>
                <w:bCs/>
                <w:sz w:val="22"/>
              </w:rPr>
              <w:t>10</w:t>
            </w:r>
            <w:r w:rsidRPr="00DA200D">
              <w:rPr>
                <w:rFonts w:ascii="Noto Sans" w:hAnsi="Noto Sans" w:cs="Noto Sans"/>
                <w:b/>
                <w:bCs/>
                <w:sz w:val="22"/>
              </w:rPr>
              <w:t xml:space="preserve"> Punkte</w:t>
            </w:r>
            <w:r>
              <w:rPr>
                <w:rFonts w:ascii="Noto Sans" w:hAnsi="Noto Sans" w:cs="Noto Sans"/>
                <w:sz w:val="22"/>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35018CA" w14:textId="40A10C75" w:rsidR="00DA200D" w:rsidRDefault="00DA200D" w:rsidP="00DA200D">
            <w:pPr>
              <w:spacing w:before="100" w:beforeAutospacing="1"/>
              <w:contextualSpacing/>
              <w:rPr>
                <w:rFonts w:ascii="Noto Sans" w:eastAsiaTheme="minorHAnsi" w:hAnsi="Noto Sans" w:cs="Noto Sans"/>
                <w:sz w:val="22"/>
                <w:lang w:eastAsia="en-US"/>
              </w:rPr>
            </w:pPr>
            <w:r>
              <w:rPr>
                <w:rFonts w:ascii="Noto Sans" w:eastAsiaTheme="minorHAnsi" w:hAnsi="Noto Sans" w:cs="Noto Sans"/>
                <w:sz w:val="22"/>
                <w:lang w:eastAsia="en-US"/>
              </w:rPr>
              <w:t>Abtrieb motorseitig</w:t>
            </w:r>
          </w:p>
          <w:p w14:paraId="32D3BB46" w14:textId="77777777" w:rsidR="00DA200D" w:rsidRDefault="00DA200D" w:rsidP="00DA200D">
            <w:pPr>
              <w:spacing w:before="100" w:beforeAutospacing="1"/>
              <w:contextualSpacing/>
              <w:rPr>
                <w:rFonts w:ascii="Noto Sans" w:eastAsiaTheme="minorHAnsi" w:hAnsi="Noto Sans" w:cs="Noto Sans"/>
                <w:sz w:val="22"/>
                <w:lang w:eastAsia="en-US"/>
              </w:rPr>
            </w:pPr>
          </w:p>
          <w:p w14:paraId="7FC4479E" w14:textId="714787CC" w:rsidR="00DA200D" w:rsidRDefault="002273E0" w:rsidP="00DA200D">
            <w:pPr>
              <w:spacing w:before="100" w:beforeAutospacing="1"/>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938443589"/>
                <w14:checkbox>
                  <w14:checked w14:val="0"/>
                  <w14:checkedState w14:val="0050" w14:font="Wingdings 2"/>
                  <w14:uncheckedState w14:val="2610" w14:font="MS Gothic"/>
                </w14:checkbox>
              </w:sdtPr>
              <w:sdtEndPr/>
              <w:sdtContent>
                <w:r w:rsidR="0048050A">
                  <w:rPr>
                    <w:rFonts w:ascii="MS Gothic" w:eastAsia="MS Gothic" w:hAnsi="MS Gothic" w:cs="Noto Sans" w:hint="eastAsia"/>
                    <w:sz w:val="22"/>
                    <w:lang w:eastAsia="en-US"/>
                  </w:rPr>
                  <w:t>☐</w:t>
                </w:r>
              </w:sdtContent>
            </w:sdt>
            <w:r w:rsidR="00DA200D" w:rsidRPr="0037084F">
              <w:rPr>
                <w:rFonts w:ascii="Noto Sans" w:eastAsiaTheme="minorHAnsi" w:hAnsi="Noto Sans" w:cs="Noto Sans"/>
                <w:sz w:val="22"/>
                <w:lang w:eastAsia="en-US"/>
              </w:rPr>
              <w:t xml:space="preserve">  Ja</w:t>
            </w:r>
          </w:p>
          <w:p w14:paraId="27FC6B6A" w14:textId="77777777" w:rsidR="00DA200D" w:rsidRDefault="00DA200D" w:rsidP="00DA200D">
            <w:pPr>
              <w:spacing w:before="100" w:beforeAutospacing="1"/>
              <w:contextualSpacing/>
              <w:rPr>
                <w:rFonts w:ascii="Noto Sans" w:eastAsiaTheme="minorHAnsi" w:hAnsi="Noto Sans" w:cs="Noto Sans"/>
                <w:sz w:val="22"/>
                <w:lang w:eastAsia="en-US"/>
              </w:rPr>
            </w:pPr>
          </w:p>
          <w:p w14:paraId="19B19475" w14:textId="43002ACF" w:rsidR="00DA200D" w:rsidRDefault="002273E0" w:rsidP="00DA200D">
            <w:pPr>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1992056330"/>
                <w14:checkbox>
                  <w14:checked w14:val="0"/>
                  <w14:checkedState w14:val="0050" w14:font="Wingdings 2"/>
                  <w14:uncheckedState w14:val="2610" w14:font="MS Gothic"/>
                </w14:checkbox>
              </w:sdtPr>
              <w:sdtEndPr/>
              <w:sdtContent>
                <w:r w:rsidR="0048050A">
                  <w:rPr>
                    <w:rFonts w:ascii="MS Gothic" w:eastAsia="MS Gothic" w:hAnsi="MS Gothic" w:cs="Noto Sans" w:hint="eastAsia"/>
                    <w:sz w:val="22"/>
                    <w:lang w:eastAsia="en-US"/>
                  </w:rPr>
                  <w:t>☐</w:t>
                </w:r>
              </w:sdtContent>
            </w:sdt>
            <w:r w:rsidR="00DA200D" w:rsidRPr="0037084F">
              <w:rPr>
                <w:rFonts w:ascii="Noto Sans" w:eastAsiaTheme="minorHAnsi" w:hAnsi="Noto Sans" w:cs="Noto Sans"/>
                <w:sz w:val="22"/>
                <w:lang w:eastAsia="en-US"/>
              </w:rPr>
              <w:t xml:space="preserve">  Nein</w:t>
            </w:r>
          </w:p>
          <w:p w14:paraId="35C232C2" w14:textId="77777777" w:rsidR="00DA200D" w:rsidRDefault="00DA200D" w:rsidP="00DA200D">
            <w:pPr>
              <w:spacing w:before="100" w:beforeAutospacing="1"/>
              <w:contextualSpacing/>
              <w:jc w:val="center"/>
              <w:rPr>
                <w:rFonts w:ascii="Noto Sans" w:eastAsiaTheme="minorHAnsi" w:hAnsi="Noto Sans" w:cs="Noto Sans"/>
                <w:sz w:val="22"/>
                <w:lang w:eastAsia="en-US"/>
              </w:rPr>
            </w:pPr>
          </w:p>
        </w:tc>
        <w:tc>
          <w:tcPr>
            <w:tcW w:w="2126" w:type="dxa"/>
            <w:tcBorders>
              <w:top w:val="nil"/>
              <w:left w:val="single" w:sz="4" w:space="0" w:color="auto"/>
              <w:bottom w:val="nil"/>
              <w:right w:val="nil"/>
            </w:tcBorders>
            <w:shd w:val="clear" w:color="auto" w:fill="auto"/>
            <w:vAlign w:val="center"/>
          </w:tcPr>
          <w:p w14:paraId="762203BB" w14:textId="77777777" w:rsidR="00DA200D" w:rsidRPr="0037084F" w:rsidRDefault="00DA200D" w:rsidP="00DA200D">
            <w:pPr>
              <w:spacing w:before="100" w:beforeAutospacing="1"/>
              <w:contextualSpacing/>
              <w:jc w:val="right"/>
              <w:rPr>
                <w:rFonts w:ascii="Noto Sans" w:eastAsiaTheme="minorHAnsi" w:hAnsi="Noto Sans" w:cs="Noto Sans"/>
                <w:sz w:val="22"/>
                <w:lang w:eastAsia="en-US"/>
              </w:rPr>
            </w:pPr>
          </w:p>
        </w:tc>
      </w:tr>
      <w:tr w:rsidR="00DA200D" w:rsidRPr="0037084F" w14:paraId="7B5DB455" w14:textId="77777777" w:rsidTr="006D7458">
        <w:tc>
          <w:tcPr>
            <w:tcW w:w="1134" w:type="dxa"/>
            <w:shd w:val="clear" w:color="auto" w:fill="auto"/>
          </w:tcPr>
          <w:p w14:paraId="066BDDA8" w14:textId="77777777" w:rsidR="00DA200D" w:rsidRPr="0037084F" w:rsidRDefault="00DA200D"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top w:val="single" w:sz="4" w:space="0" w:color="auto"/>
            </w:tcBorders>
            <w:shd w:val="clear" w:color="auto" w:fill="auto"/>
          </w:tcPr>
          <w:p w14:paraId="73231A38" w14:textId="77777777" w:rsidR="00DA200D" w:rsidRPr="0037084F" w:rsidRDefault="00DA200D" w:rsidP="00DA200D">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Umweltfreundlicher Dieselmotor: </w:t>
            </w:r>
          </w:p>
          <w:p w14:paraId="24B1CC48" w14:textId="327AEE2A" w:rsidR="00DA200D" w:rsidRPr="0037084F" w:rsidRDefault="00DA200D" w:rsidP="00DA200D">
            <w:pPr>
              <w:pStyle w:val="Listenabsatz"/>
              <w:numPr>
                <w:ilvl w:val="0"/>
                <w:numId w:val="5"/>
              </w:numPr>
              <w:rPr>
                <w:rFonts w:ascii="Noto Sans" w:eastAsiaTheme="minorHAnsi" w:hAnsi="Noto Sans" w:cs="Noto Sans"/>
                <w:b/>
                <w:sz w:val="22"/>
                <w:lang w:eastAsia="en-US"/>
              </w:rPr>
            </w:pPr>
            <w:r w:rsidRPr="0037084F">
              <w:rPr>
                <w:rFonts w:ascii="Noto Sans" w:eastAsiaTheme="minorHAnsi" w:hAnsi="Noto Sans" w:cs="Noto Sans"/>
                <w:b/>
                <w:sz w:val="22"/>
                <w:lang w:eastAsia="en-US"/>
              </w:rPr>
              <w:t>Euro VI, E</w:t>
            </w:r>
          </w:p>
        </w:tc>
        <w:sdt>
          <w:sdtPr>
            <w:rPr>
              <w:rFonts w:ascii="Noto Sans" w:eastAsiaTheme="minorHAnsi" w:hAnsi="Noto Sans" w:cs="Noto Sans"/>
              <w:sz w:val="22"/>
              <w:lang w:eastAsia="en-US"/>
            </w:rPr>
            <w:id w:val="-359356483"/>
            <w14:checkbox>
              <w14:checked w14:val="0"/>
              <w14:checkedState w14:val="0050" w14:font="Wingdings 2"/>
              <w14:uncheckedState w14:val="2610" w14:font="MS Gothic"/>
            </w14:checkbox>
          </w:sdtPr>
          <w:sdtEndPr/>
          <w:sdtContent>
            <w:tc>
              <w:tcPr>
                <w:tcW w:w="1559" w:type="dxa"/>
                <w:tcBorders>
                  <w:top w:val="single" w:sz="4" w:space="0" w:color="auto"/>
                  <w:tl2br w:val="nil"/>
                  <w:tr2bl w:val="nil"/>
                </w:tcBorders>
                <w:vAlign w:val="center"/>
              </w:tcPr>
              <w:p w14:paraId="53F6BC66" w14:textId="64E8C6FD" w:rsidR="00DA200D" w:rsidRPr="0037084F" w:rsidRDefault="0048050A" w:rsidP="00DA200D">
                <w:pPr>
                  <w:spacing w:before="100" w:beforeAutospacing="1"/>
                  <w:contextualSpacing/>
                  <w:jc w:val="center"/>
                  <w:rPr>
                    <w:rFonts w:ascii="Noto Sans" w:eastAsiaTheme="minorHAnsi" w:hAnsi="Noto Sans" w:cs="Noto Sans"/>
                    <w:color w:val="000000" w:themeColor="text1"/>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shd w:val="clear" w:color="auto" w:fill="auto"/>
          </w:tcPr>
          <w:p w14:paraId="3BA67184" w14:textId="77777777" w:rsidR="00DA200D" w:rsidRPr="0037084F" w:rsidRDefault="00DA200D" w:rsidP="00DA200D">
            <w:pPr>
              <w:spacing w:before="100" w:beforeAutospacing="1"/>
              <w:contextualSpacing/>
              <w:jc w:val="right"/>
              <w:rPr>
                <w:rFonts w:ascii="Noto Sans" w:eastAsiaTheme="minorHAnsi" w:hAnsi="Noto Sans" w:cs="Noto Sans"/>
                <w:sz w:val="22"/>
                <w:lang w:eastAsia="en-US"/>
              </w:rPr>
            </w:pPr>
          </w:p>
        </w:tc>
      </w:tr>
    </w:tbl>
    <w:p w14:paraId="337EA988" w14:textId="77777777" w:rsidR="008D67FB" w:rsidRDefault="008D67FB">
      <w:r>
        <w:br w:type="page"/>
      </w:r>
    </w:p>
    <w:tbl>
      <w:tblPr>
        <w:tblStyle w:val="Tabellenraster1"/>
        <w:tblW w:w="14283" w:type="dxa"/>
        <w:tblLayout w:type="fixed"/>
        <w:tblLook w:val="04A0" w:firstRow="1" w:lastRow="0" w:firstColumn="1" w:lastColumn="0" w:noHBand="0" w:noVBand="1"/>
      </w:tblPr>
      <w:tblGrid>
        <w:gridCol w:w="1134"/>
        <w:gridCol w:w="9464"/>
        <w:gridCol w:w="1559"/>
        <w:gridCol w:w="2126"/>
      </w:tblGrid>
      <w:tr w:rsidR="00DA200D" w:rsidRPr="0037084F" w14:paraId="27CD392A" w14:textId="77777777" w:rsidTr="006D7458">
        <w:tc>
          <w:tcPr>
            <w:tcW w:w="1134" w:type="dxa"/>
            <w:shd w:val="clear" w:color="auto" w:fill="auto"/>
          </w:tcPr>
          <w:p w14:paraId="255C7A38" w14:textId="509D0968" w:rsidR="00DA200D" w:rsidRPr="0037084F" w:rsidRDefault="00DA200D"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top w:val="single" w:sz="4" w:space="0" w:color="auto"/>
            </w:tcBorders>
            <w:shd w:val="clear" w:color="auto" w:fill="auto"/>
          </w:tcPr>
          <w:p w14:paraId="064AA348" w14:textId="77777777" w:rsidR="00DA200D" w:rsidRPr="0037084F" w:rsidRDefault="00DA200D" w:rsidP="00DA200D">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Besonderheiten Abgasreinigung</w:t>
            </w:r>
          </w:p>
          <w:p w14:paraId="67C98BFC" w14:textId="795A05EF" w:rsidR="00DA200D" w:rsidRPr="00DA200D" w:rsidRDefault="00DA200D" w:rsidP="00DA200D">
            <w:pPr>
              <w:pStyle w:val="Listenabsatz"/>
              <w:numPr>
                <w:ilvl w:val="0"/>
                <w:numId w:val="5"/>
              </w:numPr>
              <w:rPr>
                <w:rFonts w:ascii="Noto Sans" w:eastAsiaTheme="minorHAnsi" w:hAnsi="Noto Sans" w:cs="Noto Sans"/>
                <w:sz w:val="22"/>
                <w:lang w:eastAsia="en-US"/>
              </w:rPr>
            </w:pPr>
            <w:r w:rsidRPr="004F6881">
              <w:rPr>
                <w:rFonts w:ascii="Noto Sans" w:eastAsiaTheme="minorHAnsi" w:hAnsi="Noto Sans" w:cs="Noto Sans"/>
                <w:sz w:val="22"/>
                <w:lang w:eastAsia="en-US"/>
              </w:rPr>
              <w:t>Der Regenerationsvorgang muss bei einem Einsatz unterbrochen und anschließend auf der Feuerwache eingeleitet werden können</w:t>
            </w:r>
            <w:r>
              <w:rPr>
                <w:rFonts w:ascii="Noto Sans" w:eastAsiaTheme="minorHAnsi" w:hAnsi="Noto Sans" w:cs="Noto Sans"/>
                <w:sz w:val="22"/>
                <w:lang w:eastAsia="en-US"/>
              </w:rPr>
              <w:t>.</w:t>
            </w:r>
          </w:p>
        </w:tc>
        <w:sdt>
          <w:sdtPr>
            <w:rPr>
              <w:rFonts w:ascii="Noto Sans" w:eastAsiaTheme="minorHAnsi" w:hAnsi="Noto Sans" w:cs="Noto Sans"/>
              <w:sz w:val="22"/>
              <w:lang w:eastAsia="en-US"/>
            </w:rPr>
            <w:id w:val="455303660"/>
            <w14:checkbox>
              <w14:checked w14:val="0"/>
              <w14:checkedState w14:val="0050" w14:font="Wingdings 2"/>
              <w14:uncheckedState w14:val="2610" w14:font="MS Gothic"/>
            </w14:checkbox>
          </w:sdtPr>
          <w:sdtEndPr/>
          <w:sdtContent>
            <w:tc>
              <w:tcPr>
                <w:tcW w:w="1559" w:type="dxa"/>
                <w:tcBorders>
                  <w:top w:val="single" w:sz="4" w:space="0" w:color="auto"/>
                  <w:tl2br w:val="nil"/>
                  <w:tr2bl w:val="nil"/>
                </w:tcBorders>
                <w:vAlign w:val="center"/>
              </w:tcPr>
              <w:p w14:paraId="3A0C33FD" w14:textId="50E0E699" w:rsidR="00DA200D" w:rsidRDefault="0048050A" w:rsidP="00DA200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shd w:val="clear" w:color="auto" w:fill="auto"/>
          </w:tcPr>
          <w:p w14:paraId="01334AE7" w14:textId="77777777" w:rsidR="00DA200D" w:rsidRPr="0037084F" w:rsidRDefault="00DA200D" w:rsidP="00DA200D">
            <w:pPr>
              <w:spacing w:before="100" w:beforeAutospacing="1"/>
              <w:contextualSpacing/>
              <w:jc w:val="right"/>
              <w:rPr>
                <w:rFonts w:ascii="Noto Sans" w:eastAsiaTheme="minorHAnsi" w:hAnsi="Noto Sans" w:cs="Noto Sans"/>
                <w:sz w:val="22"/>
                <w:lang w:eastAsia="en-US"/>
              </w:rPr>
            </w:pPr>
          </w:p>
        </w:tc>
      </w:tr>
      <w:tr w:rsidR="00DA200D" w:rsidRPr="0037084F" w14:paraId="1CAC8392" w14:textId="77777777" w:rsidTr="006D7458">
        <w:tc>
          <w:tcPr>
            <w:tcW w:w="1134" w:type="dxa"/>
            <w:shd w:val="clear" w:color="auto" w:fill="auto"/>
          </w:tcPr>
          <w:p w14:paraId="5B20A4E2" w14:textId="7D67B007" w:rsidR="00DA200D" w:rsidRPr="0037084F" w:rsidRDefault="00DA200D"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top w:val="single" w:sz="4" w:space="0" w:color="auto"/>
            </w:tcBorders>
            <w:shd w:val="clear" w:color="auto" w:fill="auto"/>
          </w:tcPr>
          <w:p w14:paraId="0E625F33" w14:textId="33877AA7" w:rsidR="00DA200D" w:rsidRPr="0037084F" w:rsidRDefault="00DA200D" w:rsidP="00DA200D">
            <w:pPr>
              <w:contextualSpacing/>
              <w:rPr>
                <w:rFonts w:ascii="Noto Sans" w:eastAsiaTheme="minorHAnsi" w:hAnsi="Noto Sans" w:cs="Noto Sans"/>
                <w:sz w:val="22"/>
                <w:lang w:eastAsia="en-US"/>
              </w:rPr>
            </w:pPr>
            <w:r>
              <w:rPr>
                <w:rFonts w:ascii="Noto Sans" w:eastAsiaTheme="minorHAnsi" w:hAnsi="Noto Sans" w:cs="Noto Sans"/>
                <w:sz w:val="22"/>
                <w:lang w:eastAsia="en-US"/>
              </w:rPr>
              <w:t xml:space="preserve">Die Verwendung eines aktiven Reinigungssystems für den Dieselpartikelfilter erhält in der Bewertung </w:t>
            </w:r>
            <w:r w:rsidR="00D40CA2">
              <w:rPr>
                <w:rFonts w:ascii="Noto Sans" w:eastAsiaTheme="minorHAnsi" w:hAnsi="Noto Sans" w:cs="Noto Sans"/>
                <w:b/>
                <w:bCs/>
                <w:sz w:val="22"/>
                <w:lang w:eastAsia="en-US"/>
              </w:rPr>
              <w:t>5</w:t>
            </w:r>
            <w:r w:rsidRPr="00DF1A9F">
              <w:rPr>
                <w:rFonts w:ascii="Noto Sans" w:eastAsiaTheme="minorHAnsi" w:hAnsi="Noto Sans" w:cs="Noto Sans"/>
                <w:b/>
                <w:bCs/>
                <w:sz w:val="22"/>
                <w:lang w:eastAsia="en-US"/>
              </w:rPr>
              <w:t xml:space="preserve"> Punkte</w:t>
            </w:r>
            <w:r w:rsidRPr="00DA200D">
              <w:rPr>
                <w:rFonts w:ascii="Noto Sans" w:eastAsiaTheme="minorHAnsi" w:hAnsi="Noto Sans" w:cs="Noto Sans"/>
                <w:sz w:val="22"/>
                <w:lang w:eastAsia="en-US"/>
              </w:rPr>
              <w:t>.</w:t>
            </w:r>
          </w:p>
        </w:tc>
        <w:tc>
          <w:tcPr>
            <w:tcW w:w="1559" w:type="dxa"/>
            <w:tcBorders>
              <w:top w:val="single" w:sz="4" w:space="0" w:color="auto"/>
              <w:tl2br w:val="nil"/>
              <w:tr2bl w:val="nil"/>
            </w:tcBorders>
            <w:vAlign w:val="center"/>
          </w:tcPr>
          <w:p w14:paraId="4833876E" w14:textId="3A196CCB" w:rsidR="00DA200D" w:rsidRDefault="00DA200D" w:rsidP="00DA200D">
            <w:pPr>
              <w:spacing w:before="100" w:beforeAutospacing="1"/>
              <w:contextualSpacing/>
              <w:rPr>
                <w:rFonts w:ascii="Noto Sans" w:eastAsiaTheme="minorHAnsi" w:hAnsi="Noto Sans" w:cs="Noto Sans"/>
                <w:sz w:val="22"/>
                <w:lang w:eastAsia="en-US"/>
              </w:rPr>
            </w:pPr>
            <w:r>
              <w:rPr>
                <w:rFonts w:ascii="Noto Sans" w:eastAsiaTheme="minorHAnsi" w:hAnsi="Noto Sans" w:cs="Noto Sans"/>
                <w:sz w:val="22"/>
                <w:lang w:eastAsia="en-US"/>
              </w:rPr>
              <w:t>Aktives Reinigungs-system für DPF</w:t>
            </w:r>
          </w:p>
          <w:p w14:paraId="7BDF6EE2" w14:textId="77777777" w:rsidR="00DA200D" w:rsidRDefault="00DA200D" w:rsidP="00DA200D">
            <w:pPr>
              <w:spacing w:before="100" w:beforeAutospacing="1"/>
              <w:contextualSpacing/>
              <w:rPr>
                <w:rFonts w:ascii="Noto Sans" w:eastAsiaTheme="minorHAnsi" w:hAnsi="Noto Sans" w:cs="Noto Sans"/>
                <w:sz w:val="22"/>
                <w:lang w:eastAsia="en-US"/>
              </w:rPr>
            </w:pPr>
          </w:p>
          <w:p w14:paraId="45ADD1D5" w14:textId="7679CD4F" w:rsidR="00DA200D" w:rsidRDefault="002273E0" w:rsidP="00DA200D">
            <w:pPr>
              <w:spacing w:before="100" w:beforeAutospacing="1"/>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31109203"/>
                <w14:checkbox>
                  <w14:checked w14:val="0"/>
                  <w14:checkedState w14:val="0050" w14:font="Wingdings 2"/>
                  <w14:uncheckedState w14:val="2610" w14:font="MS Gothic"/>
                </w14:checkbox>
              </w:sdtPr>
              <w:sdtEndPr/>
              <w:sdtContent>
                <w:r w:rsidR="0048050A">
                  <w:rPr>
                    <w:rFonts w:ascii="MS Gothic" w:eastAsia="MS Gothic" w:hAnsi="MS Gothic" w:cs="Noto Sans" w:hint="eastAsia"/>
                    <w:sz w:val="22"/>
                    <w:lang w:eastAsia="en-US"/>
                  </w:rPr>
                  <w:t>☐</w:t>
                </w:r>
              </w:sdtContent>
            </w:sdt>
            <w:r w:rsidR="00DA200D" w:rsidRPr="0037084F">
              <w:rPr>
                <w:rFonts w:ascii="Noto Sans" w:eastAsiaTheme="minorHAnsi" w:hAnsi="Noto Sans" w:cs="Noto Sans"/>
                <w:sz w:val="22"/>
                <w:lang w:eastAsia="en-US"/>
              </w:rPr>
              <w:t xml:space="preserve">  Ja</w:t>
            </w:r>
          </w:p>
          <w:p w14:paraId="3857AA6D" w14:textId="77777777" w:rsidR="00DA200D" w:rsidRDefault="00DA200D" w:rsidP="00DA200D">
            <w:pPr>
              <w:spacing w:before="100" w:beforeAutospacing="1"/>
              <w:contextualSpacing/>
              <w:rPr>
                <w:rFonts w:ascii="Noto Sans" w:eastAsiaTheme="minorHAnsi" w:hAnsi="Noto Sans" w:cs="Noto Sans"/>
                <w:sz w:val="22"/>
                <w:lang w:eastAsia="en-US"/>
              </w:rPr>
            </w:pPr>
          </w:p>
          <w:p w14:paraId="1631ED78" w14:textId="4EBA85CE" w:rsidR="00DA200D" w:rsidRDefault="002273E0" w:rsidP="00DA200D">
            <w:pPr>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50195470"/>
                <w14:checkbox>
                  <w14:checked w14:val="0"/>
                  <w14:checkedState w14:val="0050" w14:font="Wingdings 2"/>
                  <w14:uncheckedState w14:val="2610" w14:font="MS Gothic"/>
                </w14:checkbox>
              </w:sdtPr>
              <w:sdtEndPr/>
              <w:sdtContent>
                <w:r w:rsidR="0048050A">
                  <w:rPr>
                    <w:rFonts w:ascii="MS Gothic" w:eastAsia="MS Gothic" w:hAnsi="MS Gothic" w:cs="Noto Sans" w:hint="eastAsia"/>
                    <w:sz w:val="22"/>
                    <w:lang w:eastAsia="en-US"/>
                  </w:rPr>
                  <w:t>☐</w:t>
                </w:r>
              </w:sdtContent>
            </w:sdt>
            <w:r w:rsidR="00DA200D" w:rsidRPr="0037084F">
              <w:rPr>
                <w:rFonts w:ascii="Noto Sans" w:eastAsiaTheme="minorHAnsi" w:hAnsi="Noto Sans" w:cs="Noto Sans"/>
                <w:sz w:val="22"/>
                <w:lang w:eastAsia="en-US"/>
              </w:rPr>
              <w:t xml:space="preserve">  Nein</w:t>
            </w:r>
          </w:p>
          <w:p w14:paraId="6EEAECFC" w14:textId="77777777" w:rsidR="00DA200D" w:rsidRDefault="00DA200D" w:rsidP="00DA200D">
            <w:pPr>
              <w:spacing w:before="100" w:beforeAutospacing="1"/>
              <w:contextualSpacing/>
              <w:jc w:val="center"/>
              <w:rPr>
                <w:rFonts w:ascii="Noto Sans" w:eastAsiaTheme="minorHAnsi" w:hAnsi="Noto Sans" w:cs="Noto Sans"/>
                <w:sz w:val="22"/>
                <w:lang w:eastAsia="en-US"/>
              </w:rPr>
            </w:pPr>
          </w:p>
        </w:tc>
        <w:tc>
          <w:tcPr>
            <w:tcW w:w="2126" w:type="dxa"/>
            <w:tcBorders>
              <w:top w:val="nil"/>
              <w:bottom w:val="nil"/>
              <w:right w:val="nil"/>
            </w:tcBorders>
            <w:shd w:val="clear" w:color="auto" w:fill="auto"/>
          </w:tcPr>
          <w:p w14:paraId="459267FF" w14:textId="77777777" w:rsidR="00DA200D" w:rsidRPr="0037084F" w:rsidRDefault="00DA200D" w:rsidP="00DA200D">
            <w:pPr>
              <w:spacing w:before="100" w:beforeAutospacing="1"/>
              <w:contextualSpacing/>
              <w:jc w:val="right"/>
              <w:rPr>
                <w:rFonts w:ascii="Noto Sans" w:eastAsiaTheme="minorHAnsi" w:hAnsi="Noto Sans" w:cs="Noto Sans"/>
                <w:sz w:val="22"/>
                <w:lang w:eastAsia="en-US"/>
              </w:rPr>
            </w:pPr>
          </w:p>
        </w:tc>
      </w:tr>
      <w:tr w:rsidR="00DA200D" w:rsidRPr="0037084F" w14:paraId="25FD3217" w14:textId="77777777" w:rsidTr="00F033FB">
        <w:tc>
          <w:tcPr>
            <w:tcW w:w="1134" w:type="dxa"/>
            <w:shd w:val="clear" w:color="auto" w:fill="auto"/>
          </w:tcPr>
          <w:p w14:paraId="54DC29D9" w14:textId="77777777" w:rsidR="00DA200D" w:rsidRPr="0037084F" w:rsidRDefault="00DA200D"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shd w:val="clear" w:color="auto" w:fill="auto"/>
          </w:tcPr>
          <w:p w14:paraId="4479D5A0" w14:textId="77777777" w:rsidR="00DA200D" w:rsidRDefault="00DA200D" w:rsidP="00DA200D">
            <w:pPr>
              <w:rPr>
                <w:rFonts w:ascii="Noto Sans" w:eastAsiaTheme="minorHAnsi" w:hAnsi="Noto Sans" w:cs="Noto Sans"/>
                <w:sz w:val="22"/>
                <w:lang w:eastAsia="en-US"/>
              </w:rPr>
            </w:pPr>
            <w:r w:rsidRPr="00FB3677">
              <w:rPr>
                <w:rFonts w:ascii="Noto Sans" w:eastAsiaTheme="minorHAnsi" w:hAnsi="Noto Sans" w:cs="Noto Sans"/>
                <w:sz w:val="22"/>
                <w:lang w:eastAsia="en-US"/>
              </w:rPr>
              <w:t>Abgasabführung</w:t>
            </w:r>
            <w:r>
              <w:rPr>
                <w:rFonts w:ascii="Noto Sans" w:eastAsiaTheme="minorHAnsi" w:hAnsi="Noto Sans" w:cs="Noto Sans"/>
                <w:sz w:val="22"/>
                <w:lang w:eastAsia="en-US"/>
              </w:rPr>
              <w:t xml:space="preserve"> </w:t>
            </w:r>
            <w:r w:rsidRPr="00FB3677">
              <w:rPr>
                <w:rFonts w:ascii="Noto Sans" w:eastAsiaTheme="minorHAnsi" w:hAnsi="Noto Sans" w:cs="Noto Sans"/>
                <w:sz w:val="22"/>
                <w:lang w:eastAsia="en-US"/>
              </w:rPr>
              <w:t>auf der linken Fahrzeugseite mit ausreichend Freiraum für die Abgaserfassung</w:t>
            </w:r>
            <w:r>
              <w:rPr>
                <w:rFonts w:ascii="Noto Sans" w:eastAsiaTheme="minorHAnsi" w:hAnsi="Noto Sans" w:cs="Noto Sans"/>
                <w:sz w:val="22"/>
                <w:lang w:eastAsia="en-US"/>
              </w:rPr>
              <w:t xml:space="preserve"> in der nachfolgenden Ausführung:</w:t>
            </w:r>
          </w:p>
          <w:p w14:paraId="06EE081E" w14:textId="77777777" w:rsidR="00DA200D" w:rsidRPr="008B41F4" w:rsidRDefault="00DA200D" w:rsidP="00DA200D">
            <w:pPr>
              <w:pStyle w:val="Listenabsatz"/>
              <w:numPr>
                <w:ilvl w:val="0"/>
                <w:numId w:val="5"/>
              </w:numPr>
              <w:rPr>
                <w:rFonts w:ascii="Noto Sans" w:hAnsi="Noto Sans" w:cs="Noto Sans"/>
                <w:sz w:val="22"/>
              </w:rPr>
            </w:pPr>
            <w:r>
              <w:rPr>
                <w:rFonts w:ascii="Noto Sans" w:eastAsiaTheme="minorHAnsi" w:hAnsi="Noto Sans" w:cs="Noto Sans"/>
                <w:sz w:val="22"/>
                <w:lang w:eastAsia="en-US"/>
              </w:rPr>
              <w:t xml:space="preserve">Abgasendrohr auf der linken Fahrzeugseite </w:t>
            </w:r>
          </w:p>
          <w:p w14:paraId="029D4CF7" w14:textId="25D1EFC6" w:rsidR="00DA200D" w:rsidRPr="008B41F4" w:rsidRDefault="00DA200D" w:rsidP="00DA200D">
            <w:pPr>
              <w:pStyle w:val="Listenabsatz"/>
              <w:numPr>
                <w:ilvl w:val="1"/>
                <w:numId w:val="5"/>
              </w:numPr>
              <w:rPr>
                <w:rFonts w:ascii="Noto Sans" w:hAnsi="Noto Sans" w:cs="Noto Sans"/>
                <w:sz w:val="22"/>
              </w:rPr>
            </w:pPr>
            <w:r>
              <w:rPr>
                <w:rFonts w:ascii="Noto Sans" w:eastAsiaTheme="minorHAnsi" w:hAnsi="Noto Sans" w:cs="Noto Sans"/>
                <w:sz w:val="22"/>
                <w:lang w:eastAsia="en-US"/>
              </w:rPr>
              <w:t xml:space="preserve">Ausführung im </w:t>
            </w:r>
            <w:r w:rsidRPr="002C7690">
              <w:rPr>
                <w:rFonts w:ascii="Noto Sans" w:eastAsiaTheme="minorHAnsi" w:hAnsi="Noto Sans" w:cs="Noto Sans"/>
                <w:b/>
                <w:bCs/>
                <w:sz w:val="22"/>
                <w:lang w:eastAsia="en-US"/>
              </w:rPr>
              <w:t xml:space="preserve">Winkel von </w:t>
            </w:r>
            <w:r w:rsidR="002C7690" w:rsidRPr="002C7690">
              <w:rPr>
                <w:rFonts w:ascii="Noto Sans" w:eastAsiaTheme="minorHAnsi" w:hAnsi="Noto Sans" w:cs="Noto Sans"/>
                <w:b/>
                <w:bCs/>
                <w:sz w:val="22"/>
                <w:lang w:eastAsia="en-US"/>
              </w:rPr>
              <w:t>90</w:t>
            </w:r>
            <w:r w:rsidRPr="002C7690">
              <w:rPr>
                <w:rFonts w:ascii="Noto Sans" w:eastAsiaTheme="minorHAnsi" w:hAnsi="Noto Sans" w:cs="Noto Sans"/>
                <w:b/>
                <w:bCs/>
                <w:sz w:val="22"/>
                <w:lang w:eastAsia="en-US"/>
              </w:rPr>
              <w:t>°</w:t>
            </w:r>
            <w:r>
              <w:rPr>
                <w:rFonts w:ascii="Noto Sans" w:eastAsiaTheme="minorHAnsi" w:hAnsi="Noto Sans" w:cs="Noto Sans"/>
                <w:sz w:val="22"/>
                <w:lang w:eastAsia="en-US"/>
              </w:rPr>
              <w:t xml:space="preserve"> </w:t>
            </w:r>
          </w:p>
          <w:p w14:paraId="3BF91CF4" w14:textId="672B4906" w:rsidR="00DA200D" w:rsidRPr="008B41F4" w:rsidRDefault="00DA200D" w:rsidP="00DA200D">
            <w:pPr>
              <w:pStyle w:val="Listenabsatz"/>
              <w:numPr>
                <w:ilvl w:val="1"/>
                <w:numId w:val="5"/>
              </w:numPr>
              <w:rPr>
                <w:rFonts w:ascii="Noto Sans" w:hAnsi="Noto Sans" w:cs="Noto Sans"/>
                <w:sz w:val="22"/>
              </w:rPr>
            </w:pPr>
            <w:r>
              <w:rPr>
                <w:rFonts w:ascii="Noto Sans" w:eastAsiaTheme="minorHAnsi" w:hAnsi="Noto Sans" w:cs="Noto Sans"/>
                <w:sz w:val="22"/>
                <w:lang w:eastAsia="en-US"/>
              </w:rPr>
              <w:t>Durchmesser von mind. 100 mm bis max. 120 mm.</w:t>
            </w:r>
          </w:p>
          <w:p w14:paraId="6D55AF72" w14:textId="7CD07FCE" w:rsidR="00DA200D" w:rsidRPr="008B41F4" w:rsidRDefault="00DA200D" w:rsidP="00DA200D">
            <w:pPr>
              <w:pStyle w:val="Listenabsatz"/>
              <w:numPr>
                <w:ilvl w:val="1"/>
                <w:numId w:val="5"/>
              </w:numPr>
              <w:rPr>
                <w:rFonts w:ascii="Noto Sans" w:hAnsi="Noto Sans" w:cs="Noto Sans"/>
                <w:sz w:val="22"/>
              </w:rPr>
            </w:pPr>
            <w:r>
              <w:rPr>
                <w:rFonts w:ascii="Noto Sans" w:eastAsiaTheme="minorHAnsi" w:hAnsi="Noto Sans" w:cs="Noto Sans"/>
                <w:sz w:val="22"/>
                <w:lang w:eastAsia="en-US"/>
              </w:rPr>
              <w:t>Geeignet zum Anschluss einer Laufschienen - Abgasabsauganlage der Fa. Ecovent mit automatisch pneumatischer Ablösung.</w:t>
            </w:r>
          </w:p>
          <w:p w14:paraId="784D1BF5" w14:textId="77777777" w:rsidR="00DA200D" w:rsidRDefault="00DA200D" w:rsidP="00DA200D">
            <w:pPr>
              <w:rPr>
                <w:rFonts w:ascii="Noto Sans" w:hAnsi="Noto Sans" w:cs="Noto Sans"/>
                <w:sz w:val="22"/>
              </w:rPr>
            </w:pPr>
          </w:p>
          <w:p w14:paraId="1A1D1F94" w14:textId="6F3FB11C" w:rsidR="00DA200D" w:rsidRPr="00BE0B38" w:rsidRDefault="00DA200D" w:rsidP="00DA200D">
            <w:pPr>
              <w:rPr>
                <w:rFonts w:ascii="Noto Sans" w:hAnsi="Noto Sans" w:cs="Noto Sans"/>
                <w:b/>
                <w:bCs/>
                <w:sz w:val="22"/>
                <w:u w:val="single"/>
              </w:rPr>
            </w:pPr>
            <w:r w:rsidRPr="00BE0B38">
              <w:rPr>
                <w:rFonts w:ascii="Noto Sans" w:hAnsi="Noto Sans" w:cs="Noto Sans"/>
                <w:b/>
                <w:bCs/>
                <w:sz w:val="22"/>
                <w:u w:val="single"/>
              </w:rPr>
              <w:t>Hinweis:</w:t>
            </w:r>
          </w:p>
          <w:p w14:paraId="1D3E452C" w14:textId="1CB65319" w:rsidR="00DA200D" w:rsidRPr="008B41F4" w:rsidRDefault="00DA200D" w:rsidP="00DA200D">
            <w:pPr>
              <w:rPr>
                <w:rFonts w:ascii="Noto Sans" w:hAnsi="Noto Sans" w:cs="Noto Sans"/>
                <w:sz w:val="22"/>
              </w:rPr>
            </w:pPr>
            <w:r w:rsidRPr="008B41F4">
              <w:rPr>
                <w:rFonts w:ascii="Noto Sans" w:eastAsiaTheme="minorHAnsi" w:hAnsi="Noto Sans" w:cs="Noto Sans"/>
                <w:sz w:val="22"/>
                <w:lang w:eastAsia="en-US"/>
              </w:rPr>
              <w:t xml:space="preserve">Wenn die Position des Abgasendrohres im Bereich vor der 2. Achse vorgesehen ist, muss zwischen der Reifenvorderkante und der hinteren Kante des Abgasendrohres ein </w:t>
            </w:r>
            <w:r w:rsidR="002C7690">
              <w:rPr>
                <w:rFonts w:ascii="Noto Sans" w:eastAsiaTheme="minorHAnsi" w:hAnsi="Noto Sans" w:cs="Noto Sans"/>
                <w:sz w:val="22"/>
                <w:lang w:eastAsia="en-US"/>
              </w:rPr>
              <w:t>Abstand</w:t>
            </w:r>
            <w:r w:rsidRPr="008B41F4">
              <w:rPr>
                <w:rFonts w:ascii="Noto Sans" w:eastAsiaTheme="minorHAnsi" w:hAnsi="Noto Sans" w:cs="Noto Sans"/>
                <w:sz w:val="22"/>
                <w:lang w:eastAsia="en-US"/>
              </w:rPr>
              <w:t xml:space="preserve"> von </w:t>
            </w:r>
            <w:r w:rsidRPr="002C7690">
              <w:rPr>
                <w:rFonts w:ascii="Noto Sans" w:eastAsiaTheme="minorHAnsi" w:hAnsi="Noto Sans" w:cs="Noto Sans"/>
                <w:b/>
                <w:bCs/>
                <w:sz w:val="22"/>
                <w:lang w:eastAsia="en-US"/>
              </w:rPr>
              <w:t>mindesten 0,</w:t>
            </w:r>
            <w:r w:rsidR="002C7690" w:rsidRPr="002C7690">
              <w:rPr>
                <w:rFonts w:ascii="Noto Sans" w:eastAsiaTheme="minorHAnsi" w:hAnsi="Noto Sans" w:cs="Noto Sans"/>
                <w:b/>
                <w:bCs/>
                <w:sz w:val="22"/>
                <w:lang w:eastAsia="en-US"/>
              </w:rPr>
              <w:t>5</w:t>
            </w:r>
            <w:r w:rsidRPr="002C7690">
              <w:rPr>
                <w:rFonts w:ascii="Noto Sans" w:eastAsiaTheme="minorHAnsi" w:hAnsi="Noto Sans" w:cs="Noto Sans"/>
                <w:b/>
                <w:bCs/>
                <w:sz w:val="22"/>
                <w:lang w:eastAsia="en-US"/>
              </w:rPr>
              <w:t>0 m</w:t>
            </w:r>
            <w:r w:rsidRPr="008B41F4">
              <w:rPr>
                <w:rFonts w:ascii="Noto Sans" w:eastAsiaTheme="minorHAnsi" w:hAnsi="Noto Sans" w:cs="Noto Sans"/>
                <w:sz w:val="22"/>
                <w:lang w:eastAsia="en-US"/>
              </w:rPr>
              <w:t xml:space="preserve"> vorhanden sein.</w:t>
            </w:r>
          </w:p>
        </w:tc>
        <w:sdt>
          <w:sdtPr>
            <w:rPr>
              <w:rFonts w:ascii="Noto Sans" w:eastAsiaTheme="minorHAnsi" w:hAnsi="Noto Sans" w:cs="Noto Sans"/>
              <w:sz w:val="22"/>
              <w:lang w:eastAsia="en-US"/>
            </w:rPr>
            <w:id w:val="-188339871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8F06C91" w14:textId="172B008E" w:rsidR="00DA200D" w:rsidRPr="0037084F" w:rsidRDefault="0048050A" w:rsidP="00DA200D">
                <w:pPr>
                  <w:spacing w:before="100" w:beforeAutospacing="1"/>
                  <w:contextualSpacing/>
                  <w:jc w:val="center"/>
                  <w:rPr>
                    <w:rFonts w:ascii="Noto Sans" w:eastAsiaTheme="minorHAnsi" w:hAnsi="Noto Sans" w:cs="Noto Sans"/>
                    <w:color w:val="000000" w:themeColor="text1"/>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shd w:val="clear" w:color="auto" w:fill="auto"/>
          </w:tcPr>
          <w:p w14:paraId="3A81F0BC" w14:textId="77777777" w:rsidR="00DA200D" w:rsidRPr="00703F19" w:rsidRDefault="00DA200D" w:rsidP="00DA200D">
            <w:pPr>
              <w:spacing w:before="100" w:beforeAutospacing="1"/>
              <w:contextualSpacing/>
              <w:jc w:val="both"/>
              <w:rPr>
                <w:rFonts w:ascii="Noto Sans" w:eastAsiaTheme="minorHAnsi" w:hAnsi="Noto Sans" w:cs="Noto Sans"/>
                <w:color w:val="000000" w:themeColor="text1"/>
                <w:sz w:val="22"/>
                <w:lang w:eastAsia="en-US"/>
              </w:rPr>
            </w:pPr>
          </w:p>
        </w:tc>
      </w:tr>
    </w:tbl>
    <w:p w14:paraId="0B1A55E1" w14:textId="77777777" w:rsidR="00356660" w:rsidRDefault="00356660">
      <w:r>
        <w:br w:type="page"/>
      </w:r>
    </w:p>
    <w:tbl>
      <w:tblPr>
        <w:tblStyle w:val="Tabellenraster1"/>
        <w:tblW w:w="14283" w:type="dxa"/>
        <w:tblLayout w:type="fixed"/>
        <w:tblLook w:val="04A0" w:firstRow="1" w:lastRow="0" w:firstColumn="1" w:lastColumn="0" w:noHBand="0" w:noVBand="1"/>
      </w:tblPr>
      <w:tblGrid>
        <w:gridCol w:w="1134"/>
        <w:gridCol w:w="9464"/>
        <w:gridCol w:w="1559"/>
        <w:gridCol w:w="2126"/>
      </w:tblGrid>
      <w:tr w:rsidR="007D30DC" w:rsidRPr="0037084F" w14:paraId="74664845" w14:textId="77777777" w:rsidTr="00F033FB">
        <w:tc>
          <w:tcPr>
            <w:tcW w:w="1134" w:type="dxa"/>
            <w:shd w:val="clear" w:color="auto" w:fill="auto"/>
          </w:tcPr>
          <w:p w14:paraId="30660615" w14:textId="70586B54" w:rsidR="007D30DC" w:rsidRPr="0037084F" w:rsidRDefault="007D30DC"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shd w:val="clear" w:color="auto" w:fill="auto"/>
          </w:tcPr>
          <w:p w14:paraId="550430EA" w14:textId="63CFE204" w:rsidR="007D30DC" w:rsidRPr="00E2731C" w:rsidRDefault="007D30DC" w:rsidP="007D30DC">
            <w:pPr>
              <w:rPr>
                <w:rFonts w:ascii="Noto Sans" w:eastAsiaTheme="minorHAnsi" w:hAnsi="Noto Sans" w:cs="Noto Sans"/>
                <w:sz w:val="22"/>
                <w:highlight w:val="yellow"/>
                <w:lang w:eastAsia="en-US"/>
              </w:rPr>
            </w:pPr>
            <w:r w:rsidRPr="00F674C4">
              <w:rPr>
                <w:rFonts w:ascii="Noto Sans" w:eastAsiaTheme="minorHAnsi" w:hAnsi="Noto Sans" w:cs="Noto Sans"/>
                <w:sz w:val="22"/>
                <w:lang w:eastAsia="en-US"/>
              </w:rPr>
              <w:t>Kraftstoffvorwärmung mit Wasserabscheider.</w:t>
            </w:r>
          </w:p>
        </w:tc>
        <w:sdt>
          <w:sdtPr>
            <w:rPr>
              <w:rFonts w:ascii="Noto Sans" w:eastAsiaTheme="minorHAnsi" w:hAnsi="Noto Sans" w:cs="Noto Sans"/>
              <w:sz w:val="22"/>
              <w:lang w:eastAsia="en-US"/>
            </w:rPr>
            <w:id w:val="133303127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CD56052" w14:textId="6C553CE7" w:rsidR="007D30DC" w:rsidRDefault="0048050A" w:rsidP="007D30DC">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shd w:val="clear" w:color="auto" w:fill="auto"/>
          </w:tcPr>
          <w:p w14:paraId="40DCDF10" w14:textId="77777777" w:rsidR="007D30DC" w:rsidRPr="00703F19" w:rsidRDefault="007D30DC" w:rsidP="007D30DC">
            <w:pPr>
              <w:spacing w:before="100" w:beforeAutospacing="1"/>
              <w:contextualSpacing/>
              <w:jc w:val="both"/>
              <w:rPr>
                <w:rFonts w:ascii="Noto Sans" w:eastAsiaTheme="minorHAnsi" w:hAnsi="Noto Sans" w:cs="Noto Sans"/>
                <w:color w:val="000000" w:themeColor="text1"/>
                <w:sz w:val="22"/>
                <w:lang w:eastAsia="en-US"/>
              </w:rPr>
            </w:pPr>
          </w:p>
        </w:tc>
      </w:tr>
      <w:tr w:rsidR="007D30DC" w:rsidRPr="0037084F" w14:paraId="5409F44B" w14:textId="77777777" w:rsidTr="0094499C">
        <w:tc>
          <w:tcPr>
            <w:tcW w:w="1134" w:type="dxa"/>
            <w:shd w:val="clear" w:color="auto" w:fill="auto"/>
          </w:tcPr>
          <w:p w14:paraId="7D77755E" w14:textId="77777777" w:rsidR="007D30DC" w:rsidRPr="0037084F" w:rsidRDefault="007D30DC"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shd w:val="clear" w:color="auto" w:fill="auto"/>
          </w:tcPr>
          <w:p w14:paraId="6ADE8F42" w14:textId="502F8A6C" w:rsidR="007D30DC" w:rsidRPr="0037084F" w:rsidRDefault="007D30DC" w:rsidP="007D30DC">
            <w:pPr>
              <w:rPr>
                <w:rFonts w:ascii="Noto Sans" w:eastAsiaTheme="minorHAnsi" w:hAnsi="Noto Sans" w:cs="Noto Sans"/>
                <w:sz w:val="22"/>
                <w:lang w:eastAsia="en-US"/>
              </w:rPr>
            </w:pPr>
            <w:r w:rsidRPr="0037084F">
              <w:rPr>
                <w:rFonts w:ascii="Noto Sans" w:eastAsiaTheme="minorHAnsi" w:hAnsi="Noto Sans" w:cs="Noto Sans"/>
                <w:sz w:val="22"/>
                <w:lang w:eastAsia="en-US"/>
              </w:rPr>
              <w:t>Geräuschdämmung nach dem aktuellen Stand der Technik</w:t>
            </w:r>
            <w:r>
              <w:rPr>
                <w:rFonts w:ascii="Noto Sans" w:eastAsiaTheme="minorHAnsi" w:hAnsi="Noto Sans" w:cs="Noto Sans"/>
                <w:sz w:val="22"/>
                <w:lang w:eastAsia="en-US"/>
              </w:rPr>
              <w:t>.</w:t>
            </w:r>
          </w:p>
        </w:tc>
        <w:sdt>
          <w:sdtPr>
            <w:rPr>
              <w:rFonts w:ascii="Noto Sans" w:eastAsiaTheme="minorHAnsi" w:hAnsi="Noto Sans" w:cs="Noto Sans"/>
              <w:sz w:val="22"/>
              <w:lang w:eastAsia="en-US"/>
            </w:rPr>
            <w:id w:val="-1897579176"/>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772AB768" w14:textId="2E9C037D" w:rsidR="007D30DC" w:rsidRPr="0037084F" w:rsidRDefault="0048050A" w:rsidP="007D30DC">
                <w:pPr>
                  <w:spacing w:before="100" w:beforeAutospacing="1"/>
                  <w:contextualSpacing/>
                  <w:jc w:val="center"/>
                  <w:rPr>
                    <w:rFonts w:ascii="Noto Sans" w:eastAsiaTheme="minorHAnsi" w:hAnsi="Noto Sans" w:cs="Noto Sans"/>
                    <w:color w:val="000000" w:themeColor="text1"/>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shd w:val="clear" w:color="auto" w:fill="auto"/>
          </w:tcPr>
          <w:p w14:paraId="3CCB084B" w14:textId="77777777" w:rsidR="007D30DC" w:rsidRPr="00703F19" w:rsidRDefault="007D30DC" w:rsidP="007D30DC">
            <w:pPr>
              <w:spacing w:before="100" w:beforeAutospacing="1"/>
              <w:contextualSpacing/>
              <w:jc w:val="both"/>
              <w:rPr>
                <w:rFonts w:ascii="Noto Sans" w:eastAsiaTheme="minorHAnsi" w:hAnsi="Noto Sans" w:cs="Noto Sans"/>
                <w:color w:val="000000" w:themeColor="text1"/>
                <w:sz w:val="22"/>
                <w:lang w:eastAsia="en-US"/>
              </w:rPr>
            </w:pPr>
          </w:p>
        </w:tc>
      </w:tr>
      <w:tr w:rsidR="007D30DC" w:rsidRPr="0037084F" w14:paraId="3F5FA1D8" w14:textId="77777777" w:rsidTr="00DA200D">
        <w:tc>
          <w:tcPr>
            <w:tcW w:w="1134" w:type="dxa"/>
            <w:shd w:val="clear" w:color="auto" w:fill="auto"/>
          </w:tcPr>
          <w:p w14:paraId="1CEDD34A" w14:textId="3EAE5B63" w:rsidR="007D30DC" w:rsidRPr="0037084F" w:rsidRDefault="007D30DC"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shd w:val="clear" w:color="auto" w:fill="auto"/>
          </w:tcPr>
          <w:p w14:paraId="6ACF82E4" w14:textId="6139AAF9" w:rsidR="007D30DC" w:rsidRPr="0037084F" w:rsidRDefault="007D30DC" w:rsidP="007D30DC">
            <w:pPr>
              <w:rPr>
                <w:rFonts w:ascii="Noto Sans" w:eastAsiaTheme="minorHAnsi" w:hAnsi="Noto Sans" w:cs="Noto Sans"/>
                <w:sz w:val="22"/>
                <w:lang w:eastAsia="en-US"/>
              </w:rPr>
            </w:pPr>
            <w:r w:rsidRPr="0037084F">
              <w:rPr>
                <w:rFonts w:ascii="Noto Sans" w:eastAsiaTheme="minorHAnsi" w:hAnsi="Noto Sans" w:cs="Noto Sans"/>
                <w:sz w:val="22"/>
                <w:lang w:eastAsia="en-US"/>
              </w:rPr>
              <w:t>Geschwindigkeitsbegrenzer</w:t>
            </w:r>
            <w:r w:rsidR="002C7690">
              <w:rPr>
                <w:rFonts w:ascii="Noto Sans" w:eastAsiaTheme="minorHAnsi" w:hAnsi="Noto Sans" w:cs="Noto Sans"/>
                <w:sz w:val="22"/>
                <w:lang w:eastAsia="en-US"/>
              </w:rPr>
              <w:t>, eingestellt</w:t>
            </w:r>
            <w:r w:rsidRPr="0037084F">
              <w:rPr>
                <w:rFonts w:ascii="Noto Sans" w:eastAsiaTheme="minorHAnsi" w:hAnsi="Noto Sans" w:cs="Noto Sans"/>
                <w:sz w:val="22"/>
                <w:lang w:eastAsia="en-US"/>
              </w:rPr>
              <w:t xml:space="preserve"> auf </w:t>
            </w:r>
            <w:r w:rsidRPr="002C7690">
              <w:rPr>
                <w:rFonts w:ascii="Noto Sans" w:eastAsiaTheme="minorHAnsi" w:hAnsi="Noto Sans" w:cs="Noto Sans"/>
                <w:b/>
                <w:bCs/>
                <w:sz w:val="22"/>
                <w:lang w:eastAsia="en-US"/>
              </w:rPr>
              <w:t>max. 1</w:t>
            </w:r>
            <w:r w:rsidR="00545755" w:rsidRPr="002C7690">
              <w:rPr>
                <w:rFonts w:ascii="Noto Sans" w:eastAsiaTheme="minorHAnsi" w:hAnsi="Noto Sans" w:cs="Noto Sans"/>
                <w:b/>
                <w:bCs/>
                <w:sz w:val="22"/>
                <w:lang w:eastAsia="en-US"/>
              </w:rPr>
              <w:t>0</w:t>
            </w:r>
            <w:r w:rsidRPr="002C7690">
              <w:rPr>
                <w:rFonts w:ascii="Noto Sans" w:eastAsiaTheme="minorHAnsi" w:hAnsi="Noto Sans" w:cs="Noto Sans"/>
                <w:b/>
                <w:bCs/>
                <w:sz w:val="22"/>
                <w:lang w:eastAsia="en-US"/>
              </w:rPr>
              <w:t>0 km/h</w:t>
            </w:r>
            <w:r>
              <w:rPr>
                <w:rFonts w:ascii="Noto Sans" w:eastAsiaTheme="minorHAnsi" w:hAnsi="Noto Sans" w:cs="Noto Sans"/>
                <w:sz w:val="22"/>
                <w:lang w:eastAsia="en-US"/>
              </w:rPr>
              <w:t>.</w:t>
            </w:r>
          </w:p>
        </w:tc>
        <w:sdt>
          <w:sdtPr>
            <w:rPr>
              <w:rFonts w:ascii="Noto Sans" w:eastAsiaTheme="minorHAnsi" w:hAnsi="Noto Sans" w:cs="Noto Sans"/>
              <w:sz w:val="22"/>
              <w:lang w:eastAsia="en-US"/>
            </w:rPr>
            <w:id w:val="1113090829"/>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5DD49D5" w14:textId="2EFA9806" w:rsidR="007D30DC" w:rsidRPr="0037084F" w:rsidRDefault="0048050A" w:rsidP="007D30DC">
                <w:pPr>
                  <w:spacing w:before="100" w:beforeAutospacing="1"/>
                  <w:contextualSpacing/>
                  <w:jc w:val="center"/>
                  <w:rPr>
                    <w:rFonts w:ascii="Noto Sans" w:eastAsiaTheme="minorHAnsi" w:hAnsi="Noto Sans" w:cs="Noto Sans"/>
                    <w:color w:val="000000" w:themeColor="text1"/>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shd w:val="clear" w:color="auto" w:fill="auto"/>
          </w:tcPr>
          <w:p w14:paraId="05664487" w14:textId="77777777" w:rsidR="007D30DC" w:rsidRPr="00703F19" w:rsidRDefault="007D30DC" w:rsidP="007D30DC">
            <w:pPr>
              <w:spacing w:before="100" w:beforeAutospacing="1"/>
              <w:contextualSpacing/>
              <w:jc w:val="both"/>
              <w:rPr>
                <w:rFonts w:ascii="Noto Sans" w:eastAsiaTheme="minorHAnsi" w:hAnsi="Noto Sans" w:cs="Noto Sans"/>
                <w:color w:val="000000" w:themeColor="text1"/>
                <w:sz w:val="22"/>
                <w:lang w:eastAsia="en-US"/>
              </w:rPr>
            </w:pPr>
          </w:p>
        </w:tc>
      </w:tr>
      <w:tr w:rsidR="007D30DC" w:rsidRPr="0037084F" w14:paraId="740CBBF9" w14:textId="77777777" w:rsidTr="00DA200D">
        <w:tc>
          <w:tcPr>
            <w:tcW w:w="1134" w:type="dxa"/>
          </w:tcPr>
          <w:p w14:paraId="52D0BB27" w14:textId="77777777" w:rsidR="007D30DC" w:rsidRPr="0037084F" w:rsidRDefault="007D30DC"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CA89F49" w14:textId="2ED8FA73" w:rsidR="007D30DC" w:rsidRPr="0037084F" w:rsidRDefault="007D30DC" w:rsidP="007D30DC">
            <w:pPr>
              <w:rPr>
                <w:rFonts w:ascii="Noto Sans" w:hAnsi="Noto Sans" w:cs="Noto Sans"/>
                <w:sz w:val="22"/>
              </w:rPr>
            </w:pPr>
            <w:r w:rsidRPr="0037084F">
              <w:rPr>
                <w:rFonts w:ascii="Noto Sans" w:hAnsi="Noto Sans" w:cs="Noto Sans"/>
                <w:sz w:val="22"/>
              </w:rPr>
              <w:t>Das technische Datenblatt des Motors ist beizulegen</w:t>
            </w:r>
            <w:r>
              <w:rPr>
                <w:rFonts w:ascii="Noto Sans" w:hAnsi="Noto Sans" w:cs="Noto Sans"/>
                <w:sz w:val="22"/>
              </w:rPr>
              <w:t>.</w:t>
            </w:r>
          </w:p>
        </w:tc>
        <w:sdt>
          <w:sdtPr>
            <w:rPr>
              <w:rFonts w:ascii="Noto Sans" w:eastAsiaTheme="minorHAnsi" w:hAnsi="Noto Sans" w:cs="Noto Sans"/>
              <w:sz w:val="22"/>
              <w:lang w:eastAsia="en-US"/>
            </w:rPr>
            <w:id w:val="838358881"/>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vAlign w:val="center"/>
              </w:tcPr>
              <w:p w14:paraId="5BF37E5F" w14:textId="5A26FE09" w:rsidR="007D30DC" w:rsidRPr="0037084F" w:rsidRDefault="0048050A" w:rsidP="007D30DC">
                <w:pPr>
                  <w:spacing w:before="100" w:beforeAutospacing="1"/>
                  <w:contextualSpacing/>
                  <w:jc w:val="center"/>
                  <w:rPr>
                    <w:rFonts w:ascii="Noto Sans" w:eastAsiaTheme="minorHAnsi" w:hAnsi="Noto Sans" w:cs="Noto Sans"/>
                    <w:color w:val="000000" w:themeColor="text1"/>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2743EDF6" w14:textId="77777777" w:rsidR="007D30DC" w:rsidRPr="0037084F" w:rsidRDefault="007D30DC" w:rsidP="007D30DC">
            <w:pPr>
              <w:spacing w:before="100" w:beforeAutospacing="1"/>
              <w:contextualSpacing/>
              <w:jc w:val="both"/>
              <w:rPr>
                <w:rFonts w:ascii="Noto Sans" w:eastAsiaTheme="minorHAnsi" w:hAnsi="Noto Sans" w:cs="Noto Sans"/>
                <w:sz w:val="22"/>
                <w:lang w:eastAsia="en-US"/>
              </w:rPr>
            </w:pPr>
          </w:p>
        </w:tc>
      </w:tr>
      <w:tr w:rsidR="00FB3677" w:rsidRPr="0037084F" w14:paraId="4000A03A" w14:textId="77777777" w:rsidTr="00DA200D">
        <w:trPr>
          <w:trHeight w:val="569"/>
        </w:trPr>
        <w:tc>
          <w:tcPr>
            <w:tcW w:w="1134" w:type="dxa"/>
          </w:tcPr>
          <w:p w14:paraId="279435D8" w14:textId="41BB9933" w:rsidR="00FB3677" w:rsidRPr="0037084F" w:rsidRDefault="00FB3677"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1D4AC9E9" w14:textId="2C8CB648" w:rsidR="00FB3677" w:rsidRPr="0037084F" w:rsidRDefault="003F5556" w:rsidP="00FB3677">
            <w:pPr>
              <w:rPr>
                <w:rFonts w:ascii="Noto Sans" w:hAnsi="Noto Sans" w:cs="Noto Sans"/>
                <w:sz w:val="22"/>
              </w:rPr>
            </w:pPr>
            <w:r>
              <w:rPr>
                <w:rFonts w:ascii="Noto Sans" w:hAnsi="Noto Sans" w:cs="Noto Sans"/>
                <w:sz w:val="22"/>
              </w:rPr>
              <w:t>Automatisiertes Schaltgetriebe in der nachfolgenden Ausführung:</w:t>
            </w:r>
          </w:p>
          <w:p w14:paraId="69940A9C" w14:textId="30AE8ABE" w:rsidR="00FB3677" w:rsidRDefault="003F5556" w:rsidP="00FB2CA7">
            <w:pPr>
              <w:pStyle w:val="Listenabsatz"/>
              <w:numPr>
                <w:ilvl w:val="0"/>
                <w:numId w:val="59"/>
              </w:numPr>
              <w:rPr>
                <w:rFonts w:ascii="Noto Sans" w:hAnsi="Noto Sans" w:cs="Noto Sans"/>
                <w:sz w:val="22"/>
              </w:rPr>
            </w:pPr>
            <w:r>
              <w:rPr>
                <w:rFonts w:ascii="Noto Sans" w:hAnsi="Noto Sans" w:cs="Noto Sans"/>
                <w:sz w:val="22"/>
              </w:rPr>
              <w:t>Mindestens 12 Gänge</w:t>
            </w:r>
            <w:r w:rsidR="002C7690">
              <w:rPr>
                <w:rFonts w:ascii="Noto Sans" w:hAnsi="Noto Sans" w:cs="Noto Sans"/>
                <w:sz w:val="22"/>
              </w:rPr>
              <w:t>.</w:t>
            </w:r>
          </w:p>
          <w:p w14:paraId="14BE8D9E" w14:textId="7C61029F" w:rsidR="003F5556" w:rsidRDefault="003F5556" w:rsidP="00FB2CA7">
            <w:pPr>
              <w:pStyle w:val="Listenabsatz"/>
              <w:numPr>
                <w:ilvl w:val="0"/>
                <w:numId w:val="59"/>
              </w:numPr>
              <w:rPr>
                <w:rFonts w:ascii="Noto Sans" w:hAnsi="Noto Sans" w:cs="Noto Sans"/>
                <w:sz w:val="22"/>
              </w:rPr>
            </w:pPr>
            <w:r>
              <w:rPr>
                <w:rFonts w:ascii="Noto Sans" w:hAnsi="Noto Sans" w:cs="Noto Sans"/>
                <w:sz w:val="22"/>
              </w:rPr>
              <w:t>Speziell auf Feuerwehrfahrzeuge abgestimmtes Fahrprogramm</w:t>
            </w:r>
            <w:r w:rsidR="002C7690">
              <w:rPr>
                <w:rFonts w:ascii="Noto Sans" w:hAnsi="Noto Sans" w:cs="Noto Sans"/>
                <w:sz w:val="22"/>
              </w:rPr>
              <w:t>.</w:t>
            </w:r>
          </w:p>
          <w:p w14:paraId="2E87564B" w14:textId="77777777" w:rsidR="003F5556" w:rsidRDefault="003F5556" w:rsidP="00FB2CA7">
            <w:pPr>
              <w:pStyle w:val="Listenabsatz"/>
              <w:numPr>
                <w:ilvl w:val="1"/>
                <w:numId w:val="59"/>
              </w:numPr>
              <w:rPr>
                <w:rFonts w:ascii="Noto Sans" w:hAnsi="Noto Sans" w:cs="Noto Sans"/>
                <w:sz w:val="22"/>
              </w:rPr>
            </w:pPr>
            <w:r>
              <w:rPr>
                <w:rFonts w:ascii="Noto Sans" w:hAnsi="Noto Sans" w:cs="Noto Sans"/>
                <w:sz w:val="22"/>
              </w:rPr>
              <w:t>Fahrprogramm permanent aktiv und von Hersteller freigegeben.</w:t>
            </w:r>
          </w:p>
          <w:p w14:paraId="3A491DE4" w14:textId="568370EF" w:rsidR="003F5556" w:rsidRPr="0037084F" w:rsidRDefault="003F5556" w:rsidP="00FB2CA7">
            <w:pPr>
              <w:pStyle w:val="Listenabsatz"/>
              <w:numPr>
                <w:ilvl w:val="0"/>
                <w:numId w:val="59"/>
              </w:numPr>
              <w:rPr>
                <w:rFonts w:ascii="Noto Sans" w:hAnsi="Noto Sans" w:cs="Noto Sans"/>
                <w:sz w:val="22"/>
              </w:rPr>
            </w:pPr>
            <w:r>
              <w:rPr>
                <w:rFonts w:ascii="Noto Sans" w:hAnsi="Noto Sans" w:cs="Noto Sans"/>
                <w:sz w:val="22"/>
              </w:rPr>
              <w:t>Leistungsfähiger Getriebeölkühler.</w:t>
            </w:r>
          </w:p>
        </w:tc>
        <w:sdt>
          <w:sdtPr>
            <w:rPr>
              <w:rFonts w:ascii="Noto Sans" w:eastAsiaTheme="minorHAnsi" w:hAnsi="Noto Sans" w:cs="Noto Sans"/>
              <w:sz w:val="22"/>
              <w:lang w:eastAsia="en-US"/>
            </w:rPr>
            <w:id w:val="167275788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20C777E" w14:textId="27385B45" w:rsidR="00FB3677" w:rsidRPr="0037084F" w:rsidRDefault="0048050A" w:rsidP="00FB3677">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vAlign w:val="center"/>
          </w:tcPr>
          <w:p w14:paraId="1A015402" w14:textId="77777777" w:rsidR="00FB3677" w:rsidRPr="0037084F" w:rsidRDefault="00FB3677" w:rsidP="00FB3677">
            <w:pPr>
              <w:spacing w:before="100" w:beforeAutospacing="1"/>
              <w:contextualSpacing/>
              <w:rPr>
                <w:rFonts w:ascii="Noto Sans" w:eastAsiaTheme="minorHAnsi" w:hAnsi="Noto Sans" w:cs="Noto Sans"/>
                <w:sz w:val="22"/>
                <w:lang w:eastAsia="en-US"/>
              </w:rPr>
            </w:pPr>
          </w:p>
        </w:tc>
      </w:tr>
      <w:tr w:rsidR="00E2731C" w:rsidRPr="0037084F" w14:paraId="49EB3B4B" w14:textId="77777777" w:rsidTr="00255391">
        <w:trPr>
          <w:trHeight w:val="569"/>
        </w:trPr>
        <w:tc>
          <w:tcPr>
            <w:tcW w:w="1134" w:type="dxa"/>
          </w:tcPr>
          <w:p w14:paraId="730FA031" w14:textId="77777777" w:rsidR="00E2731C" w:rsidRPr="0037084F" w:rsidRDefault="00E2731C"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43DE2D4" w14:textId="77777777" w:rsidR="00E2731C" w:rsidRPr="0037084F" w:rsidRDefault="00E2731C" w:rsidP="00E2731C">
            <w:pPr>
              <w:rPr>
                <w:rFonts w:ascii="Noto Sans" w:hAnsi="Noto Sans" w:cs="Noto Sans"/>
                <w:sz w:val="22"/>
              </w:rPr>
            </w:pPr>
            <w:r w:rsidRPr="0037084F">
              <w:rPr>
                <w:rFonts w:ascii="Noto Sans" w:hAnsi="Noto Sans" w:cs="Noto Sans"/>
                <w:sz w:val="22"/>
              </w:rPr>
              <w:t>Differentialsperre</w:t>
            </w:r>
          </w:p>
          <w:p w14:paraId="35D19C87" w14:textId="183E5D83" w:rsidR="00E2731C" w:rsidRPr="0037084F" w:rsidRDefault="00E2731C" w:rsidP="00E2731C">
            <w:pPr>
              <w:pStyle w:val="Listenabsatz"/>
              <w:numPr>
                <w:ilvl w:val="0"/>
                <w:numId w:val="5"/>
              </w:numPr>
              <w:rPr>
                <w:rFonts w:ascii="Noto Sans" w:hAnsi="Noto Sans" w:cs="Noto Sans"/>
                <w:sz w:val="22"/>
              </w:rPr>
            </w:pPr>
            <w:r>
              <w:rPr>
                <w:rFonts w:ascii="Noto Sans" w:hAnsi="Noto Sans" w:cs="Noto Sans"/>
                <w:sz w:val="22"/>
              </w:rPr>
              <w:t>a</w:t>
            </w:r>
            <w:r w:rsidRPr="0037084F">
              <w:rPr>
                <w:rFonts w:ascii="Noto Sans" w:hAnsi="Noto Sans" w:cs="Noto Sans"/>
                <w:sz w:val="22"/>
              </w:rPr>
              <w:t>n der Hinterachse</w:t>
            </w:r>
            <w:r w:rsidR="003F5556">
              <w:rPr>
                <w:rFonts w:ascii="Noto Sans" w:hAnsi="Noto Sans" w:cs="Noto Sans"/>
                <w:sz w:val="22"/>
              </w:rPr>
              <w:t xml:space="preserve"> zuschaltbar</w:t>
            </w:r>
          </w:p>
        </w:tc>
        <w:sdt>
          <w:sdtPr>
            <w:rPr>
              <w:rFonts w:ascii="Noto Sans" w:eastAsiaTheme="minorHAnsi" w:hAnsi="Noto Sans" w:cs="Noto Sans"/>
              <w:sz w:val="22"/>
              <w:lang w:eastAsia="en-US"/>
            </w:rPr>
            <w:id w:val="1610630929"/>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56EAD07" w14:textId="24825290" w:rsidR="00E2731C" w:rsidRPr="0037084F" w:rsidRDefault="0048050A" w:rsidP="00E2731C">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41F0B20C" w14:textId="77777777" w:rsidR="00E2731C" w:rsidRPr="0037084F" w:rsidRDefault="00E2731C" w:rsidP="00E2731C">
            <w:pPr>
              <w:spacing w:before="100" w:beforeAutospacing="1"/>
              <w:contextualSpacing/>
              <w:rPr>
                <w:rFonts w:ascii="Noto Sans" w:eastAsiaTheme="minorHAnsi" w:hAnsi="Noto Sans" w:cs="Noto Sans"/>
                <w:sz w:val="22"/>
                <w:lang w:eastAsia="en-US"/>
              </w:rPr>
            </w:pPr>
          </w:p>
        </w:tc>
      </w:tr>
      <w:tr w:rsidR="00551D3B" w:rsidRPr="0037084F" w14:paraId="782FCAE7" w14:textId="77777777" w:rsidTr="003F7341">
        <w:trPr>
          <w:trHeight w:val="569"/>
        </w:trPr>
        <w:tc>
          <w:tcPr>
            <w:tcW w:w="1134" w:type="dxa"/>
          </w:tcPr>
          <w:p w14:paraId="604E8A48" w14:textId="78ABDB4F" w:rsidR="00551D3B" w:rsidRPr="0037084F" w:rsidRDefault="00551D3B" w:rsidP="00FB2CA7">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01BC46C" w14:textId="0FA89C85" w:rsidR="00551D3B" w:rsidRPr="0037084F" w:rsidRDefault="00551D3B" w:rsidP="00551D3B">
            <w:pPr>
              <w:rPr>
                <w:rFonts w:ascii="Noto Sans" w:hAnsi="Noto Sans" w:cs="Noto Sans"/>
                <w:sz w:val="22"/>
              </w:rPr>
            </w:pPr>
            <w:r w:rsidRPr="0037084F">
              <w:rPr>
                <w:rFonts w:ascii="Noto Sans" w:hAnsi="Noto Sans" w:cs="Noto Sans"/>
                <w:sz w:val="22"/>
              </w:rPr>
              <w:t>Nebenabtrieb</w:t>
            </w:r>
            <w:r w:rsidR="00C8695D">
              <w:rPr>
                <w:rFonts w:ascii="Noto Sans" w:hAnsi="Noto Sans" w:cs="Noto Sans"/>
                <w:sz w:val="22"/>
              </w:rPr>
              <w:t xml:space="preserve"> in der nachfolgenden Ausführung:</w:t>
            </w:r>
          </w:p>
          <w:p w14:paraId="044B3C07" w14:textId="6FE2B22D" w:rsidR="00551D3B" w:rsidRPr="0037084F" w:rsidRDefault="006123DC" w:rsidP="00FB2CA7">
            <w:pPr>
              <w:pStyle w:val="Listenabsatz"/>
              <w:numPr>
                <w:ilvl w:val="0"/>
                <w:numId w:val="53"/>
              </w:numPr>
              <w:rPr>
                <w:rFonts w:ascii="Noto Sans" w:hAnsi="Noto Sans" w:cs="Noto Sans"/>
                <w:sz w:val="22"/>
              </w:rPr>
            </w:pPr>
            <w:r w:rsidRPr="002C7690">
              <w:rPr>
                <w:rFonts w:ascii="Noto Sans" w:hAnsi="Noto Sans" w:cs="Noto Sans"/>
                <w:b/>
                <w:bCs/>
                <w:sz w:val="22"/>
              </w:rPr>
              <w:t>Motorseitiger</w:t>
            </w:r>
            <w:r w:rsidR="00551D3B" w:rsidRPr="002C7690">
              <w:rPr>
                <w:rFonts w:ascii="Noto Sans" w:hAnsi="Noto Sans" w:cs="Noto Sans"/>
                <w:b/>
                <w:bCs/>
                <w:sz w:val="22"/>
              </w:rPr>
              <w:t xml:space="preserve"> Nebenabtrieb</w:t>
            </w:r>
            <w:r w:rsidR="00551D3B" w:rsidRPr="0037084F">
              <w:rPr>
                <w:rFonts w:ascii="Noto Sans" w:hAnsi="Noto Sans" w:cs="Noto Sans"/>
                <w:sz w:val="22"/>
              </w:rPr>
              <w:t xml:space="preserve"> geeignet zum Antrieb </w:t>
            </w:r>
            <w:r w:rsidR="003F5556">
              <w:rPr>
                <w:rFonts w:ascii="Noto Sans" w:hAnsi="Noto Sans" w:cs="Noto Sans"/>
                <w:sz w:val="22"/>
              </w:rPr>
              <w:t>eines Wechselladeraufbaus</w:t>
            </w:r>
            <w:r>
              <w:rPr>
                <w:rFonts w:ascii="Noto Sans" w:hAnsi="Noto Sans" w:cs="Noto Sans"/>
                <w:sz w:val="22"/>
              </w:rPr>
              <w:t>.</w:t>
            </w:r>
          </w:p>
          <w:p w14:paraId="05194D78" w14:textId="77777777" w:rsidR="00551D3B" w:rsidRDefault="00551D3B" w:rsidP="00FB2CA7">
            <w:pPr>
              <w:pStyle w:val="Listenabsatz"/>
              <w:numPr>
                <w:ilvl w:val="0"/>
                <w:numId w:val="53"/>
              </w:numPr>
              <w:rPr>
                <w:rFonts w:ascii="Noto Sans" w:hAnsi="Noto Sans" w:cs="Noto Sans"/>
                <w:sz w:val="22"/>
              </w:rPr>
            </w:pPr>
            <w:r w:rsidRPr="0037084F">
              <w:rPr>
                <w:rFonts w:ascii="Noto Sans" w:hAnsi="Noto Sans" w:cs="Noto Sans"/>
                <w:sz w:val="22"/>
              </w:rPr>
              <w:t>Die Lage und Anschlussform</w:t>
            </w:r>
            <w:r>
              <w:rPr>
                <w:rFonts w:ascii="Noto Sans" w:hAnsi="Noto Sans" w:cs="Noto Sans"/>
                <w:sz w:val="22"/>
              </w:rPr>
              <w:t>, sowie die Übersetzung</w:t>
            </w:r>
            <w:r w:rsidRPr="0037084F">
              <w:rPr>
                <w:rFonts w:ascii="Noto Sans" w:hAnsi="Noto Sans" w:cs="Noto Sans"/>
                <w:sz w:val="22"/>
              </w:rPr>
              <w:t xml:space="preserve"> </w:t>
            </w:r>
            <w:r w:rsidR="003F5556">
              <w:rPr>
                <w:rFonts w:ascii="Noto Sans" w:hAnsi="Noto Sans" w:cs="Noto Sans"/>
                <w:sz w:val="22"/>
              </w:rPr>
              <w:t>muss</w:t>
            </w:r>
            <w:r w:rsidRPr="0037084F">
              <w:rPr>
                <w:rFonts w:ascii="Noto Sans" w:hAnsi="Noto Sans" w:cs="Noto Sans"/>
                <w:sz w:val="22"/>
              </w:rPr>
              <w:t xml:space="preserve"> </w:t>
            </w:r>
            <w:r w:rsidR="003F5556">
              <w:rPr>
                <w:rFonts w:ascii="Noto Sans" w:hAnsi="Noto Sans" w:cs="Noto Sans"/>
                <w:sz w:val="22"/>
              </w:rPr>
              <w:t>an den Wechselladeraufbau angepasst werden.</w:t>
            </w:r>
          </w:p>
          <w:p w14:paraId="2951BD53" w14:textId="6B99A6AD" w:rsidR="003F5556" w:rsidRPr="003F5556" w:rsidRDefault="003F5556" w:rsidP="003F5556">
            <w:pPr>
              <w:pStyle w:val="Listenabsatz"/>
              <w:rPr>
                <w:rFonts w:ascii="Noto Sans" w:hAnsi="Noto Sans" w:cs="Noto Sans"/>
                <w:sz w:val="22"/>
              </w:rPr>
            </w:pPr>
          </w:p>
        </w:tc>
        <w:sdt>
          <w:sdtPr>
            <w:rPr>
              <w:rFonts w:ascii="Noto Sans" w:eastAsiaTheme="minorHAnsi" w:hAnsi="Noto Sans" w:cs="Noto Sans"/>
              <w:sz w:val="22"/>
              <w:lang w:eastAsia="en-US"/>
            </w:rPr>
            <w:id w:val="46762993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FD8E222" w14:textId="63128DE4" w:rsidR="00551D3B" w:rsidRPr="0037084F" w:rsidRDefault="0048050A" w:rsidP="00551D3B">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7E68090A" w14:textId="77777777" w:rsidR="00551D3B" w:rsidRPr="0037084F" w:rsidRDefault="00551D3B" w:rsidP="00551D3B">
            <w:pPr>
              <w:spacing w:before="100" w:beforeAutospacing="1"/>
              <w:contextualSpacing/>
              <w:rPr>
                <w:rFonts w:ascii="Noto Sans" w:eastAsiaTheme="minorHAnsi" w:hAnsi="Noto Sans" w:cs="Noto Sans"/>
                <w:sz w:val="22"/>
                <w:lang w:eastAsia="en-US"/>
              </w:rPr>
            </w:pPr>
          </w:p>
        </w:tc>
      </w:tr>
    </w:tbl>
    <w:p w14:paraId="6599981D" w14:textId="2EDE8693" w:rsidR="00356660" w:rsidRDefault="00356660" w:rsidP="000E7F28">
      <w:pPr>
        <w:rPr>
          <w:rFonts w:ascii="Noto Sans" w:hAnsi="Noto Sans" w:cs="Noto Sans"/>
          <w:sz w:val="22"/>
          <w:szCs w:val="22"/>
        </w:rPr>
      </w:pPr>
    </w:p>
    <w:p w14:paraId="29DD8BB9" w14:textId="77777777" w:rsidR="00356660" w:rsidRDefault="00356660">
      <w:pPr>
        <w:spacing w:after="200"/>
        <w:rPr>
          <w:rFonts w:ascii="Noto Sans" w:hAnsi="Noto Sans" w:cs="Noto Sans"/>
          <w:sz w:val="22"/>
          <w:szCs w:val="22"/>
        </w:rPr>
      </w:pPr>
      <w:r>
        <w:rPr>
          <w:rFonts w:ascii="Noto Sans" w:hAnsi="Noto Sans" w:cs="Noto Sans"/>
          <w:sz w:val="22"/>
          <w:szCs w:val="22"/>
        </w:rPr>
        <w:br w:type="page"/>
      </w:r>
    </w:p>
    <w:tbl>
      <w:tblPr>
        <w:tblStyle w:val="Tabellenraster1"/>
        <w:tblW w:w="14283" w:type="dxa"/>
        <w:tblLayout w:type="fixed"/>
        <w:tblLook w:val="04A0" w:firstRow="1" w:lastRow="0" w:firstColumn="1" w:lastColumn="0" w:noHBand="0" w:noVBand="1"/>
      </w:tblPr>
      <w:tblGrid>
        <w:gridCol w:w="1134"/>
        <w:gridCol w:w="9464"/>
        <w:gridCol w:w="1559"/>
        <w:gridCol w:w="2126"/>
      </w:tblGrid>
      <w:tr w:rsidR="007B136E" w:rsidRPr="0037084F" w14:paraId="413DD2BF" w14:textId="77777777" w:rsidTr="006C3BC3">
        <w:tc>
          <w:tcPr>
            <w:tcW w:w="10598" w:type="dxa"/>
            <w:gridSpan w:val="2"/>
            <w:tcBorders>
              <w:top w:val="single" w:sz="4" w:space="0" w:color="auto"/>
            </w:tcBorders>
            <w:shd w:val="clear" w:color="auto" w:fill="D9D9D9" w:themeFill="background1" w:themeFillShade="D9"/>
          </w:tcPr>
          <w:p w14:paraId="506D8413" w14:textId="52AB21D9" w:rsidR="007B136E" w:rsidRPr="0037084F" w:rsidRDefault="008B02D7" w:rsidP="004C6961">
            <w:pPr>
              <w:pStyle w:val="berschrift2"/>
              <w:rPr>
                <w:rFonts w:cs="Noto Sans"/>
              </w:rPr>
            </w:pPr>
            <w:bookmarkStart w:id="27" w:name="_Toc386101123"/>
            <w:bookmarkStart w:id="28" w:name="_Toc230857508"/>
            <w:r w:rsidRPr="0037084F">
              <w:rPr>
                <w:rFonts w:eastAsiaTheme="minorHAnsi" w:cs="Noto Sans"/>
              </w:rPr>
              <w:t>2</w:t>
            </w:r>
            <w:r w:rsidR="007B136E" w:rsidRPr="0037084F">
              <w:rPr>
                <w:rFonts w:eastAsiaTheme="minorHAnsi" w:cs="Noto Sans"/>
              </w:rPr>
              <w:t>.</w:t>
            </w:r>
            <w:r w:rsidR="004C6961">
              <w:rPr>
                <w:rFonts w:eastAsiaTheme="minorHAnsi" w:cs="Noto Sans"/>
              </w:rPr>
              <w:t>4</w:t>
            </w:r>
            <w:r w:rsidR="007B136E" w:rsidRPr="0037084F">
              <w:rPr>
                <w:rFonts w:eastAsiaTheme="minorHAnsi" w:cs="Noto Sans"/>
              </w:rPr>
              <w:t xml:space="preserve"> </w:t>
            </w:r>
            <w:r w:rsidR="007B136E" w:rsidRPr="0037084F">
              <w:rPr>
                <w:rFonts w:cs="Noto Sans"/>
              </w:rPr>
              <w:t>Bremsanlage und Bereifung</w:t>
            </w:r>
            <w:bookmarkEnd w:id="27"/>
            <w:bookmarkEnd w:id="28"/>
          </w:p>
        </w:tc>
        <w:tc>
          <w:tcPr>
            <w:tcW w:w="3685" w:type="dxa"/>
            <w:gridSpan w:val="2"/>
            <w:tcBorders>
              <w:top w:val="nil"/>
              <w:bottom w:val="nil"/>
              <w:right w:val="nil"/>
            </w:tcBorders>
          </w:tcPr>
          <w:p w14:paraId="1470AA31" w14:textId="77777777" w:rsidR="007B136E" w:rsidRPr="0037084F" w:rsidRDefault="007B136E" w:rsidP="00297889">
            <w:pPr>
              <w:spacing w:before="100" w:beforeAutospacing="1"/>
              <w:contextualSpacing/>
              <w:jc w:val="both"/>
              <w:rPr>
                <w:rFonts w:ascii="Noto Sans" w:eastAsiaTheme="minorHAnsi" w:hAnsi="Noto Sans" w:cs="Noto Sans"/>
                <w:sz w:val="22"/>
                <w:lang w:eastAsia="en-US"/>
              </w:rPr>
            </w:pPr>
          </w:p>
        </w:tc>
      </w:tr>
      <w:tr w:rsidR="006123DC" w:rsidRPr="0037084F" w14:paraId="354B0BB0" w14:textId="77777777" w:rsidTr="00E97E03">
        <w:tc>
          <w:tcPr>
            <w:tcW w:w="1134" w:type="dxa"/>
          </w:tcPr>
          <w:p w14:paraId="7BCAC505" w14:textId="77777777" w:rsidR="006123DC" w:rsidRPr="0037084F" w:rsidRDefault="006123DC"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CF556A4" w14:textId="6F066B4D" w:rsidR="006123DC" w:rsidRPr="0037084F" w:rsidRDefault="006123DC" w:rsidP="006123DC">
            <w:pPr>
              <w:rPr>
                <w:rFonts w:ascii="Noto Sans" w:hAnsi="Noto Sans" w:cs="Noto Sans"/>
                <w:sz w:val="22"/>
              </w:rPr>
            </w:pPr>
            <w:r w:rsidRPr="0037084F">
              <w:rPr>
                <w:rFonts w:ascii="Noto Sans" w:hAnsi="Noto Sans" w:cs="Noto Sans"/>
                <w:sz w:val="22"/>
              </w:rPr>
              <w:t>Zweikreis- Druckluftbremsanlage in „Feuerwehrausführung“</w:t>
            </w:r>
            <w:r w:rsidRPr="0037084F">
              <w:rPr>
                <w:rFonts w:ascii="Noto Sans" w:hAnsi="Noto Sans" w:cs="Noto Sans"/>
              </w:rPr>
              <w:t xml:space="preserve"> </w:t>
            </w:r>
            <w:r w:rsidRPr="0037084F">
              <w:rPr>
                <w:rFonts w:ascii="Noto Sans" w:hAnsi="Noto Sans" w:cs="Noto Sans"/>
                <w:sz w:val="22"/>
              </w:rPr>
              <w:t>mit automatischer lastabhängiger Bremskraftregelung</w:t>
            </w:r>
            <w:r w:rsidR="00A93633">
              <w:rPr>
                <w:rFonts w:ascii="Noto Sans" w:hAnsi="Noto Sans" w:cs="Noto Sans"/>
                <w:sz w:val="22"/>
              </w:rPr>
              <w:t>.</w:t>
            </w:r>
          </w:p>
        </w:tc>
        <w:sdt>
          <w:sdtPr>
            <w:rPr>
              <w:rFonts w:ascii="Noto Sans" w:eastAsiaTheme="minorHAnsi" w:hAnsi="Noto Sans" w:cs="Noto Sans"/>
              <w:sz w:val="22"/>
              <w:lang w:eastAsia="en-US"/>
            </w:rPr>
            <w:id w:val="-171988928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B0994F0" w14:textId="0A579814" w:rsidR="006123DC" w:rsidRPr="0037084F" w:rsidRDefault="0048050A" w:rsidP="006123DC">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19A3A058" w14:textId="77777777" w:rsidR="006123DC" w:rsidRPr="0037084F" w:rsidRDefault="006123DC" w:rsidP="006123DC">
            <w:pPr>
              <w:spacing w:before="100" w:beforeAutospacing="1"/>
              <w:contextualSpacing/>
              <w:rPr>
                <w:rFonts w:ascii="Noto Sans" w:eastAsiaTheme="minorHAnsi" w:hAnsi="Noto Sans" w:cs="Noto Sans"/>
                <w:sz w:val="22"/>
                <w:lang w:eastAsia="en-US"/>
              </w:rPr>
            </w:pPr>
          </w:p>
        </w:tc>
      </w:tr>
      <w:tr w:rsidR="00A93633" w:rsidRPr="0037084F" w14:paraId="690F0D72" w14:textId="77777777" w:rsidTr="00E97E03">
        <w:tc>
          <w:tcPr>
            <w:tcW w:w="1134" w:type="dxa"/>
          </w:tcPr>
          <w:p w14:paraId="7B4F02C6" w14:textId="77777777" w:rsidR="00A93633" w:rsidRPr="0037084F" w:rsidRDefault="00A93633"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12A6F6D" w14:textId="39047132" w:rsidR="00A93633" w:rsidRPr="0037084F" w:rsidRDefault="00A93633" w:rsidP="00A93633">
            <w:pPr>
              <w:rPr>
                <w:rFonts w:ascii="Noto Sans" w:hAnsi="Noto Sans" w:cs="Noto Sans"/>
                <w:sz w:val="22"/>
              </w:rPr>
            </w:pPr>
            <w:r>
              <w:rPr>
                <w:rFonts w:ascii="Noto Sans" w:hAnsi="Noto Sans" w:cs="Noto Sans"/>
                <w:sz w:val="22"/>
              </w:rPr>
              <w:t>Motorbremssystem mit mindestens drei Stufen.</w:t>
            </w:r>
          </w:p>
        </w:tc>
        <w:sdt>
          <w:sdtPr>
            <w:rPr>
              <w:rFonts w:ascii="Noto Sans" w:eastAsiaTheme="minorHAnsi" w:hAnsi="Noto Sans" w:cs="Noto Sans"/>
              <w:sz w:val="22"/>
              <w:lang w:eastAsia="en-US"/>
            </w:rPr>
            <w:id w:val="164300399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401680F" w14:textId="7AB4685C" w:rsidR="00A93633" w:rsidRDefault="0048050A" w:rsidP="00A93633">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750201E1" w14:textId="77777777" w:rsidR="00A93633" w:rsidRPr="0037084F" w:rsidRDefault="00A93633" w:rsidP="00A93633">
            <w:pPr>
              <w:spacing w:before="100" w:beforeAutospacing="1"/>
              <w:contextualSpacing/>
              <w:rPr>
                <w:rFonts w:ascii="Noto Sans" w:eastAsiaTheme="minorHAnsi" w:hAnsi="Noto Sans" w:cs="Noto Sans"/>
                <w:sz w:val="22"/>
                <w:lang w:eastAsia="en-US"/>
              </w:rPr>
            </w:pPr>
          </w:p>
        </w:tc>
      </w:tr>
      <w:tr w:rsidR="00A93633" w:rsidRPr="00A93633" w14:paraId="4046CB97" w14:textId="77777777" w:rsidTr="00E97E03">
        <w:tc>
          <w:tcPr>
            <w:tcW w:w="1134" w:type="dxa"/>
          </w:tcPr>
          <w:p w14:paraId="44645BD5" w14:textId="77777777" w:rsidR="00A93633" w:rsidRPr="0037084F" w:rsidRDefault="00A93633"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923C681" w14:textId="1D65C0C2" w:rsidR="00A93633" w:rsidRPr="00A93633" w:rsidRDefault="00A93633" w:rsidP="00A93633">
            <w:pPr>
              <w:rPr>
                <w:rFonts w:ascii="Noto Sans" w:hAnsi="Noto Sans" w:cs="Noto Sans"/>
                <w:sz w:val="22"/>
              </w:rPr>
            </w:pPr>
            <w:r w:rsidRPr="00A93633">
              <w:rPr>
                <w:rFonts w:ascii="Noto Sans" w:hAnsi="Noto Sans" w:cs="Noto Sans"/>
                <w:sz w:val="22"/>
              </w:rPr>
              <w:t>Öl-Retarder-Bre</w:t>
            </w:r>
            <w:r>
              <w:rPr>
                <w:rFonts w:ascii="Noto Sans" w:hAnsi="Noto Sans" w:cs="Noto Sans"/>
                <w:sz w:val="22"/>
              </w:rPr>
              <w:t>m</w:t>
            </w:r>
            <w:r w:rsidRPr="00A93633">
              <w:rPr>
                <w:rFonts w:ascii="Noto Sans" w:hAnsi="Noto Sans" w:cs="Noto Sans"/>
                <w:sz w:val="22"/>
              </w:rPr>
              <w:t>ssystem in mindes</w:t>
            </w:r>
            <w:r>
              <w:rPr>
                <w:rFonts w:ascii="Noto Sans" w:hAnsi="Noto Sans" w:cs="Noto Sans"/>
                <w:sz w:val="22"/>
              </w:rPr>
              <w:t>tens 5-stufiger Ausführung.</w:t>
            </w:r>
          </w:p>
        </w:tc>
        <w:sdt>
          <w:sdtPr>
            <w:rPr>
              <w:rFonts w:ascii="Noto Sans" w:eastAsiaTheme="minorHAnsi" w:hAnsi="Noto Sans" w:cs="Noto Sans"/>
              <w:sz w:val="22"/>
              <w:lang w:eastAsia="en-US"/>
            </w:rPr>
            <w:id w:val="-184678140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C8331AF" w14:textId="3825FBBF" w:rsidR="00A93633" w:rsidRPr="00A93633" w:rsidRDefault="0048050A" w:rsidP="00A93633">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6015D2D9" w14:textId="77777777" w:rsidR="00A93633" w:rsidRPr="00A93633" w:rsidRDefault="00A93633" w:rsidP="00A93633">
            <w:pPr>
              <w:spacing w:before="100" w:beforeAutospacing="1"/>
              <w:contextualSpacing/>
              <w:rPr>
                <w:rFonts w:ascii="Noto Sans" w:eastAsiaTheme="minorHAnsi" w:hAnsi="Noto Sans" w:cs="Noto Sans"/>
                <w:sz w:val="22"/>
                <w:lang w:eastAsia="en-US"/>
              </w:rPr>
            </w:pPr>
          </w:p>
        </w:tc>
      </w:tr>
      <w:tr w:rsidR="00551D3B" w:rsidRPr="0037084F" w14:paraId="527BBF50" w14:textId="77777777" w:rsidTr="00E97E03">
        <w:tc>
          <w:tcPr>
            <w:tcW w:w="1134" w:type="dxa"/>
          </w:tcPr>
          <w:p w14:paraId="24C3870F" w14:textId="77777777" w:rsidR="00551D3B" w:rsidRPr="00A93633" w:rsidRDefault="00551D3B"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7C21002B" w14:textId="0EB8B0B5" w:rsidR="00551D3B" w:rsidRPr="00551D3B" w:rsidRDefault="00551D3B" w:rsidP="00812093">
            <w:pPr>
              <w:rPr>
                <w:rFonts w:ascii="Noto Sans" w:hAnsi="Noto Sans" w:cs="Noto Sans"/>
                <w:sz w:val="22"/>
              </w:rPr>
            </w:pPr>
            <w:r w:rsidRPr="00551D3B">
              <w:rPr>
                <w:rFonts w:ascii="Noto Sans" w:hAnsi="Noto Sans" w:cs="Noto Sans"/>
                <w:sz w:val="22"/>
              </w:rPr>
              <w:t xml:space="preserve">Feststellbremse mit </w:t>
            </w:r>
            <w:r w:rsidR="00812093">
              <w:rPr>
                <w:rFonts w:ascii="Noto Sans" w:hAnsi="Noto Sans" w:cs="Noto Sans"/>
                <w:sz w:val="22"/>
              </w:rPr>
              <w:t xml:space="preserve">Wirkung auf </w:t>
            </w:r>
            <w:r w:rsidR="00F16D29">
              <w:rPr>
                <w:rFonts w:ascii="Noto Sans" w:hAnsi="Noto Sans" w:cs="Noto Sans"/>
                <w:sz w:val="22"/>
              </w:rPr>
              <w:t>alle Achsen.</w:t>
            </w:r>
          </w:p>
        </w:tc>
        <w:sdt>
          <w:sdtPr>
            <w:rPr>
              <w:rFonts w:ascii="Noto Sans" w:eastAsiaTheme="minorHAnsi" w:hAnsi="Noto Sans" w:cs="Noto Sans"/>
              <w:sz w:val="22"/>
              <w:lang w:eastAsia="en-US"/>
            </w:rPr>
            <w:id w:val="-86583277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9107AE4" w14:textId="1D4FB85E" w:rsidR="00551D3B" w:rsidRDefault="0048050A" w:rsidP="00551D3B">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28474DAD" w14:textId="77777777" w:rsidR="00551D3B" w:rsidRPr="0037084F" w:rsidRDefault="00551D3B" w:rsidP="00551D3B">
            <w:pPr>
              <w:spacing w:before="100" w:beforeAutospacing="1"/>
              <w:contextualSpacing/>
              <w:rPr>
                <w:rFonts w:ascii="Noto Sans" w:eastAsiaTheme="minorHAnsi" w:hAnsi="Noto Sans" w:cs="Noto Sans"/>
                <w:sz w:val="22"/>
                <w:lang w:eastAsia="en-US"/>
              </w:rPr>
            </w:pPr>
          </w:p>
        </w:tc>
      </w:tr>
      <w:tr w:rsidR="00B039E2" w:rsidRPr="0037084F" w14:paraId="2368B8DE" w14:textId="77777777" w:rsidTr="00E97E03">
        <w:tc>
          <w:tcPr>
            <w:tcW w:w="1134" w:type="dxa"/>
          </w:tcPr>
          <w:p w14:paraId="30D1A043" w14:textId="535657DA" w:rsidR="00B039E2" w:rsidRPr="0037084F" w:rsidRDefault="00B039E2"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74FDE9CD" w14:textId="5D188FF6" w:rsidR="00B039E2" w:rsidRPr="0037084F" w:rsidRDefault="00B039E2" w:rsidP="00B039E2">
            <w:pPr>
              <w:rPr>
                <w:rFonts w:ascii="Noto Sans" w:hAnsi="Noto Sans" w:cs="Noto Sans"/>
                <w:sz w:val="22"/>
              </w:rPr>
            </w:pPr>
            <w:r w:rsidRPr="0037084F">
              <w:rPr>
                <w:rFonts w:ascii="Noto Sans" w:hAnsi="Noto Sans" w:cs="Noto Sans"/>
                <w:sz w:val="22"/>
              </w:rPr>
              <w:t>Rohrbruchsicherung für Bremsanlage</w:t>
            </w:r>
            <w:r w:rsidR="00C8695D">
              <w:rPr>
                <w:rFonts w:ascii="Noto Sans" w:hAnsi="Noto Sans" w:cs="Noto Sans"/>
                <w:sz w:val="22"/>
              </w:rPr>
              <w:t>.</w:t>
            </w:r>
          </w:p>
        </w:tc>
        <w:sdt>
          <w:sdtPr>
            <w:rPr>
              <w:rFonts w:ascii="Noto Sans" w:eastAsiaTheme="minorHAnsi" w:hAnsi="Noto Sans" w:cs="Noto Sans"/>
              <w:sz w:val="22"/>
              <w:lang w:eastAsia="en-US"/>
            </w:rPr>
            <w:id w:val="153630929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BFF57E8" w14:textId="03AEABDC" w:rsidR="00B039E2" w:rsidRPr="0037084F" w:rsidRDefault="0048050A" w:rsidP="00B039E2">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1DDC31A1" w14:textId="77777777" w:rsidR="00B039E2" w:rsidRPr="0037084F" w:rsidRDefault="00B039E2" w:rsidP="00B039E2">
            <w:pPr>
              <w:spacing w:before="100" w:beforeAutospacing="1"/>
              <w:contextualSpacing/>
              <w:rPr>
                <w:rFonts w:ascii="Noto Sans" w:eastAsiaTheme="minorHAnsi" w:hAnsi="Noto Sans" w:cs="Noto Sans"/>
                <w:sz w:val="22"/>
                <w:lang w:eastAsia="en-US"/>
              </w:rPr>
            </w:pPr>
          </w:p>
        </w:tc>
      </w:tr>
      <w:tr w:rsidR="003D0505" w:rsidRPr="0037084F" w14:paraId="298D1797" w14:textId="77777777" w:rsidTr="00E97E03">
        <w:tc>
          <w:tcPr>
            <w:tcW w:w="1134" w:type="dxa"/>
          </w:tcPr>
          <w:p w14:paraId="0B13806C" w14:textId="77777777" w:rsidR="003D0505" w:rsidRPr="0037084F" w:rsidRDefault="003D0505"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063273DF" w14:textId="13E836E2" w:rsidR="003D0505" w:rsidRPr="0037084F" w:rsidRDefault="003D0505" w:rsidP="003D0505">
            <w:pPr>
              <w:rPr>
                <w:rFonts w:ascii="Noto Sans" w:hAnsi="Noto Sans" w:cs="Noto Sans"/>
                <w:sz w:val="22"/>
              </w:rPr>
            </w:pPr>
            <w:r>
              <w:rPr>
                <w:rFonts w:ascii="Noto Sans" w:hAnsi="Noto Sans" w:cs="Noto Sans"/>
                <w:sz w:val="22"/>
              </w:rPr>
              <w:t>Automatische Bremsnachstellung.</w:t>
            </w:r>
          </w:p>
        </w:tc>
        <w:sdt>
          <w:sdtPr>
            <w:rPr>
              <w:rFonts w:ascii="Noto Sans" w:eastAsiaTheme="minorHAnsi" w:hAnsi="Noto Sans" w:cs="Noto Sans"/>
              <w:sz w:val="22"/>
              <w:lang w:eastAsia="en-US"/>
            </w:rPr>
            <w:id w:val="158449139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893F42C" w14:textId="56073161" w:rsidR="003D0505" w:rsidRDefault="0048050A" w:rsidP="003D0505">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3F0B24BC" w14:textId="77777777" w:rsidR="003D0505" w:rsidRPr="0037084F" w:rsidRDefault="003D0505" w:rsidP="003D0505">
            <w:pPr>
              <w:spacing w:before="100" w:beforeAutospacing="1"/>
              <w:contextualSpacing/>
              <w:rPr>
                <w:rFonts w:ascii="Noto Sans" w:eastAsiaTheme="minorHAnsi" w:hAnsi="Noto Sans" w:cs="Noto Sans"/>
                <w:sz w:val="22"/>
                <w:lang w:eastAsia="en-US"/>
              </w:rPr>
            </w:pPr>
          </w:p>
        </w:tc>
      </w:tr>
      <w:tr w:rsidR="003D0505" w:rsidRPr="0037084F" w14:paraId="2FC29D41" w14:textId="77777777" w:rsidTr="00E97E03">
        <w:tc>
          <w:tcPr>
            <w:tcW w:w="1134" w:type="dxa"/>
          </w:tcPr>
          <w:p w14:paraId="1B0C2FDD" w14:textId="77777777" w:rsidR="003D0505" w:rsidRPr="0037084F" w:rsidRDefault="003D0505"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3D94EB5B" w14:textId="683E1F8E" w:rsidR="003D0505" w:rsidRPr="0037084F" w:rsidRDefault="003D0505" w:rsidP="003D0505">
            <w:pPr>
              <w:rPr>
                <w:rFonts w:ascii="Noto Sans" w:hAnsi="Noto Sans" w:cs="Noto Sans"/>
                <w:sz w:val="22"/>
              </w:rPr>
            </w:pPr>
            <w:r w:rsidRPr="0037084F">
              <w:rPr>
                <w:rFonts w:ascii="Noto Sans" w:hAnsi="Noto Sans" w:cs="Noto Sans"/>
                <w:sz w:val="22"/>
              </w:rPr>
              <w:t>Lufttrockner beheizt</w:t>
            </w:r>
            <w:r>
              <w:rPr>
                <w:rFonts w:ascii="Noto Sans" w:hAnsi="Noto Sans" w:cs="Noto Sans"/>
                <w:sz w:val="22"/>
              </w:rPr>
              <w:t xml:space="preserve"> für Druckluftbremsanlage mit Kondenswasserüberwachung.</w:t>
            </w:r>
          </w:p>
        </w:tc>
        <w:sdt>
          <w:sdtPr>
            <w:rPr>
              <w:rFonts w:ascii="Noto Sans" w:eastAsiaTheme="minorHAnsi" w:hAnsi="Noto Sans" w:cs="Noto Sans"/>
              <w:sz w:val="22"/>
              <w:lang w:eastAsia="en-US"/>
            </w:rPr>
            <w:id w:val="-82959608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515D322" w14:textId="29987C2E" w:rsidR="003D0505" w:rsidRPr="0037084F" w:rsidRDefault="0048050A" w:rsidP="003D0505">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0151875D" w14:textId="77777777" w:rsidR="003D0505" w:rsidRPr="0037084F" w:rsidRDefault="003D0505" w:rsidP="003D0505">
            <w:pPr>
              <w:spacing w:before="100" w:beforeAutospacing="1"/>
              <w:contextualSpacing/>
              <w:rPr>
                <w:rFonts w:ascii="Noto Sans" w:eastAsiaTheme="minorHAnsi" w:hAnsi="Noto Sans" w:cs="Noto Sans"/>
                <w:sz w:val="22"/>
                <w:lang w:eastAsia="en-US"/>
              </w:rPr>
            </w:pPr>
          </w:p>
        </w:tc>
      </w:tr>
      <w:tr w:rsidR="003D0505" w:rsidRPr="0037084F" w14:paraId="62B21F41" w14:textId="77777777" w:rsidTr="00E97E03">
        <w:tc>
          <w:tcPr>
            <w:tcW w:w="1134" w:type="dxa"/>
          </w:tcPr>
          <w:p w14:paraId="10C78B71" w14:textId="77777777" w:rsidR="003D0505" w:rsidRPr="0037084F" w:rsidRDefault="003D0505"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23D1730" w14:textId="35B94516" w:rsidR="003D0505" w:rsidRPr="0037084F" w:rsidRDefault="003D0505" w:rsidP="003D0505">
            <w:pPr>
              <w:rPr>
                <w:rFonts w:ascii="Noto Sans" w:hAnsi="Noto Sans" w:cs="Noto Sans"/>
                <w:sz w:val="22"/>
              </w:rPr>
            </w:pPr>
            <w:r>
              <w:rPr>
                <w:rFonts w:ascii="Noto Sans" w:hAnsi="Noto Sans" w:cs="Noto Sans"/>
                <w:sz w:val="22"/>
              </w:rPr>
              <w:t>Antischlupfregelung</w:t>
            </w:r>
            <w:r w:rsidRPr="0037084F">
              <w:rPr>
                <w:rFonts w:ascii="Noto Sans" w:hAnsi="Noto Sans" w:cs="Noto Sans"/>
                <w:sz w:val="22"/>
              </w:rPr>
              <w:t xml:space="preserve"> ASR </w:t>
            </w:r>
          </w:p>
        </w:tc>
        <w:sdt>
          <w:sdtPr>
            <w:rPr>
              <w:rFonts w:ascii="Noto Sans" w:eastAsiaTheme="minorHAnsi" w:hAnsi="Noto Sans" w:cs="Noto Sans"/>
              <w:sz w:val="22"/>
              <w:lang w:eastAsia="en-US"/>
            </w:rPr>
            <w:id w:val="-106263095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CAF5B91" w14:textId="6763CC18" w:rsidR="003D0505" w:rsidRDefault="0048050A" w:rsidP="003D0505">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3E5875F5" w14:textId="77777777" w:rsidR="003D0505" w:rsidRPr="0037084F" w:rsidRDefault="003D0505" w:rsidP="003D0505">
            <w:pPr>
              <w:spacing w:before="100" w:beforeAutospacing="1"/>
              <w:contextualSpacing/>
              <w:rPr>
                <w:rFonts w:ascii="Noto Sans" w:eastAsiaTheme="minorHAnsi" w:hAnsi="Noto Sans" w:cs="Noto Sans"/>
                <w:sz w:val="22"/>
                <w:lang w:eastAsia="en-US"/>
              </w:rPr>
            </w:pPr>
          </w:p>
        </w:tc>
      </w:tr>
      <w:tr w:rsidR="003D0505" w:rsidRPr="0037084F" w14:paraId="6C9C189A" w14:textId="77777777" w:rsidTr="00E97E03">
        <w:tc>
          <w:tcPr>
            <w:tcW w:w="1134" w:type="dxa"/>
          </w:tcPr>
          <w:p w14:paraId="3D238489" w14:textId="77777777" w:rsidR="003D0505" w:rsidRPr="0037084F" w:rsidRDefault="003D0505"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16A0443A" w14:textId="7925009B" w:rsidR="003D0505" w:rsidRDefault="003D0505" w:rsidP="003D0505">
            <w:pPr>
              <w:rPr>
                <w:rFonts w:ascii="Noto Sans" w:hAnsi="Noto Sans" w:cs="Noto Sans"/>
                <w:sz w:val="22"/>
              </w:rPr>
            </w:pPr>
            <w:r>
              <w:rPr>
                <w:rFonts w:ascii="Noto Sans" w:hAnsi="Noto Sans" w:cs="Noto Sans"/>
                <w:sz w:val="22"/>
              </w:rPr>
              <w:t>Automatischer Blockierverhinderer ABS, abschaltbar.</w:t>
            </w:r>
          </w:p>
        </w:tc>
        <w:sdt>
          <w:sdtPr>
            <w:rPr>
              <w:rFonts w:ascii="Noto Sans" w:eastAsiaTheme="minorHAnsi" w:hAnsi="Noto Sans" w:cs="Noto Sans"/>
              <w:sz w:val="22"/>
              <w:lang w:eastAsia="en-US"/>
            </w:rPr>
            <w:id w:val="62381821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D66315A" w14:textId="0A88D5E9" w:rsidR="003D0505" w:rsidRDefault="0048050A" w:rsidP="003D0505">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747FF9B9" w14:textId="77777777" w:rsidR="003D0505" w:rsidRPr="0037084F" w:rsidRDefault="003D0505" w:rsidP="003D0505">
            <w:pPr>
              <w:spacing w:before="100" w:beforeAutospacing="1"/>
              <w:contextualSpacing/>
              <w:rPr>
                <w:rFonts w:ascii="Noto Sans" w:eastAsiaTheme="minorHAnsi" w:hAnsi="Noto Sans" w:cs="Noto Sans"/>
                <w:sz w:val="22"/>
                <w:lang w:eastAsia="en-US"/>
              </w:rPr>
            </w:pPr>
          </w:p>
        </w:tc>
      </w:tr>
      <w:tr w:rsidR="003D0505" w:rsidRPr="0037084F" w14:paraId="61A68CEB" w14:textId="77777777" w:rsidTr="00E97E03">
        <w:tc>
          <w:tcPr>
            <w:tcW w:w="1134" w:type="dxa"/>
          </w:tcPr>
          <w:p w14:paraId="49332489" w14:textId="77777777" w:rsidR="003D0505" w:rsidRPr="0037084F" w:rsidRDefault="003D0505"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A0D778E" w14:textId="74EE1851" w:rsidR="003D0505" w:rsidRDefault="003D0505" w:rsidP="003D0505">
            <w:pPr>
              <w:rPr>
                <w:rFonts w:ascii="Noto Sans" w:hAnsi="Noto Sans" w:cs="Noto Sans"/>
                <w:sz w:val="22"/>
              </w:rPr>
            </w:pPr>
            <w:r>
              <w:rPr>
                <w:rFonts w:ascii="Noto Sans" w:hAnsi="Noto Sans" w:cs="Noto Sans"/>
                <w:sz w:val="22"/>
              </w:rPr>
              <w:t>Elektronische</w:t>
            </w:r>
            <w:r w:rsidR="002845A9">
              <w:rPr>
                <w:rFonts w:ascii="Noto Sans" w:hAnsi="Noto Sans" w:cs="Noto Sans"/>
                <w:sz w:val="22"/>
              </w:rPr>
              <w:t>s</w:t>
            </w:r>
            <w:r>
              <w:rPr>
                <w:rFonts w:ascii="Noto Sans" w:hAnsi="Noto Sans" w:cs="Noto Sans"/>
                <w:sz w:val="22"/>
              </w:rPr>
              <w:t xml:space="preserve"> Stabilitätsprogramm ESP.</w:t>
            </w:r>
          </w:p>
        </w:tc>
        <w:sdt>
          <w:sdtPr>
            <w:rPr>
              <w:rFonts w:ascii="Noto Sans" w:eastAsiaTheme="minorHAnsi" w:hAnsi="Noto Sans" w:cs="Noto Sans"/>
              <w:sz w:val="22"/>
              <w:lang w:eastAsia="en-US"/>
            </w:rPr>
            <w:id w:val="-60665158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1B06FFC" w14:textId="67E7E3D9" w:rsidR="003D0505" w:rsidRDefault="0048050A" w:rsidP="003D0505">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68C4D183" w14:textId="77777777" w:rsidR="003D0505" w:rsidRPr="0037084F" w:rsidRDefault="003D0505" w:rsidP="003D0505">
            <w:pPr>
              <w:spacing w:before="100" w:beforeAutospacing="1"/>
              <w:contextualSpacing/>
              <w:rPr>
                <w:rFonts w:ascii="Noto Sans" w:eastAsiaTheme="minorHAnsi" w:hAnsi="Noto Sans" w:cs="Noto Sans"/>
                <w:sz w:val="22"/>
                <w:lang w:eastAsia="en-US"/>
              </w:rPr>
            </w:pPr>
          </w:p>
        </w:tc>
      </w:tr>
      <w:tr w:rsidR="003D0505" w:rsidRPr="0037084F" w14:paraId="5C545496" w14:textId="77777777" w:rsidTr="00E97E03">
        <w:tc>
          <w:tcPr>
            <w:tcW w:w="1134" w:type="dxa"/>
          </w:tcPr>
          <w:p w14:paraId="66E958D5" w14:textId="77777777" w:rsidR="003D0505" w:rsidRPr="0037084F" w:rsidRDefault="003D0505"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101BFC5" w14:textId="1A632F2B" w:rsidR="003D0505" w:rsidRPr="0037084F" w:rsidRDefault="003D0505" w:rsidP="003D0505">
            <w:pPr>
              <w:rPr>
                <w:rFonts w:ascii="Noto Sans" w:hAnsi="Noto Sans" w:cs="Noto Sans"/>
                <w:sz w:val="22"/>
              </w:rPr>
            </w:pPr>
            <w:r>
              <w:rPr>
                <w:rFonts w:ascii="Noto Sans" w:hAnsi="Noto Sans" w:cs="Noto Sans"/>
                <w:sz w:val="22"/>
              </w:rPr>
              <w:t>Scheibenbremssystem vorne mit Teilschutz.</w:t>
            </w:r>
          </w:p>
        </w:tc>
        <w:sdt>
          <w:sdtPr>
            <w:rPr>
              <w:rFonts w:ascii="Noto Sans" w:eastAsiaTheme="minorHAnsi" w:hAnsi="Noto Sans" w:cs="Noto Sans"/>
              <w:sz w:val="22"/>
              <w:lang w:eastAsia="en-US"/>
            </w:rPr>
            <w:id w:val="26762422"/>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B269A9E" w14:textId="027BD842" w:rsidR="003D0505" w:rsidRPr="0037084F" w:rsidRDefault="0048050A" w:rsidP="003D0505">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7306861F" w14:textId="77777777" w:rsidR="003D0505" w:rsidRPr="0037084F" w:rsidRDefault="003D0505" w:rsidP="003D0505">
            <w:pPr>
              <w:spacing w:before="100" w:beforeAutospacing="1"/>
              <w:contextualSpacing/>
              <w:rPr>
                <w:rFonts w:ascii="Noto Sans" w:eastAsiaTheme="minorHAnsi" w:hAnsi="Noto Sans" w:cs="Noto Sans"/>
                <w:sz w:val="22"/>
                <w:lang w:eastAsia="en-US"/>
              </w:rPr>
            </w:pPr>
          </w:p>
        </w:tc>
      </w:tr>
      <w:tr w:rsidR="003D0505" w:rsidRPr="0037084F" w14:paraId="708CC729" w14:textId="77777777" w:rsidTr="00E97E03">
        <w:tc>
          <w:tcPr>
            <w:tcW w:w="1134" w:type="dxa"/>
          </w:tcPr>
          <w:p w14:paraId="36365C37" w14:textId="77777777" w:rsidR="003D0505" w:rsidRPr="0037084F" w:rsidRDefault="003D0505"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E7C7535" w14:textId="2CF7FCA7" w:rsidR="003D0505" w:rsidRPr="0037084F" w:rsidRDefault="003D0505" w:rsidP="003D0505">
            <w:pPr>
              <w:rPr>
                <w:rFonts w:ascii="Noto Sans" w:hAnsi="Noto Sans" w:cs="Noto Sans"/>
                <w:sz w:val="22"/>
              </w:rPr>
            </w:pPr>
            <w:r>
              <w:rPr>
                <w:rFonts w:ascii="Noto Sans" w:hAnsi="Noto Sans" w:cs="Noto Sans"/>
                <w:sz w:val="22"/>
              </w:rPr>
              <w:t xml:space="preserve">Scheibenbremssystem </w:t>
            </w:r>
            <w:r w:rsidR="00F16D29">
              <w:rPr>
                <w:rFonts w:ascii="Noto Sans" w:hAnsi="Noto Sans" w:cs="Noto Sans"/>
                <w:sz w:val="22"/>
              </w:rPr>
              <w:t>hinten</w:t>
            </w:r>
            <w:r>
              <w:rPr>
                <w:rFonts w:ascii="Noto Sans" w:hAnsi="Noto Sans" w:cs="Noto Sans"/>
                <w:sz w:val="22"/>
              </w:rPr>
              <w:t xml:space="preserve"> mit Teilschutz.</w:t>
            </w:r>
          </w:p>
        </w:tc>
        <w:sdt>
          <w:sdtPr>
            <w:rPr>
              <w:rFonts w:ascii="Noto Sans" w:eastAsiaTheme="minorHAnsi" w:hAnsi="Noto Sans" w:cs="Noto Sans"/>
              <w:sz w:val="22"/>
              <w:lang w:eastAsia="en-US"/>
            </w:rPr>
            <w:id w:val="135399607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7A95A2D" w14:textId="01EFBE5D" w:rsidR="003D0505" w:rsidRDefault="0048050A" w:rsidP="003D0505">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66F56E13" w14:textId="77777777" w:rsidR="003D0505" w:rsidRPr="0037084F" w:rsidRDefault="003D0505" w:rsidP="003D0505">
            <w:pPr>
              <w:spacing w:before="100" w:beforeAutospacing="1"/>
              <w:contextualSpacing/>
              <w:rPr>
                <w:rFonts w:ascii="Noto Sans" w:eastAsiaTheme="minorHAnsi" w:hAnsi="Noto Sans" w:cs="Noto Sans"/>
                <w:sz w:val="22"/>
                <w:lang w:eastAsia="en-US"/>
              </w:rPr>
            </w:pPr>
          </w:p>
        </w:tc>
      </w:tr>
      <w:tr w:rsidR="003D0505" w:rsidRPr="0037084F" w14:paraId="01DA3883" w14:textId="77777777" w:rsidTr="00E97E03">
        <w:tc>
          <w:tcPr>
            <w:tcW w:w="1134" w:type="dxa"/>
          </w:tcPr>
          <w:p w14:paraId="2A3DEC1D" w14:textId="77777777" w:rsidR="003D0505" w:rsidRPr="0037084F" w:rsidRDefault="003D0505"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497E469" w14:textId="497CEE0B" w:rsidR="003D0505" w:rsidRPr="0037084F" w:rsidRDefault="003D0505" w:rsidP="003D0505">
            <w:pPr>
              <w:rPr>
                <w:rFonts w:ascii="Noto Sans" w:hAnsi="Noto Sans" w:cs="Noto Sans"/>
                <w:sz w:val="22"/>
              </w:rPr>
            </w:pPr>
            <w:r>
              <w:rPr>
                <w:rFonts w:ascii="Noto Sans" w:hAnsi="Noto Sans" w:cs="Noto Sans"/>
                <w:sz w:val="22"/>
              </w:rPr>
              <w:t>Berganfahrhilfe</w:t>
            </w:r>
            <w:r w:rsidRPr="00551D3B">
              <w:rPr>
                <w:rFonts w:ascii="Noto Sans" w:hAnsi="Noto Sans" w:cs="Noto Sans"/>
                <w:sz w:val="22"/>
              </w:rPr>
              <w:t xml:space="preserve"> </w:t>
            </w:r>
          </w:p>
        </w:tc>
        <w:sdt>
          <w:sdtPr>
            <w:rPr>
              <w:rFonts w:ascii="Noto Sans" w:eastAsiaTheme="minorHAnsi" w:hAnsi="Noto Sans" w:cs="Noto Sans"/>
              <w:sz w:val="22"/>
              <w:lang w:eastAsia="en-US"/>
            </w:rPr>
            <w:id w:val="96801066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2225BBF" w14:textId="0E90376D" w:rsidR="003D0505" w:rsidRPr="0037084F" w:rsidRDefault="0048050A" w:rsidP="003D0505">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2B2692CB" w14:textId="77777777" w:rsidR="003D0505" w:rsidRPr="0037084F" w:rsidRDefault="003D0505" w:rsidP="003D0505">
            <w:pPr>
              <w:spacing w:before="100" w:beforeAutospacing="1"/>
              <w:contextualSpacing/>
              <w:rPr>
                <w:rFonts w:ascii="Noto Sans" w:eastAsiaTheme="minorHAnsi" w:hAnsi="Noto Sans" w:cs="Noto Sans"/>
                <w:sz w:val="22"/>
                <w:lang w:eastAsia="en-US"/>
              </w:rPr>
            </w:pPr>
          </w:p>
        </w:tc>
      </w:tr>
      <w:tr w:rsidR="003D0505" w:rsidRPr="0037084F" w14:paraId="16BBF168" w14:textId="77777777" w:rsidTr="00E97E03">
        <w:tc>
          <w:tcPr>
            <w:tcW w:w="1134" w:type="dxa"/>
          </w:tcPr>
          <w:p w14:paraId="46E1B98B" w14:textId="77777777" w:rsidR="003D0505" w:rsidRPr="0037084F" w:rsidRDefault="003D0505"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69C2462A" w14:textId="2F809E8A" w:rsidR="003D0505" w:rsidRDefault="003D0505" w:rsidP="003D0505">
            <w:pPr>
              <w:rPr>
                <w:rFonts w:ascii="Noto Sans" w:hAnsi="Noto Sans" w:cs="Noto Sans"/>
                <w:sz w:val="22"/>
              </w:rPr>
            </w:pPr>
            <w:r w:rsidRPr="00741A33">
              <w:rPr>
                <w:rFonts w:ascii="Noto Sans" w:hAnsi="Noto Sans" w:cs="Noto Sans"/>
                <w:sz w:val="22"/>
              </w:rPr>
              <w:t>Anhängerbrems</w:t>
            </w:r>
            <w:r w:rsidR="00741A33">
              <w:rPr>
                <w:rFonts w:ascii="Noto Sans" w:hAnsi="Noto Sans" w:cs="Noto Sans"/>
                <w:sz w:val="22"/>
              </w:rPr>
              <w:t xml:space="preserve">anschluss als </w:t>
            </w:r>
            <w:r w:rsidRPr="00741A33">
              <w:rPr>
                <w:rFonts w:ascii="Noto Sans" w:hAnsi="Noto Sans" w:cs="Noto Sans"/>
                <w:sz w:val="22"/>
              </w:rPr>
              <w:t>Zweileitung</w:t>
            </w:r>
            <w:r w:rsidR="00741A33">
              <w:rPr>
                <w:rFonts w:ascii="Noto Sans" w:hAnsi="Noto Sans" w:cs="Noto Sans"/>
                <w:sz w:val="22"/>
              </w:rPr>
              <w:t>s</w:t>
            </w:r>
            <w:r w:rsidR="00706D59">
              <w:rPr>
                <w:rFonts w:ascii="Noto Sans" w:hAnsi="Noto Sans" w:cs="Noto Sans"/>
                <w:sz w:val="22"/>
              </w:rPr>
              <w:t>- Brems</w:t>
            </w:r>
            <w:r w:rsidR="00741A33">
              <w:rPr>
                <w:rFonts w:ascii="Noto Sans" w:hAnsi="Noto Sans" w:cs="Noto Sans"/>
                <w:sz w:val="22"/>
              </w:rPr>
              <w:t>anlage, links</w:t>
            </w:r>
            <w:r w:rsidRPr="00741A33">
              <w:rPr>
                <w:rFonts w:ascii="Noto Sans" w:hAnsi="Noto Sans" w:cs="Noto Sans"/>
                <w:sz w:val="22"/>
              </w:rPr>
              <w:t xml:space="preserve"> </w:t>
            </w:r>
            <w:r w:rsidR="001868F7">
              <w:rPr>
                <w:rFonts w:ascii="Noto Sans" w:hAnsi="Noto Sans" w:cs="Noto Sans"/>
                <w:sz w:val="22"/>
              </w:rPr>
              <w:t>hinten</w:t>
            </w:r>
          </w:p>
          <w:p w14:paraId="7AE8EC16" w14:textId="77777777" w:rsidR="00706D59" w:rsidRDefault="00706D59" w:rsidP="00FB2CA7">
            <w:pPr>
              <w:pStyle w:val="Listenabsatz"/>
              <w:numPr>
                <w:ilvl w:val="0"/>
                <w:numId w:val="101"/>
              </w:numPr>
              <w:rPr>
                <w:rFonts w:ascii="Noto Sans" w:hAnsi="Noto Sans" w:cs="Noto Sans"/>
                <w:sz w:val="22"/>
              </w:rPr>
            </w:pPr>
            <w:r>
              <w:rPr>
                <w:rFonts w:ascii="Noto Sans" w:hAnsi="Noto Sans" w:cs="Noto Sans"/>
                <w:sz w:val="22"/>
              </w:rPr>
              <w:t>Vorrats-/ Versorgungsleitung    Kupplungskopf Rot</w:t>
            </w:r>
          </w:p>
          <w:p w14:paraId="5C97F6F7" w14:textId="1746CDB2" w:rsidR="00706D59" w:rsidRPr="00DA200D" w:rsidRDefault="00706D59" w:rsidP="00FB2CA7">
            <w:pPr>
              <w:pStyle w:val="Listenabsatz"/>
              <w:numPr>
                <w:ilvl w:val="0"/>
                <w:numId w:val="101"/>
              </w:numPr>
              <w:rPr>
                <w:rFonts w:ascii="Noto Sans" w:hAnsi="Noto Sans" w:cs="Noto Sans"/>
                <w:sz w:val="22"/>
              </w:rPr>
            </w:pPr>
            <w:r>
              <w:rPr>
                <w:rFonts w:ascii="Noto Sans" w:hAnsi="Noto Sans" w:cs="Noto Sans"/>
                <w:sz w:val="22"/>
              </w:rPr>
              <w:t>Brems-/Steuerleitung                  Kupplungskopf Gelb</w:t>
            </w:r>
          </w:p>
        </w:tc>
        <w:sdt>
          <w:sdtPr>
            <w:rPr>
              <w:rFonts w:ascii="Noto Sans" w:eastAsiaTheme="minorHAnsi" w:hAnsi="Noto Sans" w:cs="Noto Sans"/>
              <w:sz w:val="22"/>
              <w:lang w:eastAsia="en-US"/>
            </w:rPr>
            <w:id w:val="-54544177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CEA4A08" w14:textId="6B619B07" w:rsidR="003D0505" w:rsidRDefault="0048050A" w:rsidP="003D0505">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5326E8C0" w14:textId="77777777" w:rsidR="003D0505" w:rsidRPr="0037084F" w:rsidRDefault="003D0505" w:rsidP="003D0505">
            <w:pPr>
              <w:spacing w:before="100" w:beforeAutospacing="1"/>
              <w:contextualSpacing/>
              <w:rPr>
                <w:rFonts w:ascii="Noto Sans" w:eastAsiaTheme="minorHAnsi" w:hAnsi="Noto Sans" w:cs="Noto Sans"/>
                <w:sz w:val="22"/>
                <w:lang w:eastAsia="en-US"/>
              </w:rPr>
            </w:pPr>
          </w:p>
        </w:tc>
      </w:tr>
    </w:tbl>
    <w:p w14:paraId="33599288" w14:textId="77777777" w:rsidR="00741A33" w:rsidRDefault="00741A33">
      <w:r>
        <w:br w:type="page"/>
      </w:r>
    </w:p>
    <w:tbl>
      <w:tblPr>
        <w:tblStyle w:val="Tabellenraster1"/>
        <w:tblW w:w="14283" w:type="dxa"/>
        <w:tblLayout w:type="fixed"/>
        <w:tblLook w:val="04A0" w:firstRow="1" w:lastRow="0" w:firstColumn="1" w:lastColumn="0" w:noHBand="0" w:noVBand="1"/>
      </w:tblPr>
      <w:tblGrid>
        <w:gridCol w:w="1134"/>
        <w:gridCol w:w="1413"/>
        <w:gridCol w:w="8051"/>
        <w:gridCol w:w="1559"/>
        <w:gridCol w:w="2126"/>
      </w:tblGrid>
      <w:tr w:rsidR="00B43AB6" w:rsidRPr="0037084F" w14:paraId="186A7AE9" w14:textId="77777777" w:rsidTr="00B43AB6">
        <w:tc>
          <w:tcPr>
            <w:tcW w:w="1134" w:type="dxa"/>
            <w:vMerge w:val="restart"/>
          </w:tcPr>
          <w:p w14:paraId="7B49AC91" w14:textId="5D76D86C" w:rsidR="00B43AB6" w:rsidRPr="0037084F" w:rsidRDefault="00B43AB6"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gridSpan w:val="2"/>
            <w:tcBorders>
              <w:bottom w:val="nil"/>
              <w:right w:val="single" w:sz="4" w:space="0" w:color="auto"/>
            </w:tcBorders>
          </w:tcPr>
          <w:p w14:paraId="546E38AD" w14:textId="3346B504" w:rsidR="00B43AB6" w:rsidRPr="0037084F" w:rsidRDefault="00B43AB6" w:rsidP="00B43AB6">
            <w:pPr>
              <w:rPr>
                <w:rFonts w:ascii="Noto Sans" w:hAnsi="Noto Sans" w:cs="Noto Sans"/>
                <w:sz w:val="22"/>
              </w:rPr>
            </w:pPr>
            <w:r w:rsidRPr="00741A33">
              <w:rPr>
                <w:rFonts w:ascii="Noto Sans" w:hAnsi="Noto Sans" w:cs="Noto Sans"/>
                <w:b/>
                <w:bCs/>
                <w:sz w:val="22"/>
              </w:rPr>
              <w:t>Bereifung</w:t>
            </w:r>
            <w:r>
              <w:rPr>
                <w:rFonts w:ascii="Noto Sans" w:hAnsi="Noto Sans" w:cs="Noto Sans"/>
                <w:sz w:val="22"/>
              </w:rPr>
              <w:t>:</w:t>
            </w:r>
          </w:p>
        </w:tc>
        <w:sdt>
          <w:sdtPr>
            <w:rPr>
              <w:rFonts w:ascii="Noto Sans" w:eastAsiaTheme="minorHAnsi" w:hAnsi="Noto Sans" w:cs="Noto Sans"/>
              <w:sz w:val="22"/>
              <w:lang w:eastAsia="en-US"/>
            </w:rPr>
            <w:id w:val="1018435853"/>
            <w14:checkbox>
              <w14:checked w14:val="0"/>
              <w14:checkedState w14:val="0050" w14:font="Wingdings 2"/>
              <w14:uncheckedState w14:val="2610" w14:font="MS Gothic"/>
            </w14:checkbox>
          </w:sdtPr>
          <w:sdtEndPr/>
          <w:sdtContent>
            <w:tc>
              <w:tcPr>
                <w:tcW w:w="1559" w:type="dxa"/>
                <w:vMerge w:val="restart"/>
                <w:tcBorders>
                  <w:right w:val="single" w:sz="4" w:space="0" w:color="auto"/>
                </w:tcBorders>
                <w:vAlign w:val="center"/>
              </w:tcPr>
              <w:p w14:paraId="23812462" w14:textId="437EA635" w:rsidR="00B43AB6" w:rsidRPr="0037084F" w:rsidRDefault="0048050A" w:rsidP="00B43AB6">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vMerge w:val="restart"/>
            <w:tcBorders>
              <w:top w:val="single" w:sz="4" w:space="0" w:color="auto"/>
              <w:left w:val="single" w:sz="4" w:space="0" w:color="auto"/>
              <w:bottom w:val="single" w:sz="4" w:space="0" w:color="auto"/>
              <w:right w:val="single" w:sz="4" w:space="0" w:color="auto"/>
            </w:tcBorders>
          </w:tcPr>
          <w:p w14:paraId="579627C0" w14:textId="721124BC" w:rsidR="00B43AB6" w:rsidRPr="0037084F" w:rsidRDefault="00B43AB6" w:rsidP="00B43AB6">
            <w:pPr>
              <w:spacing w:before="100" w:beforeAutospacing="1"/>
              <w:contextualSpacing/>
              <w:rPr>
                <w:rFonts w:ascii="Noto Sans" w:eastAsiaTheme="minorHAnsi" w:hAnsi="Noto Sans" w:cs="Noto Sans"/>
                <w:sz w:val="22"/>
                <w:lang w:eastAsia="en-US"/>
              </w:rPr>
            </w:pPr>
            <w:r>
              <w:rPr>
                <w:rFonts w:ascii="Noto Sans" w:eastAsiaTheme="minorHAnsi" w:hAnsi="Noto Sans" w:cs="Noto Sans"/>
                <w:sz w:val="22"/>
                <w:lang w:eastAsia="en-US"/>
              </w:rPr>
              <w:t>Angebotene Reifen:</w:t>
            </w:r>
          </w:p>
          <w:p w14:paraId="367FD24F" w14:textId="77777777" w:rsidR="00B43AB6" w:rsidRPr="0037084F" w:rsidRDefault="00B43AB6" w:rsidP="00B43AB6">
            <w:pPr>
              <w:spacing w:before="100" w:beforeAutospacing="1"/>
              <w:contextualSpacing/>
              <w:rPr>
                <w:rFonts w:ascii="Noto Sans" w:eastAsiaTheme="minorHAnsi" w:hAnsi="Noto Sans" w:cs="Noto Sans"/>
                <w:sz w:val="22"/>
                <w:lang w:eastAsia="en-US"/>
              </w:rPr>
            </w:pPr>
          </w:p>
          <w:p w14:paraId="60B3E734" w14:textId="6CBB0DB4" w:rsidR="00B43AB6" w:rsidRPr="0037084F" w:rsidRDefault="002273E0" w:rsidP="00B43AB6">
            <w:pPr>
              <w:spacing w:before="100" w:beforeAutospacing="1"/>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1294250608"/>
                <w:placeholder>
                  <w:docPart w:val="F03F25BFA08447D7BDA9D862B3735FA6"/>
                </w:placeholder>
                <w:showingPlcHdr/>
              </w:sdtPr>
              <w:sdtEndPr/>
              <w:sdtContent>
                <w:r w:rsidR="0048050A" w:rsidRPr="0037084F">
                  <w:rPr>
                    <w:rStyle w:val="Platzhaltertext"/>
                    <w:rFonts w:eastAsiaTheme="minorHAnsi" w:cs="Noto Sans"/>
                    <w:highlight w:val="lightGray"/>
                  </w:rPr>
                  <w:t>Bitte hier eintragen</w:t>
                </w:r>
              </w:sdtContent>
            </w:sdt>
            <w:r w:rsidR="00B43AB6" w:rsidRPr="0037084F">
              <w:rPr>
                <w:rFonts w:ascii="Noto Sans" w:eastAsiaTheme="minorHAnsi" w:hAnsi="Noto Sans" w:cs="Noto Sans"/>
                <w:sz w:val="22"/>
                <w:lang w:eastAsia="en-US"/>
              </w:rPr>
              <w:t xml:space="preserve"> </w:t>
            </w:r>
          </w:p>
          <w:p w14:paraId="35D71C6E" w14:textId="77777777" w:rsidR="00B43AB6" w:rsidRPr="0037084F" w:rsidRDefault="00B43AB6" w:rsidP="00B43AB6">
            <w:pPr>
              <w:spacing w:before="100" w:beforeAutospacing="1"/>
              <w:contextualSpacing/>
              <w:rPr>
                <w:rFonts w:ascii="Noto Sans" w:eastAsiaTheme="minorHAnsi" w:hAnsi="Noto Sans" w:cs="Noto Sans"/>
                <w:sz w:val="22"/>
                <w:lang w:eastAsia="en-US"/>
              </w:rPr>
            </w:pPr>
          </w:p>
        </w:tc>
      </w:tr>
      <w:tr w:rsidR="00B43AB6" w:rsidRPr="00F16D29" w14:paraId="27BF16ED" w14:textId="77777777" w:rsidTr="00B43AB6">
        <w:tc>
          <w:tcPr>
            <w:tcW w:w="1134" w:type="dxa"/>
            <w:vMerge/>
          </w:tcPr>
          <w:p w14:paraId="47F9F30B" w14:textId="77777777" w:rsidR="00B43AB6" w:rsidRPr="0037084F" w:rsidRDefault="00B43AB6"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1413" w:type="dxa"/>
            <w:tcBorders>
              <w:top w:val="nil"/>
              <w:bottom w:val="nil"/>
              <w:right w:val="nil"/>
            </w:tcBorders>
          </w:tcPr>
          <w:p w14:paraId="5AEDC1E3" w14:textId="77777777" w:rsidR="00B43AB6" w:rsidRPr="0037084F" w:rsidRDefault="00B43AB6" w:rsidP="00B43AB6">
            <w:pPr>
              <w:rPr>
                <w:rFonts w:ascii="Noto Sans" w:hAnsi="Noto Sans" w:cs="Noto Sans"/>
                <w:sz w:val="22"/>
              </w:rPr>
            </w:pPr>
            <w:r w:rsidRPr="0037084F">
              <w:rPr>
                <w:rFonts w:ascii="Noto Sans" w:hAnsi="Noto Sans" w:cs="Noto Sans"/>
                <w:sz w:val="22"/>
              </w:rPr>
              <w:t>1. Achse:</w:t>
            </w:r>
          </w:p>
        </w:tc>
        <w:tc>
          <w:tcPr>
            <w:tcW w:w="8051" w:type="dxa"/>
            <w:tcBorders>
              <w:top w:val="nil"/>
              <w:left w:val="nil"/>
              <w:bottom w:val="nil"/>
              <w:right w:val="single" w:sz="4" w:space="0" w:color="auto"/>
            </w:tcBorders>
          </w:tcPr>
          <w:p w14:paraId="6E3419F2" w14:textId="6A8BBC2E" w:rsidR="00B43AB6" w:rsidRPr="00F16D29" w:rsidRDefault="00B43AB6" w:rsidP="00B43AB6">
            <w:pPr>
              <w:rPr>
                <w:rFonts w:ascii="Noto Sans" w:hAnsi="Noto Sans" w:cs="Noto Sans"/>
                <w:sz w:val="22"/>
              </w:rPr>
            </w:pPr>
            <w:r w:rsidRPr="00F16D29">
              <w:rPr>
                <w:rFonts w:ascii="Noto Sans" w:hAnsi="Noto Sans" w:cs="Noto Sans"/>
                <w:sz w:val="22"/>
              </w:rPr>
              <w:t>385/65 R 22,5 Michelin X Works HL Z</w:t>
            </w:r>
            <w:r>
              <w:rPr>
                <w:rFonts w:ascii="Noto Sans" w:hAnsi="Noto Sans" w:cs="Noto Sans"/>
                <w:sz w:val="22"/>
              </w:rPr>
              <w:t>2 oder gleichwertig.</w:t>
            </w:r>
          </w:p>
        </w:tc>
        <w:tc>
          <w:tcPr>
            <w:tcW w:w="1559" w:type="dxa"/>
            <w:vMerge/>
            <w:tcBorders>
              <w:right w:val="single" w:sz="4" w:space="0" w:color="auto"/>
            </w:tcBorders>
            <w:vAlign w:val="center"/>
          </w:tcPr>
          <w:p w14:paraId="5FD45C1D" w14:textId="77777777" w:rsidR="00B43AB6" w:rsidRPr="00F16D29" w:rsidRDefault="00B43AB6" w:rsidP="00B43AB6">
            <w:pPr>
              <w:spacing w:before="100" w:beforeAutospacing="1"/>
              <w:contextualSpacing/>
              <w:jc w:val="center"/>
              <w:rPr>
                <w:rFonts w:ascii="Noto Sans" w:eastAsiaTheme="minorHAnsi" w:hAnsi="Noto Sans" w:cs="Noto Sans"/>
                <w:sz w:val="22"/>
                <w:lang w:eastAsia="en-US"/>
              </w:rPr>
            </w:pPr>
          </w:p>
        </w:tc>
        <w:tc>
          <w:tcPr>
            <w:tcW w:w="2126" w:type="dxa"/>
            <w:vMerge/>
            <w:tcBorders>
              <w:left w:val="single" w:sz="4" w:space="0" w:color="auto"/>
              <w:bottom w:val="single" w:sz="4" w:space="0" w:color="auto"/>
              <w:right w:val="single" w:sz="4" w:space="0" w:color="auto"/>
            </w:tcBorders>
            <w:vAlign w:val="center"/>
          </w:tcPr>
          <w:p w14:paraId="70DEA078" w14:textId="77777777" w:rsidR="00B43AB6" w:rsidRPr="00F16D29" w:rsidRDefault="00B43AB6" w:rsidP="00B43AB6">
            <w:pPr>
              <w:spacing w:before="100" w:beforeAutospacing="1"/>
              <w:contextualSpacing/>
              <w:rPr>
                <w:rFonts w:ascii="Noto Sans" w:eastAsiaTheme="minorHAnsi" w:hAnsi="Noto Sans" w:cs="Noto Sans"/>
                <w:sz w:val="22"/>
                <w:lang w:eastAsia="en-US"/>
              </w:rPr>
            </w:pPr>
          </w:p>
        </w:tc>
      </w:tr>
      <w:tr w:rsidR="00B43AB6" w:rsidRPr="0037084F" w14:paraId="0F600173" w14:textId="77777777" w:rsidTr="00B43AB6">
        <w:tc>
          <w:tcPr>
            <w:tcW w:w="1134" w:type="dxa"/>
            <w:vMerge/>
          </w:tcPr>
          <w:p w14:paraId="68DF5B56" w14:textId="77777777" w:rsidR="00B43AB6" w:rsidRPr="00F16D29" w:rsidRDefault="00B43AB6"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1413" w:type="dxa"/>
            <w:tcBorders>
              <w:top w:val="nil"/>
              <w:bottom w:val="nil"/>
              <w:right w:val="nil"/>
            </w:tcBorders>
          </w:tcPr>
          <w:p w14:paraId="5BBFD8E5" w14:textId="77777777" w:rsidR="00B43AB6" w:rsidRPr="0037084F" w:rsidRDefault="00B43AB6" w:rsidP="00B43AB6">
            <w:pPr>
              <w:rPr>
                <w:rFonts w:ascii="Noto Sans" w:hAnsi="Noto Sans" w:cs="Noto Sans"/>
                <w:sz w:val="22"/>
              </w:rPr>
            </w:pPr>
            <w:r w:rsidRPr="0037084F">
              <w:rPr>
                <w:rFonts w:ascii="Noto Sans" w:hAnsi="Noto Sans" w:cs="Noto Sans"/>
                <w:sz w:val="22"/>
              </w:rPr>
              <w:t>2. Achse:</w:t>
            </w:r>
          </w:p>
        </w:tc>
        <w:tc>
          <w:tcPr>
            <w:tcW w:w="8051" w:type="dxa"/>
            <w:tcBorders>
              <w:top w:val="nil"/>
              <w:left w:val="nil"/>
              <w:bottom w:val="nil"/>
              <w:right w:val="single" w:sz="4" w:space="0" w:color="auto"/>
            </w:tcBorders>
          </w:tcPr>
          <w:p w14:paraId="4ECB05AA" w14:textId="6EB9662D" w:rsidR="00B43AB6" w:rsidRPr="0037084F" w:rsidRDefault="00B43AB6" w:rsidP="00B43AB6">
            <w:pPr>
              <w:rPr>
                <w:rFonts w:ascii="Noto Sans" w:hAnsi="Noto Sans" w:cs="Noto Sans"/>
                <w:sz w:val="22"/>
              </w:rPr>
            </w:pPr>
            <w:r>
              <w:rPr>
                <w:rFonts w:ascii="Noto Sans" w:hAnsi="Noto Sans" w:cs="Noto Sans"/>
                <w:sz w:val="22"/>
              </w:rPr>
              <w:t xml:space="preserve">315/80 R 22,5 </w:t>
            </w:r>
            <w:r w:rsidRPr="00F16D29">
              <w:rPr>
                <w:rFonts w:ascii="Noto Sans" w:hAnsi="Noto Sans" w:cs="Noto Sans"/>
                <w:sz w:val="22"/>
              </w:rPr>
              <w:t xml:space="preserve">Michelin X Works </w:t>
            </w:r>
            <w:r>
              <w:rPr>
                <w:rFonts w:ascii="Noto Sans" w:hAnsi="Noto Sans" w:cs="Noto Sans"/>
                <w:sz w:val="22"/>
              </w:rPr>
              <w:t>D2 oder gleichwertig.</w:t>
            </w:r>
          </w:p>
        </w:tc>
        <w:tc>
          <w:tcPr>
            <w:tcW w:w="1559" w:type="dxa"/>
            <w:vMerge/>
            <w:tcBorders>
              <w:right w:val="single" w:sz="4" w:space="0" w:color="auto"/>
            </w:tcBorders>
            <w:vAlign w:val="center"/>
          </w:tcPr>
          <w:p w14:paraId="5DA532AF" w14:textId="77777777" w:rsidR="00B43AB6" w:rsidRPr="0037084F" w:rsidRDefault="00B43AB6" w:rsidP="00B43AB6">
            <w:pPr>
              <w:spacing w:before="100" w:beforeAutospacing="1"/>
              <w:contextualSpacing/>
              <w:jc w:val="center"/>
              <w:rPr>
                <w:rFonts w:ascii="Noto Sans" w:eastAsiaTheme="minorHAnsi" w:hAnsi="Noto Sans" w:cs="Noto Sans"/>
                <w:sz w:val="22"/>
                <w:lang w:eastAsia="en-US"/>
              </w:rPr>
            </w:pPr>
          </w:p>
        </w:tc>
        <w:tc>
          <w:tcPr>
            <w:tcW w:w="2126" w:type="dxa"/>
            <w:vMerge/>
            <w:tcBorders>
              <w:left w:val="single" w:sz="4" w:space="0" w:color="auto"/>
              <w:bottom w:val="single" w:sz="4" w:space="0" w:color="auto"/>
              <w:right w:val="single" w:sz="4" w:space="0" w:color="auto"/>
            </w:tcBorders>
            <w:vAlign w:val="center"/>
          </w:tcPr>
          <w:p w14:paraId="25963AF1" w14:textId="77777777" w:rsidR="00B43AB6" w:rsidRPr="0037084F" w:rsidRDefault="00B43AB6" w:rsidP="00B43AB6">
            <w:pPr>
              <w:spacing w:before="100" w:beforeAutospacing="1"/>
              <w:contextualSpacing/>
              <w:rPr>
                <w:rFonts w:ascii="Noto Sans" w:eastAsiaTheme="minorHAnsi" w:hAnsi="Noto Sans" w:cs="Noto Sans"/>
                <w:sz w:val="22"/>
                <w:lang w:eastAsia="en-US"/>
              </w:rPr>
            </w:pPr>
          </w:p>
        </w:tc>
      </w:tr>
      <w:tr w:rsidR="00B43AB6" w:rsidRPr="00F16D29" w14:paraId="412766F6" w14:textId="77777777" w:rsidTr="00B43AB6">
        <w:tc>
          <w:tcPr>
            <w:tcW w:w="1134" w:type="dxa"/>
            <w:vMerge/>
          </w:tcPr>
          <w:p w14:paraId="233C639C" w14:textId="77777777" w:rsidR="00B43AB6" w:rsidRPr="0037084F" w:rsidRDefault="00B43AB6"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1413" w:type="dxa"/>
            <w:tcBorders>
              <w:top w:val="nil"/>
              <w:bottom w:val="nil"/>
              <w:right w:val="nil"/>
            </w:tcBorders>
          </w:tcPr>
          <w:p w14:paraId="5EC61F87" w14:textId="222AB0A3" w:rsidR="00B43AB6" w:rsidRPr="0037084F" w:rsidRDefault="00B43AB6" w:rsidP="00B43AB6">
            <w:pPr>
              <w:rPr>
                <w:rFonts w:ascii="Noto Sans" w:hAnsi="Noto Sans" w:cs="Noto Sans"/>
                <w:sz w:val="22"/>
              </w:rPr>
            </w:pPr>
            <w:r>
              <w:rPr>
                <w:rFonts w:ascii="Noto Sans" w:hAnsi="Noto Sans" w:cs="Noto Sans"/>
                <w:sz w:val="22"/>
              </w:rPr>
              <w:t xml:space="preserve">3. Achse </w:t>
            </w:r>
          </w:p>
        </w:tc>
        <w:tc>
          <w:tcPr>
            <w:tcW w:w="8051" w:type="dxa"/>
            <w:tcBorders>
              <w:top w:val="nil"/>
              <w:left w:val="nil"/>
              <w:bottom w:val="nil"/>
              <w:right w:val="single" w:sz="4" w:space="0" w:color="auto"/>
            </w:tcBorders>
          </w:tcPr>
          <w:p w14:paraId="71B45F4C" w14:textId="0B780CEF" w:rsidR="00B43AB6" w:rsidRPr="00F16D29" w:rsidRDefault="00B43AB6" w:rsidP="00B43AB6">
            <w:pPr>
              <w:rPr>
                <w:rFonts w:ascii="Noto Sans" w:hAnsi="Noto Sans" w:cs="Noto Sans"/>
                <w:sz w:val="22"/>
              </w:rPr>
            </w:pPr>
            <w:r w:rsidRPr="00F16D29">
              <w:rPr>
                <w:rFonts w:ascii="Noto Sans" w:hAnsi="Noto Sans" w:cs="Noto Sans"/>
                <w:sz w:val="22"/>
              </w:rPr>
              <w:t>385/65 R 22,5 Michelin X Works HL Z</w:t>
            </w:r>
            <w:r>
              <w:rPr>
                <w:rFonts w:ascii="Noto Sans" w:hAnsi="Noto Sans" w:cs="Noto Sans"/>
                <w:sz w:val="22"/>
              </w:rPr>
              <w:t>2 oder gleichwertig.</w:t>
            </w:r>
          </w:p>
        </w:tc>
        <w:tc>
          <w:tcPr>
            <w:tcW w:w="1559" w:type="dxa"/>
            <w:vMerge/>
            <w:tcBorders>
              <w:right w:val="single" w:sz="4" w:space="0" w:color="auto"/>
            </w:tcBorders>
            <w:vAlign w:val="center"/>
          </w:tcPr>
          <w:p w14:paraId="2FB8DDF9" w14:textId="77777777" w:rsidR="00B43AB6" w:rsidRPr="00F16D29" w:rsidRDefault="00B43AB6" w:rsidP="00B43AB6">
            <w:pPr>
              <w:spacing w:before="100" w:beforeAutospacing="1"/>
              <w:contextualSpacing/>
              <w:jc w:val="center"/>
              <w:rPr>
                <w:rFonts w:ascii="Noto Sans" w:eastAsiaTheme="minorHAnsi" w:hAnsi="Noto Sans" w:cs="Noto Sans"/>
                <w:sz w:val="22"/>
                <w:lang w:eastAsia="en-US"/>
              </w:rPr>
            </w:pPr>
          </w:p>
        </w:tc>
        <w:tc>
          <w:tcPr>
            <w:tcW w:w="2126" w:type="dxa"/>
            <w:vMerge/>
            <w:tcBorders>
              <w:left w:val="single" w:sz="4" w:space="0" w:color="auto"/>
              <w:bottom w:val="single" w:sz="4" w:space="0" w:color="auto"/>
              <w:right w:val="single" w:sz="4" w:space="0" w:color="auto"/>
            </w:tcBorders>
            <w:vAlign w:val="center"/>
          </w:tcPr>
          <w:p w14:paraId="62285A91" w14:textId="77777777" w:rsidR="00B43AB6" w:rsidRPr="00F16D29" w:rsidRDefault="00B43AB6" w:rsidP="00B43AB6">
            <w:pPr>
              <w:spacing w:before="100" w:beforeAutospacing="1"/>
              <w:contextualSpacing/>
              <w:rPr>
                <w:rFonts w:ascii="Noto Sans" w:eastAsiaTheme="minorHAnsi" w:hAnsi="Noto Sans" w:cs="Noto Sans"/>
                <w:sz w:val="22"/>
                <w:lang w:eastAsia="en-US"/>
              </w:rPr>
            </w:pPr>
          </w:p>
        </w:tc>
      </w:tr>
      <w:tr w:rsidR="00B43AB6" w:rsidRPr="0037084F" w14:paraId="517DF2D7" w14:textId="77777777" w:rsidTr="00B43AB6">
        <w:tc>
          <w:tcPr>
            <w:tcW w:w="1134" w:type="dxa"/>
            <w:vMerge/>
          </w:tcPr>
          <w:p w14:paraId="712460B5" w14:textId="77777777" w:rsidR="00B43AB6" w:rsidRPr="00F16D29" w:rsidRDefault="00B43AB6"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gridSpan w:val="2"/>
            <w:tcBorders>
              <w:top w:val="nil"/>
              <w:bottom w:val="single" w:sz="4" w:space="0" w:color="auto"/>
              <w:right w:val="single" w:sz="4" w:space="0" w:color="auto"/>
            </w:tcBorders>
          </w:tcPr>
          <w:p w14:paraId="5C368BB6" w14:textId="1566428C" w:rsidR="00B43AB6" w:rsidRPr="0037084F" w:rsidRDefault="00B43AB6" w:rsidP="00B43AB6">
            <w:pPr>
              <w:rPr>
                <w:rFonts w:ascii="Noto Sans" w:hAnsi="Noto Sans" w:cs="Noto Sans"/>
                <w:sz w:val="22"/>
              </w:rPr>
            </w:pPr>
            <w:r w:rsidRPr="0037084F">
              <w:rPr>
                <w:rFonts w:ascii="Noto Sans" w:hAnsi="Noto Sans" w:cs="Noto Sans"/>
                <w:sz w:val="22"/>
              </w:rPr>
              <w:t>Die Bereifung muss auch für den Winterbetrieb zulässig sein</w:t>
            </w:r>
            <w:r>
              <w:rPr>
                <w:rFonts w:ascii="Noto Sans" w:hAnsi="Noto Sans" w:cs="Noto Sans"/>
                <w:sz w:val="22"/>
              </w:rPr>
              <w:t xml:space="preserve"> und </w:t>
            </w:r>
            <w:r w:rsidR="00B67879">
              <w:rPr>
                <w:rFonts w:ascii="Noto Sans" w:hAnsi="Noto Sans" w:cs="Noto Sans"/>
                <w:sz w:val="22"/>
              </w:rPr>
              <w:t xml:space="preserve">die </w:t>
            </w:r>
            <w:r>
              <w:rPr>
                <w:rFonts w:ascii="Noto Sans" w:hAnsi="Noto Sans" w:cs="Noto Sans"/>
                <w:sz w:val="22"/>
              </w:rPr>
              <w:t>entsprechende</w:t>
            </w:r>
            <w:r w:rsidR="00B67879">
              <w:rPr>
                <w:rFonts w:ascii="Noto Sans" w:hAnsi="Noto Sans" w:cs="Noto Sans"/>
                <w:sz w:val="22"/>
              </w:rPr>
              <w:t>n</w:t>
            </w:r>
            <w:r>
              <w:rPr>
                <w:rFonts w:ascii="Noto Sans" w:hAnsi="Noto Sans" w:cs="Noto Sans"/>
                <w:sz w:val="22"/>
              </w:rPr>
              <w:t xml:space="preserve"> Daten für den Lastindex einhalten.</w:t>
            </w:r>
          </w:p>
          <w:p w14:paraId="2CA7788B" w14:textId="3A58B56D" w:rsidR="00B43AB6" w:rsidRPr="00296C4C" w:rsidRDefault="00B43AB6" w:rsidP="00FB2CA7">
            <w:pPr>
              <w:pStyle w:val="Listenabsatz"/>
              <w:numPr>
                <w:ilvl w:val="0"/>
                <w:numId w:val="82"/>
              </w:numPr>
              <w:rPr>
                <w:rFonts w:ascii="Noto Sans" w:hAnsi="Noto Sans" w:cs="Noto Sans"/>
                <w:sz w:val="22"/>
                <w:lang w:val="en-US"/>
              </w:rPr>
            </w:pPr>
            <w:r w:rsidRPr="00296C4C">
              <w:rPr>
                <w:rFonts w:ascii="Noto Sans" w:hAnsi="Noto Sans" w:cs="Noto Sans"/>
                <w:sz w:val="22"/>
                <w:lang w:val="en-US"/>
              </w:rPr>
              <w:t>mit Three Peak Mountain Snow Flake Symbol (</w:t>
            </w:r>
            <w:r w:rsidRPr="00296C4C">
              <w:rPr>
                <w:rFonts w:ascii="Noto Sans" w:hAnsi="Noto Sans" w:cs="Noto Sans"/>
                <w:b/>
                <w:bCs/>
                <w:sz w:val="22"/>
                <w:lang w:val="en-US"/>
              </w:rPr>
              <w:t>3PMSF</w:t>
            </w:r>
            <w:r w:rsidRPr="00296C4C">
              <w:rPr>
                <w:rFonts w:ascii="Noto Sans" w:hAnsi="Noto Sans" w:cs="Noto Sans"/>
                <w:sz w:val="22"/>
                <w:lang w:val="en-US"/>
              </w:rPr>
              <w:t>)</w:t>
            </w:r>
          </w:p>
          <w:p w14:paraId="3A365523" w14:textId="61B30A85" w:rsidR="00B43AB6" w:rsidRPr="006123DC" w:rsidRDefault="00B43AB6" w:rsidP="00FB2CA7">
            <w:pPr>
              <w:pStyle w:val="Listenabsatz"/>
              <w:numPr>
                <w:ilvl w:val="0"/>
                <w:numId w:val="82"/>
              </w:numPr>
              <w:rPr>
                <w:rFonts w:ascii="Noto Sans" w:hAnsi="Noto Sans" w:cs="Noto Sans"/>
                <w:sz w:val="22"/>
              </w:rPr>
            </w:pPr>
            <w:r w:rsidRPr="006123DC">
              <w:rPr>
                <w:rFonts w:ascii="Noto Sans" w:hAnsi="Noto Sans" w:cs="Noto Sans"/>
                <w:sz w:val="22"/>
              </w:rPr>
              <w:t>den Fahrzeugdaten entsprechend ausreichendem Last-Index</w:t>
            </w:r>
          </w:p>
        </w:tc>
        <w:tc>
          <w:tcPr>
            <w:tcW w:w="1559" w:type="dxa"/>
            <w:vMerge/>
            <w:tcBorders>
              <w:right w:val="single" w:sz="4" w:space="0" w:color="auto"/>
            </w:tcBorders>
            <w:vAlign w:val="center"/>
          </w:tcPr>
          <w:p w14:paraId="516CE818" w14:textId="77777777" w:rsidR="00B43AB6" w:rsidRPr="0037084F" w:rsidRDefault="00B43AB6" w:rsidP="00B43AB6">
            <w:pPr>
              <w:spacing w:before="100" w:beforeAutospacing="1"/>
              <w:contextualSpacing/>
              <w:jc w:val="center"/>
              <w:rPr>
                <w:rFonts w:ascii="Noto Sans" w:eastAsiaTheme="minorHAnsi" w:hAnsi="Noto Sans" w:cs="Noto Sans"/>
                <w:sz w:val="22"/>
                <w:lang w:eastAsia="en-US"/>
              </w:rPr>
            </w:pPr>
          </w:p>
        </w:tc>
        <w:tc>
          <w:tcPr>
            <w:tcW w:w="2126" w:type="dxa"/>
            <w:vMerge/>
            <w:tcBorders>
              <w:left w:val="single" w:sz="4" w:space="0" w:color="auto"/>
              <w:bottom w:val="single" w:sz="4" w:space="0" w:color="auto"/>
              <w:right w:val="single" w:sz="4" w:space="0" w:color="auto"/>
            </w:tcBorders>
            <w:vAlign w:val="center"/>
          </w:tcPr>
          <w:p w14:paraId="5A10CC64" w14:textId="77777777" w:rsidR="00B43AB6" w:rsidRPr="0037084F" w:rsidRDefault="00B43AB6" w:rsidP="00B43AB6">
            <w:pPr>
              <w:spacing w:before="100" w:beforeAutospacing="1"/>
              <w:contextualSpacing/>
              <w:rPr>
                <w:rFonts w:ascii="Noto Sans" w:eastAsiaTheme="minorHAnsi" w:hAnsi="Noto Sans" w:cs="Noto Sans"/>
                <w:sz w:val="22"/>
                <w:lang w:eastAsia="en-US"/>
              </w:rPr>
            </w:pPr>
          </w:p>
        </w:tc>
      </w:tr>
      <w:tr w:rsidR="00B43AB6" w:rsidRPr="0037084F" w14:paraId="7BFB1A16" w14:textId="77777777" w:rsidTr="00B43AB6">
        <w:tc>
          <w:tcPr>
            <w:tcW w:w="1134" w:type="dxa"/>
          </w:tcPr>
          <w:p w14:paraId="1A4C5FB6" w14:textId="77777777" w:rsidR="00B43AB6" w:rsidRPr="0037084F" w:rsidRDefault="00B43AB6" w:rsidP="00FB2CA7">
            <w:pPr>
              <w:pStyle w:val="Listenabsatz"/>
              <w:numPr>
                <w:ilvl w:val="0"/>
                <w:numId w:val="22"/>
              </w:numPr>
              <w:spacing w:before="100" w:beforeAutospacing="1"/>
              <w:jc w:val="both"/>
              <w:rPr>
                <w:rFonts w:ascii="Noto Sans" w:eastAsiaTheme="minorHAnsi" w:hAnsi="Noto Sans" w:cs="Noto Sans"/>
                <w:sz w:val="22"/>
                <w:lang w:eastAsia="en-US"/>
              </w:rPr>
            </w:pPr>
          </w:p>
        </w:tc>
        <w:tc>
          <w:tcPr>
            <w:tcW w:w="9464" w:type="dxa"/>
            <w:gridSpan w:val="2"/>
            <w:tcBorders>
              <w:top w:val="single" w:sz="4" w:space="0" w:color="auto"/>
              <w:bottom w:val="single" w:sz="4" w:space="0" w:color="auto"/>
              <w:right w:val="single" w:sz="4" w:space="0" w:color="auto"/>
            </w:tcBorders>
          </w:tcPr>
          <w:p w14:paraId="7F007698" w14:textId="54426AAA" w:rsidR="00B43AB6" w:rsidRPr="0037084F" w:rsidRDefault="00B43AB6" w:rsidP="00B43AB6">
            <w:pPr>
              <w:rPr>
                <w:rFonts w:ascii="Noto Sans" w:hAnsi="Noto Sans" w:cs="Noto Sans"/>
                <w:sz w:val="22"/>
              </w:rPr>
            </w:pPr>
            <w:r>
              <w:rPr>
                <w:rFonts w:ascii="Noto Sans" w:hAnsi="Noto Sans" w:cs="Noto Sans"/>
                <w:sz w:val="22"/>
              </w:rPr>
              <w:t xml:space="preserve">Je </w:t>
            </w:r>
            <w:r w:rsidRPr="001868F7">
              <w:rPr>
                <w:rFonts w:ascii="Noto Sans" w:hAnsi="Noto Sans" w:cs="Noto Sans"/>
                <w:b/>
                <w:bCs/>
                <w:sz w:val="22"/>
              </w:rPr>
              <w:t>ein Reserverad für jede Reifengröße</w:t>
            </w:r>
            <w:r w:rsidRPr="0037084F">
              <w:rPr>
                <w:rFonts w:ascii="Noto Sans" w:hAnsi="Noto Sans" w:cs="Noto Sans"/>
                <w:sz w:val="22"/>
              </w:rPr>
              <w:t>, lose mitgeliefert</w:t>
            </w:r>
            <w:r>
              <w:rPr>
                <w:rFonts w:ascii="Noto Sans" w:hAnsi="Noto Sans" w:cs="Noto Sans"/>
                <w:sz w:val="22"/>
              </w:rPr>
              <w:t>.</w:t>
            </w:r>
          </w:p>
        </w:tc>
        <w:sdt>
          <w:sdtPr>
            <w:rPr>
              <w:rFonts w:ascii="Noto Sans" w:eastAsiaTheme="minorHAnsi" w:hAnsi="Noto Sans" w:cs="Noto Sans"/>
              <w:sz w:val="22"/>
              <w:lang w:eastAsia="en-US"/>
            </w:rPr>
            <w:id w:val="-103179785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FD2AF3C" w14:textId="3EB9518D" w:rsidR="00B43AB6" w:rsidRPr="0037084F" w:rsidRDefault="0048050A" w:rsidP="00B43AB6">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single" w:sz="4" w:space="0" w:color="auto"/>
              <w:left w:val="single" w:sz="4" w:space="0" w:color="auto"/>
              <w:bottom w:val="nil"/>
              <w:right w:val="nil"/>
            </w:tcBorders>
            <w:vAlign w:val="center"/>
          </w:tcPr>
          <w:p w14:paraId="6099811D" w14:textId="77777777" w:rsidR="00B43AB6" w:rsidRPr="0037084F" w:rsidRDefault="00B43AB6" w:rsidP="00B43AB6">
            <w:pPr>
              <w:spacing w:before="100" w:beforeAutospacing="1"/>
              <w:contextualSpacing/>
              <w:rPr>
                <w:rFonts w:ascii="Noto Sans" w:eastAsiaTheme="minorHAnsi" w:hAnsi="Noto Sans" w:cs="Noto Sans"/>
                <w:sz w:val="22"/>
                <w:lang w:eastAsia="en-US"/>
              </w:rPr>
            </w:pPr>
          </w:p>
        </w:tc>
      </w:tr>
    </w:tbl>
    <w:p w14:paraId="77796A24" w14:textId="77777777" w:rsidR="000E7F28" w:rsidRDefault="000E7F28">
      <w:bookmarkStart w:id="29" w:name="_Toc386101124"/>
    </w:p>
    <w:tbl>
      <w:tblPr>
        <w:tblStyle w:val="Tabellenraster1"/>
        <w:tblW w:w="14283" w:type="dxa"/>
        <w:tblLayout w:type="fixed"/>
        <w:tblLook w:val="04A0" w:firstRow="1" w:lastRow="0" w:firstColumn="1" w:lastColumn="0" w:noHBand="0" w:noVBand="1"/>
      </w:tblPr>
      <w:tblGrid>
        <w:gridCol w:w="1134"/>
        <w:gridCol w:w="9464"/>
        <w:gridCol w:w="1559"/>
        <w:gridCol w:w="2126"/>
      </w:tblGrid>
      <w:tr w:rsidR="003E32A7" w:rsidRPr="0037084F" w14:paraId="731DE31F" w14:textId="77777777" w:rsidTr="00102341">
        <w:trPr>
          <w:gridAfter w:val="2"/>
          <w:wAfter w:w="3685" w:type="dxa"/>
        </w:trPr>
        <w:tc>
          <w:tcPr>
            <w:tcW w:w="10598" w:type="dxa"/>
            <w:gridSpan w:val="2"/>
            <w:shd w:val="clear" w:color="auto" w:fill="D9D9D9" w:themeFill="background1" w:themeFillShade="D9"/>
          </w:tcPr>
          <w:p w14:paraId="0DF46045" w14:textId="2A6F992C" w:rsidR="003E32A7" w:rsidRPr="0037084F" w:rsidRDefault="008B02D7" w:rsidP="004C6961">
            <w:pPr>
              <w:pStyle w:val="berschrift2"/>
              <w:rPr>
                <w:rFonts w:cs="Noto Sans"/>
              </w:rPr>
            </w:pPr>
            <w:bookmarkStart w:id="30" w:name="_Toc230857509"/>
            <w:r w:rsidRPr="0037084F">
              <w:rPr>
                <w:rFonts w:eastAsiaTheme="minorHAnsi" w:cs="Noto Sans"/>
              </w:rPr>
              <w:t>2</w:t>
            </w:r>
            <w:r w:rsidR="003E32A7" w:rsidRPr="0037084F">
              <w:rPr>
                <w:rFonts w:eastAsiaTheme="minorHAnsi" w:cs="Noto Sans"/>
              </w:rPr>
              <w:t>.</w:t>
            </w:r>
            <w:bookmarkEnd w:id="29"/>
            <w:r w:rsidR="004C6961">
              <w:rPr>
                <w:rFonts w:eastAsiaTheme="minorHAnsi" w:cs="Noto Sans"/>
              </w:rPr>
              <w:t>5</w:t>
            </w:r>
            <w:r w:rsidR="00C869F7" w:rsidRPr="0037084F">
              <w:rPr>
                <w:rFonts w:cs="Noto Sans"/>
              </w:rPr>
              <w:t xml:space="preserve"> Fahrerhaus (Innen und Außen)</w:t>
            </w:r>
            <w:bookmarkEnd w:id="30"/>
          </w:p>
        </w:tc>
      </w:tr>
      <w:tr w:rsidR="003E7D47" w:rsidRPr="0037084F" w14:paraId="2A4D32E3" w14:textId="77777777" w:rsidTr="006563DE">
        <w:tc>
          <w:tcPr>
            <w:tcW w:w="1134" w:type="dxa"/>
          </w:tcPr>
          <w:p w14:paraId="148E5E8F" w14:textId="77777777" w:rsidR="003E7D47" w:rsidRPr="0037084F" w:rsidRDefault="003E7D47"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34CE5117" w14:textId="03AD3473" w:rsidR="003E7D47" w:rsidRPr="0037084F" w:rsidRDefault="00515C5B" w:rsidP="003E7D47">
            <w:pPr>
              <w:rPr>
                <w:rFonts w:ascii="Noto Sans" w:hAnsi="Noto Sans" w:cs="Noto Sans"/>
                <w:sz w:val="22"/>
              </w:rPr>
            </w:pPr>
            <w:r w:rsidRPr="00515C5B">
              <w:rPr>
                <w:rFonts w:ascii="Noto Sans" w:hAnsi="Noto Sans" w:cs="Noto Sans"/>
                <w:sz w:val="22"/>
              </w:rPr>
              <w:t xml:space="preserve">Fahrerhaus in mittellanger </w:t>
            </w:r>
            <w:r w:rsidR="00C15304">
              <w:rPr>
                <w:rFonts w:ascii="Noto Sans" w:hAnsi="Noto Sans" w:cs="Noto Sans"/>
                <w:sz w:val="22"/>
              </w:rPr>
              <w:t>Ausführung</w:t>
            </w:r>
            <w:r w:rsidRPr="00515C5B">
              <w:rPr>
                <w:rFonts w:ascii="Noto Sans" w:hAnsi="Noto Sans" w:cs="Noto Sans"/>
                <w:sz w:val="22"/>
              </w:rPr>
              <w:t xml:space="preserve"> geeignet zur Aufnahme </w:t>
            </w:r>
            <w:r>
              <w:rPr>
                <w:rFonts w:ascii="Noto Sans" w:hAnsi="Noto Sans" w:cs="Noto Sans"/>
                <w:sz w:val="22"/>
              </w:rPr>
              <w:t>mit zwei Sitzplätzen (einschließlich Fahrersitz)</w:t>
            </w:r>
            <w:r w:rsidR="00C15304">
              <w:rPr>
                <w:rFonts w:ascii="Noto Sans" w:hAnsi="Noto Sans" w:cs="Noto Sans"/>
                <w:sz w:val="22"/>
              </w:rPr>
              <w:t>,</w:t>
            </w:r>
            <w:r w:rsidRPr="00515C5B">
              <w:rPr>
                <w:rFonts w:ascii="Noto Sans" w:hAnsi="Noto Sans" w:cs="Noto Sans"/>
                <w:sz w:val="22"/>
              </w:rPr>
              <w:t xml:space="preserve"> Stauraum für die persönliche Schutzausrüstung hinter den Sitzen.</w:t>
            </w:r>
          </w:p>
        </w:tc>
        <w:sdt>
          <w:sdtPr>
            <w:rPr>
              <w:rFonts w:ascii="Noto Sans" w:eastAsiaTheme="minorHAnsi" w:hAnsi="Noto Sans" w:cs="Noto Sans"/>
              <w:sz w:val="22"/>
              <w:lang w:eastAsia="en-US"/>
            </w:rPr>
            <w:id w:val="1495377588"/>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A09C196" w14:textId="1859E909" w:rsidR="003E7D47" w:rsidRDefault="0048050A" w:rsidP="003E7D47">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1354765B" w14:textId="77777777" w:rsidR="003E7D47" w:rsidRPr="0037084F" w:rsidRDefault="003E7D47" w:rsidP="003E7D47">
            <w:pPr>
              <w:spacing w:before="100" w:beforeAutospacing="1"/>
              <w:contextualSpacing/>
              <w:jc w:val="both"/>
              <w:rPr>
                <w:rFonts w:ascii="Noto Sans" w:eastAsiaTheme="minorHAnsi" w:hAnsi="Noto Sans" w:cs="Noto Sans"/>
                <w:sz w:val="22"/>
                <w:highlight w:val="yellow"/>
                <w:lang w:eastAsia="en-US"/>
              </w:rPr>
            </w:pPr>
          </w:p>
        </w:tc>
      </w:tr>
      <w:tr w:rsidR="00EF4502" w:rsidRPr="0037084F" w14:paraId="392D5F29" w14:textId="77777777" w:rsidTr="006563DE">
        <w:tc>
          <w:tcPr>
            <w:tcW w:w="1134" w:type="dxa"/>
          </w:tcPr>
          <w:p w14:paraId="7F95DDA3" w14:textId="77777777" w:rsidR="00EF4502" w:rsidRPr="0037084F" w:rsidRDefault="00EF4502"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3364B359" w14:textId="726C9C03" w:rsidR="00EF4502" w:rsidRPr="0037084F" w:rsidRDefault="00EF4502" w:rsidP="00C8695D">
            <w:pPr>
              <w:rPr>
                <w:rFonts w:eastAsiaTheme="minorHAnsi"/>
                <w:lang w:eastAsia="en-US"/>
              </w:rPr>
            </w:pPr>
            <w:r w:rsidRPr="0037084F">
              <w:rPr>
                <w:rFonts w:ascii="Noto Sans" w:eastAsiaTheme="minorHAnsi" w:hAnsi="Noto Sans" w:cs="Noto Sans"/>
                <w:sz w:val="22"/>
                <w:lang w:eastAsia="en-US"/>
              </w:rPr>
              <w:t xml:space="preserve">Zertifizierung des </w:t>
            </w:r>
            <w:r>
              <w:rPr>
                <w:rFonts w:ascii="Noto Sans" w:eastAsiaTheme="minorHAnsi" w:hAnsi="Noto Sans" w:cs="Noto Sans"/>
                <w:sz w:val="22"/>
                <w:lang w:eastAsia="en-US"/>
              </w:rPr>
              <w:t>Fahrerhauses</w:t>
            </w:r>
            <w:r w:rsidRPr="0037084F">
              <w:rPr>
                <w:rFonts w:ascii="Noto Sans" w:eastAsiaTheme="minorHAnsi" w:hAnsi="Noto Sans" w:cs="Noto Sans"/>
                <w:sz w:val="22"/>
                <w:lang w:eastAsia="en-US"/>
              </w:rPr>
              <w:t xml:space="preserve"> nach ECE R29-3</w:t>
            </w:r>
            <w:r w:rsidR="00C8695D">
              <w:rPr>
                <w:rFonts w:ascii="Noto Sans" w:eastAsiaTheme="minorHAnsi" w:hAnsi="Noto Sans" w:cs="Noto Sans"/>
                <w:sz w:val="22"/>
                <w:lang w:eastAsia="en-US"/>
              </w:rPr>
              <w:t>.</w:t>
            </w:r>
          </w:p>
        </w:tc>
        <w:sdt>
          <w:sdtPr>
            <w:rPr>
              <w:rFonts w:ascii="Noto Sans" w:eastAsiaTheme="minorHAnsi" w:hAnsi="Noto Sans" w:cs="Noto Sans"/>
              <w:sz w:val="22"/>
              <w:lang w:eastAsia="en-US"/>
            </w:rPr>
            <w:id w:val="59667771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9411DFF" w14:textId="4C0418EC" w:rsidR="00EF4502" w:rsidRDefault="0048050A" w:rsidP="00812093">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1228901D" w14:textId="77777777" w:rsidR="00EF4502" w:rsidRPr="0037084F" w:rsidRDefault="00EF4502" w:rsidP="00EF4502">
            <w:pPr>
              <w:spacing w:before="100" w:beforeAutospacing="1"/>
              <w:contextualSpacing/>
              <w:jc w:val="both"/>
              <w:rPr>
                <w:rFonts w:ascii="Noto Sans" w:eastAsiaTheme="minorHAnsi" w:hAnsi="Noto Sans" w:cs="Noto Sans"/>
                <w:sz w:val="22"/>
                <w:highlight w:val="yellow"/>
                <w:lang w:eastAsia="en-US"/>
              </w:rPr>
            </w:pPr>
          </w:p>
        </w:tc>
      </w:tr>
      <w:tr w:rsidR="00741A33" w:rsidRPr="0037084F" w14:paraId="1D93BDBA" w14:textId="77777777" w:rsidTr="006563DE">
        <w:tc>
          <w:tcPr>
            <w:tcW w:w="1134" w:type="dxa"/>
          </w:tcPr>
          <w:p w14:paraId="14FF4CCC" w14:textId="77777777" w:rsidR="00741A33" w:rsidRPr="0037084F" w:rsidRDefault="00741A33"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529479B1" w14:textId="77777777" w:rsidR="00741A33" w:rsidRDefault="00741A33" w:rsidP="00741A33">
            <w:pPr>
              <w:rPr>
                <w:rFonts w:ascii="Noto Sans" w:eastAsiaTheme="minorHAnsi" w:hAnsi="Noto Sans" w:cs="Noto Sans"/>
                <w:sz w:val="22"/>
                <w:lang w:eastAsia="en-US"/>
              </w:rPr>
            </w:pPr>
            <w:r>
              <w:rPr>
                <w:rFonts w:ascii="Noto Sans" w:eastAsiaTheme="minorHAnsi" w:hAnsi="Noto Sans" w:cs="Noto Sans"/>
                <w:sz w:val="22"/>
                <w:lang w:eastAsia="en-US"/>
              </w:rPr>
              <w:t>Lagerung des Fahrerhauses in der nachfolgenden Ausführung:</w:t>
            </w:r>
          </w:p>
          <w:p w14:paraId="6BEAD248" w14:textId="77777777" w:rsidR="00741A33" w:rsidRDefault="00741A33" w:rsidP="00FB2CA7">
            <w:pPr>
              <w:pStyle w:val="Listenabsatz"/>
              <w:numPr>
                <w:ilvl w:val="0"/>
                <w:numId w:val="96"/>
              </w:numPr>
              <w:rPr>
                <w:rFonts w:ascii="Noto Sans" w:eastAsiaTheme="minorHAnsi" w:hAnsi="Noto Sans" w:cs="Noto Sans"/>
                <w:sz w:val="22"/>
                <w:lang w:eastAsia="en-US"/>
              </w:rPr>
            </w:pPr>
            <w:r w:rsidRPr="00741A33">
              <w:rPr>
                <w:rFonts w:ascii="Noto Sans" w:eastAsiaTheme="minorHAnsi" w:hAnsi="Noto Sans" w:cs="Noto Sans"/>
                <w:sz w:val="22"/>
                <w:lang w:eastAsia="en-US"/>
              </w:rPr>
              <w:t>vorne stahlgefedert</w:t>
            </w:r>
          </w:p>
          <w:p w14:paraId="2131F717" w14:textId="78F2267F" w:rsidR="00741A33" w:rsidRPr="00741A33" w:rsidRDefault="00741A33" w:rsidP="00FB2CA7">
            <w:pPr>
              <w:pStyle w:val="Listenabsatz"/>
              <w:numPr>
                <w:ilvl w:val="0"/>
                <w:numId w:val="96"/>
              </w:numPr>
              <w:rPr>
                <w:rFonts w:ascii="Noto Sans" w:eastAsiaTheme="minorHAnsi" w:hAnsi="Noto Sans" w:cs="Noto Sans"/>
                <w:sz w:val="22"/>
                <w:lang w:eastAsia="en-US"/>
              </w:rPr>
            </w:pPr>
            <w:r>
              <w:rPr>
                <w:rFonts w:ascii="Noto Sans" w:eastAsiaTheme="minorHAnsi" w:hAnsi="Noto Sans" w:cs="Noto Sans"/>
                <w:sz w:val="22"/>
                <w:lang w:eastAsia="en-US"/>
              </w:rPr>
              <w:t>hinten stahlgefedert in verstärkter Ausführung</w:t>
            </w:r>
          </w:p>
        </w:tc>
        <w:sdt>
          <w:sdtPr>
            <w:rPr>
              <w:rFonts w:ascii="Noto Sans" w:eastAsiaTheme="minorHAnsi" w:hAnsi="Noto Sans" w:cs="Noto Sans"/>
              <w:sz w:val="22"/>
              <w:lang w:eastAsia="en-US"/>
            </w:rPr>
            <w:id w:val="692109232"/>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4E1040D" w14:textId="46A1CAB1" w:rsidR="00741A33" w:rsidRDefault="0048050A" w:rsidP="00741A33">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17652045" w14:textId="77777777" w:rsidR="00741A33" w:rsidRPr="0037084F" w:rsidRDefault="00741A33" w:rsidP="00741A33">
            <w:pPr>
              <w:spacing w:before="100" w:beforeAutospacing="1"/>
              <w:contextualSpacing/>
              <w:jc w:val="both"/>
              <w:rPr>
                <w:rFonts w:ascii="Noto Sans" w:eastAsiaTheme="minorHAnsi" w:hAnsi="Noto Sans" w:cs="Noto Sans"/>
                <w:sz w:val="22"/>
                <w:highlight w:val="yellow"/>
                <w:lang w:eastAsia="en-US"/>
              </w:rPr>
            </w:pPr>
          </w:p>
        </w:tc>
      </w:tr>
      <w:tr w:rsidR="00741A33" w:rsidRPr="0037084F" w14:paraId="38C4CAB2" w14:textId="77777777" w:rsidTr="006563DE">
        <w:tc>
          <w:tcPr>
            <w:tcW w:w="1134" w:type="dxa"/>
          </w:tcPr>
          <w:p w14:paraId="7D1A577D" w14:textId="77777777" w:rsidR="00741A33" w:rsidRPr="0037084F" w:rsidRDefault="00741A33"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769B45C0" w14:textId="6317FEEA" w:rsidR="00741A33" w:rsidRPr="0037084F" w:rsidRDefault="00741A33" w:rsidP="00741A33">
            <w:pPr>
              <w:rPr>
                <w:rFonts w:ascii="Noto Sans" w:eastAsiaTheme="minorHAnsi" w:hAnsi="Noto Sans" w:cs="Noto Sans"/>
                <w:sz w:val="22"/>
                <w:lang w:eastAsia="en-US"/>
              </w:rPr>
            </w:pPr>
            <w:r>
              <w:rPr>
                <w:rFonts w:ascii="Noto Sans" w:eastAsiaTheme="minorHAnsi" w:hAnsi="Noto Sans" w:cs="Noto Sans"/>
                <w:sz w:val="22"/>
                <w:lang w:eastAsia="en-US"/>
              </w:rPr>
              <w:t>Mechanisch-h</w:t>
            </w:r>
            <w:r w:rsidRPr="008C3BBC">
              <w:rPr>
                <w:rFonts w:ascii="Noto Sans" w:eastAsiaTheme="minorHAnsi" w:hAnsi="Noto Sans" w:cs="Noto Sans"/>
                <w:sz w:val="22"/>
                <w:lang w:eastAsia="en-US"/>
              </w:rPr>
              <w:t>ydraulische Kippvorrichtung für Fahrerhaus</w:t>
            </w:r>
            <w:r>
              <w:rPr>
                <w:rFonts w:ascii="Noto Sans" w:eastAsiaTheme="minorHAnsi" w:hAnsi="Noto Sans" w:cs="Noto Sans"/>
                <w:sz w:val="22"/>
                <w:lang w:eastAsia="en-US"/>
              </w:rPr>
              <w:t xml:space="preserve"> inklusive</w:t>
            </w:r>
            <w:r w:rsidRPr="008C3BBC">
              <w:rPr>
                <w:rFonts w:ascii="Noto Sans" w:eastAsiaTheme="minorHAnsi" w:hAnsi="Noto Sans" w:cs="Noto Sans"/>
                <w:sz w:val="22"/>
                <w:lang w:eastAsia="en-US"/>
              </w:rPr>
              <w:t xml:space="preserve"> Kippbeschläge</w:t>
            </w:r>
            <w:r>
              <w:rPr>
                <w:rFonts w:ascii="Noto Sans" w:eastAsiaTheme="minorHAnsi" w:hAnsi="Noto Sans" w:cs="Noto Sans"/>
                <w:sz w:val="22"/>
                <w:lang w:eastAsia="en-US"/>
              </w:rPr>
              <w:t xml:space="preserve"> für Fahrerhaus.</w:t>
            </w:r>
          </w:p>
        </w:tc>
        <w:sdt>
          <w:sdtPr>
            <w:rPr>
              <w:rFonts w:ascii="Noto Sans" w:eastAsiaTheme="minorHAnsi" w:hAnsi="Noto Sans" w:cs="Noto Sans"/>
              <w:sz w:val="22"/>
              <w:lang w:eastAsia="en-US"/>
            </w:rPr>
            <w:id w:val="179641097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DCFD3F5" w14:textId="644BF13B" w:rsidR="00741A33" w:rsidRDefault="0048050A" w:rsidP="00741A33">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6903258F" w14:textId="77777777" w:rsidR="00741A33" w:rsidRPr="0037084F" w:rsidRDefault="00741A33" w:rsidP="00741A33">
            <w:pPr>
              <w:spacing w:before="100" w:beforeAutospacing="1"/>
              <w:contextualSpacing/>
              <w:jc w:val="both"/>
              <w:rPr>
                <w:rFonts w:ascii="Noto Sans" w:eastAsiaTheme="minorHAnsi" w:hAnsi="Noto Sans" w:cs="Noto Sans"/>
                <w:sz w:val="22"/>
                <w:highlight w:val="yellow"/>
                <w:lang w:eastAsia="en-US"/>
              </w:rPr>
            </w:pPr>
          </w:p>
        </w:tc>
      </w:tr>
      <w:tr w:rsidR="00741A33" w:rsidRPr="0037084F" w14:paraId="246070D1" w14:textId="77777777" w:rsidTr="006563DE">
        <w:tc>
          <w:tcPr>
            <w:tcW w:w="1134" w:type="dxa"/>
          </w:tcPr>
          <w:p w14:paraId="00E8FEE3" w14:textId="77777777" w:rsidR="00741A33" w:rsidRPr="0037084F" w:rsidRDefault="00741A33"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0D91A805" w14:textId="77777777" w:rsidR="00741A33" w:rsidRDefault="00741A33" w:rsidP="00741A33">
            <w:pPr>
              <w:rPr>
                <w:rFonts w:ascii="Noto Sans" w:eastAsiaTheme="minorHAnsi" w:hAnsi="Noto Sans" w:cs="Noto Sans"/>
                <w:sz w:val="22"/>
                <w:lang w:eastAsia="en-US"/>
              </w:rPr>
            </w:pPr>
            <w:r>
              <w:rPr>
                <w:rFonts w:ascii="Noto Sans" w:eastAsiaTheme="minorHAnsi" w:hAnsi="Noto Sans" w:cs="Noto Sans"/>
                <w:sz w:val="22"/>
                <w:lang w:eastAsia="en-US"/>
              </w:rPr>
              <w:t>Fahrerhaus in höhergesetzter Position für einen erhöhten Böschungswinkel.</w:t>
            </w:r>
          </w:p>
          <w:p w14:paraId="05870D3B" w14:textId="56D42006" w:rsidR="00741A33" w:rsidRPr="00741A33" w:rsidRDefault="00741A33" w:rsidP="00FB2CA7">
            <w:pPr>
              <w:pStyle w:val="Listenabsatz"/>
              <w:numPr>
                <w:ilvl w:val="0"/>
                <w:numId w:val="97"/>
              </w:numPr>
              <w:rPr>
                <w:rFonts w:ascii="Noto Sans" w:eastAsiaTheme="minorHAnsi" w:hAnsi="Noto Sans" w:cs="Noto Sans"/>
                <w:sz w:val="22"/>
                <w:lang w:eastAsia="en-US"/>
              </w:rPr>
            </w:pPr>
            <w:r>
              <w:rPr>
                <w:rFonts w:ascii="Noto Sans" w:eastAsiaTheme="minorHAnsi" w:hAnsi="Noto Sans" w:cs="Noto Sans"/>
                <w:sz w:val="22"/>
                <w:lang w:eastAsia="en-US"/>
              </w:rPr>
              <w:t xml:space="preserve">Aufsatzhöhe des Fahrerhauses </w:t>
            </w:r>
            <w:r w:rsidR="00B67879">
              <w:rPr>
                <w:rFonts w:ascii="Noto Sans" w:eastAsiaTheme="minorHAnsi" w:hAnsi="Noto Sans" w:cs="Noto Sans"/>
                <w:sz w:val="22"/>
                <w:lang w:eastAsia="en-US"/>
              </w:rPr>
              <w:t xml:space="preserve">mindestens bei </w:t>
            </w:r>
            <w:r>
              <w:rPr>
                <w:rFonts w:ascii="Noto Sans" w:eastAsiaTheme="minorHAnsi" w:hAnsi="Noto Sans" w:cs="Noto Sans"/>
                <w:sz w:val="22"/>
                <w:lang w:eastAsia="en-US"/>
              </w:rPr>
              <w:t>600 mm.</w:t>
            </w:r>
          </w:p>
        </w:tc>
        <w:sdt>
          <w:sdtPr>
            <w:rPr>
              <w:rFonts w:ascii="Noto Sans" w:eastAsiaTheme="minorHAnsi" w:hAnsi="Noto Sans" w:cs="Noto Sans"/>
              <w:sz w:val="22"/>
              <w:lang w:eastAsia="en-US"/>
            </w:rPr>
            <w:id w:val="903349059"/>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9133DD8" w14:textId="5BB0EB4D" w:rsidR="00741A33" w:rsidRDefault="0048050A" w:rsidP="00741A33">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62384949" w14:textId="77777777" w:rsidR="00741A33" w:rsidRPr="0037084F" w:rsidRDefault="00741A33" w:rsidP="00741A33">
            <w:pPr>
              <w:spacing w:before="100" w:beforeAutospacing="1"/>
              <w:contextualSpacing/>
              <w:jc w:val="both"/>
              <w:rPr>
                <w:rFonts w:ascii="Noto Sans" w:eastAsiaTheme="minorHAnsi" w:hAnsi="Noto Sans" w:cs="Noto Sans"/>
                <w:sz w:val="22"/>
                <w:highlight w:val="yellow"/>
                <w:lang w:eastAsia="en-US"/>
              </w:rPr>
            </w:pPr>
          </w:p>
        </w:tc>
      </w:tr>
      <w:tr w:rsidR="00741A33" w:rsidRPr="0037084F" w14:paraId="294D3B3B" w14:textId="77777777" w:rsidTr="006563DE">
        <w:tc>
          <w:tcPr>
            <w:tcW w:w="1134" w:type="dxa"/>
          </w:tcPr>
          <w:p w14:paraId="48144E08" w14:textId="77777777" w:rsidR="00741A33" w:rsidRPr="0037084F" w:rsidRDefault="00741A33"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4E025A94" w14:textId="128DB5F9" w:rsidR="00741A33" w:rsidRPr="0037084F" w:rsidRDefault="00741A33" w:rsidP="00741A33">
            <w:pPr>
              <w:rPr>
                <w:rFonts w:ascii="Noto Sans" w:eastAsiaTheme="minorHAnsi" w:hAnsi="Noto Sans" w:cs="Noto Sans"/>
                <w:sz w:val="22"/>
                <w:lang w:eastAsia="en-US"/>
              </w:rPr>
            </w:pPr>
            <w:r>
              <w:rPr>
                <w:rFonts w:ascii="Noto Sans" w:eastAsiaTheme="minorHAnsi" w:hAnsi="Noto Sans" w:cs="Noto Sans"/>
                <w:sz w:val="22"/>
                <w:lang w:eastAsia="en-US"/>
              </w:rPr>
              <w:t>Dachluke hochklappbar</w:t>
            </w:r>
          </w:p>
        </w:tc>
        <w:sdt>
          <w:sdtPr>
            <w:rPr>
              <w:rFonts w:ascii="Noto Sans" w:eastAsiaTheme="minorHAnsi" w:hAnsi="Noto Sans" w:cs="Noto Sans"/>
              <w:sz w:val="22"/>
              <w:lang w:eastAsia="en-US"/>
            </w:rPr>
            <w:id w:val="64146126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B59B928" w14:textId="25E9BE55" w:rsidR="00741A33" w:rsidRDefault="0048050A" w:rsidP="00741A33">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4C2101C2" w14:textId="77777777" w:rsidR="00741A33" w:rsidRPr="0037084F" w:rsidRDefault="00741A33" w:rsidP="00741A33">
            <w:pPr>
              <w:spacing w:before="100" w:beforeAutospacing="1"/>
              <w:contextualSpacing/>
              <w:jc w:val="both"/>
              <w:rPr>
                <w:rFonts w:ascii="Noto Sans" w:eastAsiaTheme="minorHAnsi" w:hAnsi="Noto Sans" w:cs="Noto Sans"/>
                <w:sz w:val="22"/>
                <w:highlight w:val="yellow"/>
                <w:lang w:eastAsia="en-US"/>
              </w:rPr>
            </w:pPr>
          </w:p>
        </w:tc>
      </w:tr>
      <w:tr w:rsidR="00C119D7" w:rsidRPr="0037084F" w14:paraId="2015A14F" w14:textId="77777777" w:rsidTr="006563DE">
        <w:tc>
          <w:tcPr>
            <w:tcW w:w="1134" w:type="dxa"/>
          </w:tcPr>
          <w:p w14:paraId="2480A3DE" w14:textId="77777777" w:rsidR="00C119D7" w:rsidRPr="0037084F" w:rsidRDefault="00C119D7"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761B35D4" w14:textId="32FF02EA" w:rsidR="00C119D7" w:rsidRDefault="00C119D7" w:rsidP="00C119D7">
            <w:pPr>
              <w:rPr>
                <w:rFonts w:ascii="Noto Sans" w:eastAsiaTheme="minorHAnsi" w:hAnsi="Noto Sans" w:cs="Noto Sans"/>
                <w:sz w:val="22"/>
                <w:lang w:eastAsia="en-US"/>
              </w:rPr>
            </w:pPr>
            <w:r>
              <w:rPr>
                <w:rFonts w:ascii="Noto Sans" w:eastAsiaTheme="minorHAnsi" w:hAnsi="Noto Sans" w:cs="Noto Sans"/>
                <w:sz w:val="22"/>
                <w:lang w:eastAsia="en-US"/>
              </w:rPr>
              <w:t>Sonnenblende außen in dunkler, halbtransparenter Ausführung.</w:t>
            </w:r>
          </w:p>
        </w:tc>
        <w:sdt>
          <w:sdtPr>
            <w:rPr>
              <w:rFonts w:ascii="Noto Sans" w:eastAsiaTheme="minorHAnsi" w:hAnsi="Noto Sans" w:cs="Noto Sans"/>
              <w:sz w:val="22"/>
              <w:lang w:eastAsia="en-US"/>
            </w:rPr>
            <w:id w:val="-1933423308"/>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CECF4BA" w14:textId="28360FF3" w:rsidR="00C119D7" w:rsidRDefault="0048050A" w:rsidP="00C119D7">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7975323F" w14:textId="77777777" w:rsidR="00C119D7" w:rsidRPr="0037084F" w:rsidRDefault="00C119D7" w:rsidP="00C119D7">
            <w:pPr>
              <w:spacing w:before="100" w:beforeAutospacing="1"/>
              <w:contextualSpacing/>
              <w:jc w:val="both"/>
              <w:rPr>
                <w:rFonts w:ascii="Noto Sans" w:eastAsiaTheme="minorHAnsi" w:hAnsi="Noto Sans" w:cs="Noto Sans"/>
                <w:sz w:val="22"/>
                <w:highlight w:val="yellow"/>
                <w:lang w:eastAsia="en-US"/>
              </w:rPr>
            </w:pPr>
          </w:p>
        </w:tc>
      </w:tr>
    </w:tbl>
    <w:p w14:paraId="24ABEB3F" w14:textId="77777777" w:rsidR="00741A33" w:rsidRDefault="00741A33">
      <w:r>
        <w:br w:type="page"/>
      </w:r>
    </w:p>
    <w:tbl>
      <w:tblPr>
        <w:tblStyle w:val="Tabellenraster1"/>
        <w:tblW w:w="14283" w:type="dxa"/>
        <w:tblLayout w:type="fixed"/>
        <w:tblLook w:val="04A0" w:firstRow="1" w:lastRow="0" w:firstColumn="1" w:lastColumn="0" w:noHBand="0" w:noVBand="1"/>
      </w:tblPr>
      <w:tblGrid>
        <w:gridCol w:w="1134"/>
        <w:gridCol w:w="9464"/>
        <w:gridCol w:w="1559"/>
        <w:gridCol w:w="2126"/>
      </w:tblGrid>
      <w:tr w:rsidR="00741A33" w:rsidRPr="0037084F" w14:paraId="30C966BB" w14:textId="77777777" w:rsidTr="006563DE">
        <w:tc>
          <w:tcPr>
            <w:tcW w:w="1134" w:type="dxa"/>
          </w:tcPr>
          <w:p w14:paraId="3F37C53A" w14:textId="618ACB73" w:rsidR="00741A33" w:rsidRPr="0037084F" w:rsidRDefault="00741A33"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59960701" w14:textId="22DD5E5F" w:rsidR="00741A33" w:rsidRDefault="00741A33" w:rsidP="00741A33">
            <w:pPr>
              <w:rPr>
                <w:rFonts w:ascii="Noto Sans" w:eastAsiaTheme="minorHAnsi" w:hAnsi="Noto Sans" w:cs="Noto Sans"/>
                <w:sz w:val="22"/>
                <w:lang w:eastAsia="en-US"/>
              </w:rPr>
            </w:pPr>
            <w:r>
              <w:rPr>
                <w:rFonts w:ascii="Noto Sans" w:eastAsiaTheme="minorHAnsi" w:hAnsi="Noto Sans" w:cs="Noto Sans"/>
                <w:sz w:val="22"/>
                <w:lang w:eastAsia="en-US"/>
              </w:rPr>
              <w:t>Frontscheibe aus Verbundglas</w:t>
            </w:r>
            <w:r w:rsidR="00B67879">
              <w:rPr>
                <w:rFonts w:ascii="Noto Sans" w:eastAsiaTheme="minorHAnsi" w:hAnsi="Noto Sans" w:cs="Noto Sans"/>
                <w:sz w:val="22"/>
                <w:lang w:eastAsia="en-US"/>
              </w:rPr>
              <w:t>,</w:t>
            </w:r>
            <w:r>
              <w:rPr>
                <w:rFonts w:ascii="Noto Sans" w:eastAsiaTheme="minorHAnsi" w:hAnsi="Noto Sans" w:cs="Noto Sans"/>
                <w:sz w:val="22"/>
                <w:lang w:eastAsia="en-US"/>
              </w:rPr>
              <w:t xml:space="preserve"> getönt mit Bandfilter.</w:t>
            </w:r>
          </w:p>
        </w:tc>
        <w:sdt>
          <w:sdtPr>
            <w:rPr>
              <w:rFonts w:ascii="Noto Sans" w:eastAsiaTheme="minorHAnsi" w:hAnsi="Noto Sans" w:cs="Noto Sans"/>
              <w:sz w:val="22"/>
              <w:lang w:eastAsia="en-US"/>
            </w:rPr>
            <w:id w:val="61965871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B978F65" w14:textId="794ED92D" w:rsidR="00741A33" w:rsidRDefault="0048050A" w:rsidP="00741A33">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30651452" w14:textId="77777777" w:rsidR="00741A33" w:rsidRPr="0037084F" w:rsidRDefault="00741A33" w:rsidP="00741A33">
            <w:pPr>
              <w:spacing w:before="100" w:beforeAutospacing="1"/>
              <w:contextualSpacing/>
              <w:jc w:val="both"/>
              <w:rPr>
                <w:rFonts w:ascii="Noto Sans" w:eastAsiaTheme="minorHAnsi" w:hAnsi="Noto Sans" w:cs="Noto Sans"/>
                <w:sz w:val="22"/>
                <w:highlight w:val="yellow"/>
                <w:lang w:eastAsia="en-US"/>
              </w:rPr>
            </w:pPr>
          </w:p>
        </w:tc>
      </w:tr>
      <w:tr w:rsidR="00DA200D" w:rsidRPr="0037084F" w14:paraId="4B66DDC0" w14:textId="77777777" w:rsidTr="006563DE">
        <w:tc>
          <w:tcPr>
            <w:tcW w:w="1134" w:type="dxa"/>
          </w:tcPr>
          <w:p w14:paraId="5C1BF5E7" w14:textId="77777777" w:rsidR="00DA200D" w:rsidRPr="0037084F" w:rsidRDefault="00DA200D"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37B592C2" w14:textId="73410FBB" w:rsidR="00DA200D" w:rsidRDefault="00DA200D" w:rsidP="00DA200D">
            <w:pPr>
              <w:rPr>
                <w:rFonts w:ascii="Noto Sans" w:eastAsiaTheme="minorHAnsi" w:hAnsi="Noto Sans" w:cs="Noto Sans"/>
                <w:sz w:val="22"/>
                <w:lang w:eastAsia="en-US"/>
              </w:rPr>
            </w:pPr>
            <w:r>
              <w:rPr>
                <w:rFonts w:ascii="Noto Sans" w:eastAsiaTheme="minorHAnsi" w:hAnsi="Noto Sans" w:cs="Noto Sans"/>
                <w:sz w:val="22"/>
                <w:lang w:eastAsia="en-US"/>
              </w:rPr>
              <w:t>Seitenscheiben Fahrer-/ Beifahrerseite aus Sicherheitsglas.</w:t>
            </w:r>
          </w:p>
        </w:tc>
        <w:sdt>
          <w:sdtPr>
            <w:rPr>
              <w:rFonts w:ascii="Noto Sans" w:eastAsiaTheme="minorHAnsi" w:hAnsi="Noto Sans" w:cs="Noto Sans"/>
              <w:sz w:val="22"/>
              <w:lang w:eastAsia="en-US"/>
            </w:rPr>
            <w:id w:val="119558060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BCBEF46" w14:textId="7004C2A2" w:rsidR="00DA200D" w:rsidRDefault="0048050A" w:rsidP="00DA200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69A71F41" w14:textId="77777777" w:rsidR="00DA200D" w:rsidRPr="0037084F" w:rsidRDefault="00DA200D" w:rsidP="00DA200D">
            <w:pPr>
              <w:spacing w:before="100" w:beforeAutospacing="1"/>
              <w:contextualSpacing/>
              <w:jc w:val="both"/>
              <w:rPr>
                <w:rFonts w:ascii="Noto Sans" w:eastAsiaTheme="minorHAnsi" w:hAnsi="Noto Sans" w:cs="Noto Sans"/>
                <w:sz w:val="22"/>
                <w:highlight w:val="yellow"/>
                <w:lang w:eastAsia="en-US"/>
              </w:rPr>
            </w:pPr>
          </w:p>
        </w:tc>
      </w:tr>
      <w:tr w:rsidR="00DA200D" w:rsidRPr="0037084F" w14:paraId="51265B56" w14:textId="77777777" w:rsidTr="00F033FB">
        <w:tc>
          <w:tcPr>
            <w:tcW w:w="1134" w:type="dxa"/>
          </w:tcPr>
          <w:p w14:paraId="22D5364D" w14:textId="77777777" w:rsidR="00DA200D" w:rsidRPr="0037084F" w:rsidRDefault="00DA200D"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6890FE5D" w14:textId="72D3563D" w:rsidR="00DA200D" w:rsidRPr="008C3BBC" w:rsidRDefault="00DA200D" w:rsidP="00DA200D">
            <w:pPr>
              <w:rPr>
                <w:rFonts w:ascii="Noto Sans" w:hAnsi="Noto Sans" w:cs="Noto Sans"/>
                <w:sz w:val="22"/>
              </w:rPr>
            </w:pPr>
            <w:r>
              <w:rPr>
                <w:rFonts w:ascii="Noto Sans" w:hAnsi="Noto Sans" w:cs="Noto Sans"/>
                <w:sz w:val="22"/>
              </w:rPr>
              <w:t>Scheibenwischanlage,</w:t>
            </w:r>
            <w:r w:rsidR="00C15304">
              <w:rPr>
                <w:rFonts w:ascii="Noto Sans" w:hAnsi="Noto Sans" w:cs="Noto Sans"/>
                <w:sz w:val="22"/>
              </w:rPr>
              <w:t xml:space="preserve"> mind.</w:t>
            </w:r>
            <w:r>
              <w:rPr>
                <w:rFonts w:ascii="Noto Sans" w:hAnsi="Noto Sans" w:cs="Noto Sans"/>
                <w:sz w:val="22"/>
              </w:rPr>
              <w:t xml:space="preserve"> 4-stufig mit Intervallschaltung.</w:t>
            </w:r>
          </w:p>
        </w:tc>
        <w:sdt>
          <w:sdtPr>
            <w:rPr>
              <w:rFonts w:ascii="Noto Sans" w:eastAsiaTheme="minorHAnsi" w:hAnsi="Noto Sans" w:cs="Noto Sans"/>
              <w:sz w:val="22"/>
              <w:lang w:eastAsia="en-US"/>
            </w:rPr>
            <w:id w:val="-187908004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D7B2030" w14:textId="4227070C" w:rsidR="00DA200D" w:rsidRDefault="0048050A" w:rsidP="00DA200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178E8238" w14:textId="77777777" w:rsidR="00DA200D" w:rsidRPr="0037084F" w:rsidRDefault="00DA200D" w:rsidP="00DA200D">
            <w:pPr>
              <w:spacing w:before="100" w:beforeAutospacing="1"/>
              <w:contextualSpacing/>
              <w:jc w:val="both"/>
              <w:rPr>
                <w:rFonts w:ascii="Noto Sans" w:eastAsiaTheme="minorHAnsi" w:hAnsi="Noto Sans" w:cs="Noto Sans"/>
                <w:sz w:val="22"/>
                <w:highlight w:val="yellow"/>
                <w:lang w:eastAsia="en-US"/>
              </w:rPr>
            </w:pPr>
          </w:p>
        </w:tc>
      </w:tr>
      <w:tr w:rsidR="00DA200D" w:rsidRPr="0037084F" w14:paraId="08C1F9D7" w14:textId="77777777" w:rsidTr="00F033FB">
        <w:tc>
          <w:tcPr>
            <w:tcW w:w="1134" w:type="dxa"/>
          </w:tcPr>
          <w:p w14:paraId="12471370" w14:textId="77777777" w:rsidR="00DA200D" w:rsidRPr="0037084F" w:rsidRDefault="00DA200D"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BC16E67" w14:textId="2916E8C3" w:rsidR="00DA200D" w:rsidRDefault="00DA200D" w:rsidP="00DA200D">
            <w:pPr>
              <w:rPr>
                <w:rFonts w:ascii="Noto Sans" w:hAnsi="Noto Sans" w:cs="Noto Sans"/>
                <w:sz w:val="22"/>
              </w:rPr>
            </w:pPr>
            <w:r>
              <w:rPr>
                <w:rFonts w:ascii="Noto Sans" w:hAnsi="Noto Sans" w:cs="Noto Sans"/>
                <w:sz w:val="22"/>
              </w:rPr>
              <w:t xml:space="preserve">Fahrerhausrückwand </w:t>
            </w:r>
            <w:r w:rsidRPr="00515C5B">
              <w:rPr>
                <w:rFonts w:ascii="Noto Sans" w:hAnsi="Noto Sans" w:cs="Noto Sans"/>
                <w:b/>
                <w:bCs/>
                <w:sz w:val="22"/>
                <w:u w:val="single"/>
              </w:rPr>
              <w:t>mit</w:t>
            </w:r>
            <w:r>
              <w:rPr>
                <w:rFonts w:ascii="Noto Sans" w:hAnsi="Noto Sans" w:cs="Noto Sans"/>
                <w:sz w:val="22"/>
              </w:rPr>
              <w:t xml:space="preserve"> Fenster aus Sicherheitsglas.</w:t>
            </w:r>
          </w:p>
        </w:tc>
        <w:sdt>
          <w:sdtPr>
            <w:rPr>
              <w:rFonts w:ascii="Noto Sans" w:eastAsiaTheme="minorHAnsi" w:hAnsi="Noto Sans" w:cs="Noto Sans"/>
              <w:sz w:val="22"/>
              <w:lang w:eastAsia="en-US"/>
            </w:rPr>
            <w:id w:val="132162276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6B54088" w14:textId="0E270D4D" w:rsidR="00DA200D" w:rsidRDefault="0048050A" w:rsidP="00DA200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02797674" w14:textId="77777777" w:rsidR="00DA200D" w:rsidRPr="0037084F" w:rsidRDefault="00DA200D" w:rsidP="00DA200D">
            <w:pPr>
              <w:spacing w:before="100" w:beforeAutospacing="1"/>
              <w:contextualSpacing/>
              <w:jc w:val="both"/>
              <w:rPr>
                <w:rFonts w:ascii="Noto Sans" w:eastAsiaTheme="minorHAnsi" w:hAnsi="Noto Sans" w:cs="Noto Sans"/>
                <w:sz w:val="22"/>
                <w:highlight w:val="yellow"/>
                <w:lang w:eastAsia="en-US"/>
              </w:rPr>
            </w:pPr>
          </w:p>
        </w:tc>
      </w:tr>
      <w:tr w:rsidR="00DA200D" w:rsidRPr="0037084F" w14:paraId="43C33EDD" w14:textId="77777777" w:rsidTr="00F033FB">
        <w:tc>
          <w:tcPr>
            <w:tcW w:w="1134" w:type="dxa"/>
          </w:tcPr>
          <w:p w14:paraId="2F5F7062" w14:textId="77777777" w:rsidR="00DA200D" w:rsidRPr="0037084F" w:rsidRDefault="00DA200D"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7B672C40" w14:textId="18C60242" w:rsidR="00DA200D" w:rsidRDefault="00DA200D" w:rsidP="00DA200D">
            <w:pPr>
              <w:rPr>
                <w:rFonts w:ascii="Noto Sans" w:hAnsi="Noto Sans" w:cs="Noto Sans"/>
                <w:sz w:val="22"/>
              </w:rPr>
            </w:pPr>
            <w:r>
              <w:rPr>
                <w:rFonts w:ascii="Noto Sans" w:hAnsi="Noto Sans" w:cs="Noto Sans"/>
                <w:sz w:val="22"/>
              </w:rPr>
              <w:t>Staufachaußenklappe links</w:t>
            </w:r>
          </w:p>
        </w:tc>
        <w:sdt>
          <w:sdtPr>
            <w:rPr>
              <w:rFonts w:ascii="Noto Sans" w:eastAsiaTheme="minorHAnsi" w:hAnsi="Noto Sans" w:cs="Noto Sans"/>
              <w:sz w:val="22"/>
              <w:lang w:eastAsia="en-US"/>
            </w:rPr>
            <w:id w:val="-49109617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0198C7C" w14:textId="1DDB6786" w:rsidR="00DA200D" w:rsidRDefault="0048050A" w:rsidP="00DA200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2F2F46FE" w14:textId="77777777" w:rsidR="00DA200D" w:rsidRPr="0037084F" w:rsidRDefault="00DA200D" w:rsidP="00DA200D">
            <w:pPr>
              <w:spacing w:before="100" w:beforeAutospacing="1"/>
              <w:contextualSpacing/>
              <w:jc w:val="both"/>
              <w:rPr>
                <w:rFonts w:ascii="Noto Sans" w:eastAsiaTheme="minorHAnsi" w:hAnsi="Noto Sans" w:cs="Noto Sans"/>
                <w:sz w:val="22"/>
                <w:highlight w:val="yellow"/>
                <w:lang w:eastAsia="en-US"/>
              </w:rPr>
            </w:pPr>
          </w:p>
        </w:tc>
      </w:tr>
      <w:tr w:rsidR="00DA200D" w:rsidRPr="0037084F" w14:paraId="74354769" w14:textId="77777777" w:rsidTr="00F033FB">
        <w:tc>
          <w:tcPr>
            <w:tcW w:w="1134" w:type="dxa"/>
          </w:tcPr>
          <w:p w14:paraId="7D1E3877" w14:textId="039174EE" w:rsidR="00DA200D" w:rsidRPr="0037084F" w:rsidRDefault="00DA200D"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7AAFF913" w14:textId="548D47FD" w:rsidR="00DA200D" w:rsidRPr="0037084F" w:rsidRDefault="00DA200D" w:rsidP="00DA200D">
            <w:pPr>
              <w:rPr>
                <w:rFonts w:ascii="Noto Sans" w:hAnsi="Noto Sans" w:cs="Noto Sans"/>
                <w:sz w:val="22"/>
              </w:rPr>
            </w:pPr>
            <w:r w:rsidRPr="0037084F">
              <w:rPr>
                <w:rFonts w:ascii="Noto Sans" w:hAnsi="Noto Sans" w:cs="Noto Sans"/>
                <w:sz w:val="22"/>
              </w:rPr>
              <w:t>Elektrische Fensterheber an Fahrer- und Beifahrertür</w:t>
            </w:r>
            <w:r>
              <w:rPr>
                <w:rFonts w:ascii="Noto Sans" w:hAnsi="Noto Sans" w:cs="Noto Sans"/>
                <w:sz w:val="22"/>
              </w:rPr>
              <w:t xml:space="preserve"> in nachfolgender Ausführung:</w:t>
            </w:r>
          </w:p>
          <w:p w14:paraId="160A8367" w14:textId="3C4D8E0E" w:rsidR="00DA200D" w:rsidRDefault="00DA200D" w:rsidP="00FB2CA7">
            <w:pPr>
              <w:pStyle w:val="Listenabsatz"/>
              <w:numPr>
                <w:ilvl w:val="0"/>
                <w:numId w:val="73"/>
              </w:numPr>
              <w:rPr>
                <w:rFonts w:ascii="Noto Sans" w:hAnsi="Noto Sans" w:cs="Noto Sans"/>
                <w:sz w:val="22"/>
              </w:rPr>
            </w:pPr>
            <w:r>
              <w:rPr>
                <w:rFonts w:ascii="Noto Sans" w:hAnsi="Noto Sans" w:cs="Noto Sans"/>
                <w:sz w:val="22"/>
              </w:rPr>
              <w:t>Fahrerseite von Fahrerseite aus bedienbar.</w:t>
            </w:r>
          </w:p>
          <w:p w14:paraId="0B693980" w14:textId="71B30034" w:rsidR="00DA200D" w:rsidRPr="00442B25" w:rsidRDefault="00DA200D" w:rsidP="00FB2CA7">
            <w:pPr>
              <w:pStyle w:val="Listenabsatz"/>
              <w:numPr>
                <w:ilvl w:val="0"/>
                <w:numId w:val="73"/>
              </w:numPr>
              <w:rPr>
                <w:rFonts w:ascii="Noto Sans" w:hAnsi="Noto Sans" w:cs="Noto Sans"/>
                <w:sz w:val="22"/>
              </w:rPr>
            </w:pPr>
            <w:r w:rsidRPr="00442B25">
              <w:rPr>
                <w:rFonts w:ascii="Noto Sans" w:hAnsi="Noto Sans" w:cs="Noto Sans"/>
                <w:sz w:val="22"/>
              </w:rPr>
              <w:t>Beifahrerseite von Fahrer- und Beifahrerseite bedienbar</w:t>
            </w:r>
            <w:r>
              <w:rPr>
                <w:rFonts w:ascii="Noto Sans" w:hAnsi="Noto Sans" w:cs="Noto Sans"/>
                <w:sz w:val="22"/>
              </w:rPr>
              <w:t>.</w:t>
            </w:r>
          </w:p>
        </w:tc>
        <w:sdt>
          <w:sdtPr>
            <w:rPr>
              <w:rFonts w:ascii="Noto Sans" w:eastAsiaTheme="minorHAnsi" w:hAnsi="Noto Sans" w:cs="Noto Sans"/>
              <w:sz w:val="22"/>
              <w:lang w:eastAsia="en-US"/>
            </w:rPr>
            <w:id w:val="-190628884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ECF982C" w14:textId="57059C9F" w:rsidR="00DA200D" w:rsidRDefault="0048050A" w:rsidP="00DA200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5D0DC46C" w14:textId="77777777" w:rsidR="00DA200D" w:rsidRPr="0037084F" w:rsidRDefault="00DA200D" w:rsidP="00DA200D">
            <w:pPr>
              <w:spacing w:before="100" w:beforeAutospacing="1"/>
              <w:contextualSpacing/>
              <w:jc w:val="both"/>
              <w:rPr>
                <w:rFonts w:ascii="Noto Sans" w:eastAsiaTheme="minorHAnsi" w:hAnsi="Noto Sans" w:cs="Noto Sans"/>
                <w:sz w:val="22"/>
                <w:highlight w:val="yellow"/>
                <w:lang w:eastAsia="en-US"/>
              </w:rPr>
            </w:pPr>
          </w:p>
        </w:tc>
      </w:tr>
      <w:tr w:rsidR="00DA200D" w:rsidRPr="0037084F" w14:paraId="028EC375" w14:textId="77777777" w:rsidTr="00F033FB">
        <w:tc>
          <w:tcPr>
            <w:tcW w:w="1134" w:type="dxa"/>
          </w:tcPr>
          <w:p w14:paraId="6AE03016" w14:textId="77777777" w:rsidR="00DA200D" w:rsidRPr="0037084F" w:rsidRDefault="00DA200D"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35A1BED1" w14:textId="22FA9073" w:rsidR="00DA200D" w:rsidRPr="0037084F" w:rsidRDefault="00DA200D" w:rsidP="00DA200D">
            <w:pPr>
              <w:rPr>
                <w:rFonts w:ascii="Noto Sans" w:hAnsi="Noto Sans" w:cs="Noto Sans"/>
                <w:sz w:val="22"/>
              </w:rPr>
            </w:pPr>
            <w:r w:rsidRPr="008F2DC6">
              <w:rPr>
                <w:rFonts w:ascii="Noto Sans" w:hAnsi="Noto Sans" w:cs="Noto Sans"/>
                <w:sz w:val="22"/>
              </w:rPr>
              <w:t xml:space="preserve">Rückblickspiegel rechts und links </w:t>
            </w:r>
            <w:r>
              <w:rPr>
                <w:rFonts w:ascii="Noto Sans" w:hAnsi="Noto Sans" w:cs="Noto Sans"/>
                <w:sz w:val="22"/>
              </w:rPr>
              <w:t>beheizt</w:t>
            </w:r>
            <w:r w:rsidRPr="008F2DC6">
              <w:rPr>
                <w:rFonts w:ascii="Noto Sans" w:hAnsi="Noto Sans" w:cs="Noto Sans"/>
                <w:sz w:val="22"/>
              </w:rPr>
              <w:t xml:space="preserve"> und elektrisch verstellbar</w:t>
            </w:r>
            <w:r>
              <w:rPr>
                <w:rFonts w:ascii="Noto Sans" w:hAnsi="Noto Sans" w:cs="Noto Sans"/>
                <w:sz w:val="22"/>
              </w:rPr>
              <w:t>.</w:t>
            </w:r>
          </w:p>
        </w:tc>
        <w:sdt>
          <w:sdtPr>
            <w:rPr>
              <w:rFonts w:ascii="Noto Sans" w:eastAsiaTheme="minorHAnsi" w:hAnsi="Noto Sans" w:cs="Noto Sans"/>
              <w:sz w:val="22"/>
              <w:lang w:eastAsia="en-US"/>
            </w:rPr>
            <w:id w:val="210954093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9223776" w14:textId="2A10044F" w:rsidR="00DA200D" w:rsidRDefault="0048050A" w:rsidP="00DA200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50B6740C" w14:textId="77777777" w:rsidR="00DA200D" w:rsidRPr="0037084F" w:rsidRDefault="00DA200D" w:rsidP="00DA200D">
            <w:pPr>
              <w:spacing w:before="100" w:beforeAutospacing="1"/>
              <w:contextualSpacing/>
              <w:jc w:val="both"/>
              <w:rPr>
                <w:rFonts w:ascii="Noto Sans" w:eastAsiaTheme="minorHAnsi" w:hAnsi="Noto Sans" w:cs="Noto Sans"/>
                <w:sz w:val="22"/>
                <w:highlight w:val="yellow"/>
                <w:lang w:eastAsia="en-US"/>
              </w:rPr>
            </w:pPr>
          </w:p>
        </w:tc>
      </w:tr>
      <w:tr w:rsidR="00D40CA2" w:rsidRPr="0037084F" w14:paraId="7F67D820" w14:textId="77777777" w:rsidTr="004E6CBC">
        <w:tc>
          <w:tcPr>
            <w:tcW w:w="1134" w:type="dxa"/>
          </w:tcPr>
          <w:p w14:paraId="439B6BAA" w14:textId="77777777" w:rsidR="00D40CA2" w:rsidRPr="0037084F" w:rsidRDefault="00D40CA2"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297FF66" w14:textId="77777777" w:rsidR="00D40CA2" w:rsidRDefault="00D40CA2" w:rsidP="00D40CA2">
            <w:pPr>
              <w:rPr>
                <w:rFonts w:ascii="Noto Sans" w:hAnsi="Noto Sans" w:cs="Noto Sans"/>
                <w:sz w:val="22"/>
              </w:rPr>
            </w:pPr>
            <w:r>
              <w:rPr>
                <w:rFonts w:ascii="Noto Sans" w:hAnsi="Noto Sans" w:cs="Noto Sans"/>
                <w:sz w:val="22"/>
              </w:rPr>
              <w:t xml:space="preserve">Rangierfunktion für den </w:t>
            </w:r>
            <w:r w:rsidRPr="0027345A">
              <w:rPr>
                <w:rFonts w:ascii="Noto Sans" w:hAnsi="Noto Sans" w:cs="Noto Sans"/>
                <w:b/>
                <w:bCs/>
                <w:sz w:val="22"/>
              </w:rPr>
              <w:t>Hauptspiegel rechts</w:t>
            </w:r>
            <w:r>
              <w:rPr>
                <w:rFonts w:ascii="Noto Sans" w:hAnsi="Noto Sans" w:cs="Noto Sans"/>
                <w:sz w:val="22"/>
              </w:rPr>
              <w:t>, wenn vom Hersteller ab Werk lieferbar.</w:t>
            </w:r>
          </w:p>
          <w:p w14:paraId="43DAE802" w14:textId="77777777" w:rsidR="00D40CA2" w:rsidRDefault="00D40CA2" w:rsidP="00FB2CA7">
            <w:pPr>
              <w:pStyle w:val="Listenabsatz"/>
              <w:numPr>
                <w:ilvl w:val="0"/>
                <w:numId w:val="117"/>
              </w:numPr>
              <w:rPr>
                <w:rFonts w:ascii="Noto Sans" w:hAnsi="Noto Sans" w:cs="Noto Sans"/>
                <w:sz w:val="22"/>
              </w:rPr>
            </w:pPr>
            <w:r>
              <w:rPr>
                <w:rFonts w:ascii="Noto Sans" w:hAnsi="Noto Sans" w:cs="Noto Sans"/>
                <w:sz w:val="22"/>
              </w:rPr>
              <w:t>Der Hauptspiegel rechts muss sich auf Tastendruck an dem Spiegelbedienfeld von der Fahrerseite aus ca. 10° nach außen verstellen, um eine bessere Übersicht beim Rangieren zu erhalten.</w:t>
            </w:r>
          </w:p>
          <w:p w14:paraId="5FA1776B" w14:textId="77777777" w:rsidR="00D40CA2" w:rsidRDefault="00D40CA2" w:rsidP="00FB2CA7">
            <w:pPr>
              <w:pStyle w:val="Listenabsatz"/>
              <w:numPr>
                <w:ilvl w:val="0"/>
                <w:numId w:val="117"/>
              </w:numPr>
              <w:rPr>
                <w:rFonts w:ascii="Noto Sans" w:hAnsi="Noto Sans" w:cs="Noto Sans"/>
                <w:sz w:val="22"/>
              </w:rPr>
            </w:pPr>
            <w:r>
              <w:rPr>
                <w:rFonts w:ascii="Noto Sans" w:hAnsi="Noto Sans" w:cs="Noto Sans"/>
                <w:sz w:val="22"/>
              </w:rPr>
              <w:t>Nach einem vorgegebenen Zeitintervall oder bei der Fahrt übe ca. 10 km/h muss der Spiegel sich wieder automatisch in seine Ausgangsposition verfahren.</w:t>
            </w:r>
          </w:p>
          <w:p w14:paraId="4FE26832" w14:textId="3DA45A16" w:rsidR="00D40CA2" w:rsidRPr="00BE0B38" w:rsidRDefault="00BE0B38" w:rsidP="00D40CA2">
            <w:pPr>
              <w:rPr>
                <w:rFonts w:ascii="Noto Sans" w:hAnsi="Noto Sans" w:cs="Noto Sans"/>
                <w:b/>
                <w:bCs/>
                <w:sz w:val="22"/>
                <w:u w:val="single"/>
              </w:rPr>
            </w:pPr>
            <w:r w:rsidRPr="00BE0B38">
              <w:rPr>
                <w:rFonts w:ascii="Noto Sans" w:hAnsi="Noto Sans" w:cs="Noto Sans"/>
                <w:b/>
                <w:bCs/>
                <w:sz w:val="22"/>
                <w:u w:val="single"/>
              </w:rPr>
              <w:t>Hinweis:</w:t>
            </w:r>
          </w:p>
          <w:p w14:paraId="3C7E4135" w14:textId="193D2652" w:rsidR="00C11B37" w:rsidRPr="00D40CA2" w:rsidRDefault="00D40CA2" w:rsidP="00C11B37">
            <w:pPr>
              <w:rPr>
                <w:rFonts w:ascii="Noto Sans" w:hAnsi="Noto Sans" w:cs="Noto Sans"/>
                <w:sz w:val="22"/>
              </w:rPr>
            </w:pPr>
            <w:r>
              <w:rPr>
                <w:rFonts w:ascii="Noto Sans" w:hAnsi="Noto Sans" w:cs="Noto Sans"/>
                <w:sz w:val="22"/>
              </w:rPr>
              <w:t xml:space="preserve">Ist die Rangierfunktion für den Hauptspiegel rechts </w:t>
            </w:r>
            <w:r w:rsidRPr="001868F7">
              <w:rPr>
                <w:rFonts w:ascii="Noto Sans" w:hAnsi="Noto Sans" w:cs="Noto Sans"/>
                <w:b/>
                <w:bCs/>
                <w:sz w:val="22"/>
              </w:rPr>
              <w:t>ab Werk lieferbar</w:t>
            </w:r>
            <w:r>
              <w:rPr>
                <w:rFonts w:ascii="Noto Sans" w:hAnsi="Noto Sans" w:cs="Noto Sans"/>
                <w:sz w:val="22"/>
              </w:rPr>
              <w:t xml:space="preserve">, werden in der Bewertung </w:t>
            </w:r>
            <w:r w:rsidRPr="00D40CA2">
              <w:rPr>
                <w:rFonts w:ascii="Noto Sans" w:hAnsi="Noto Sans" w:cs="Noto Sans"/>
                <w:b/>
                <w:bCs/>
                <w:sz w:val="22"/>
              </w:rPr>
              <w:t>5 Punkte</w:t>
            </w:r>
            <w:r>
              <w:rPr>
                <w:rFonts w:ascii="Noto Sans" w:hAnsi="Noto Sans" w:cs="Noto Sans"/>
                <w:sz w:val="22"/>
              </w:rPr>
              <w:t xml:space="preserve"> vergeben.</w:t>
            </w:r>
          </w:p>
        </w:tc>
        <w:tc>
          <w:tcPr>
            <w:tcW w:w="1559" w:type="dxa"/>
            <w:tcBorders>
              <w:top w:val="single" w:sz="4" w:space="0" w:color="auto"/>
              <w:left w:val="single" w:sz="4" w:space="0" w:color="auto"/>
              <w:bottom w:val="single" w:sz="4" w:space="0" w:color="auto"/>
              <w:right w:val="single" w:sz="4" w:space="0" w:color="auto"/>
            </w:tcBorders>
            <w:vAlign w:val="center"/>
          </w:tcPr>
          <w:p w14:paraId="335B1204" w14:textId="3AE43D25" w:rsidR="00D40CA2" w:rsidRDefault="001868F7" w:rsidP="00D40CA2">
            <w:pPr>
              <w:spacing w:before="100" w:beforeAutospacing="1"/>
              <w:contextualSpacing/>
              <w:rPr>
                <w:rFonts w:ascii="Noto Sans" w:eastAsiaTheme="minorHAnsi" w:hAnsi="Noto Sans" w:cs="Noto Sans"/>
                <w:sz w:val="22"/>
                <w:lang w:eastAsia="en-US"/>
              </w:rPr>
            </w:pPr>
            <w:r>
              <w:rPr>
                <w:rFonts w:ascii="Noto Sans" w:eastAsiaTheme="minorHAnsi" w:hAnsi="Noto Sans" w:cs="Noto Sans"/>
                <w:sz w:val="22"/>
                <w:lang w:eastAsia="en-US"/>
              </w:rPr>
              <w:t>Rangier-funktio</w:t>
            </w:r>
            <w:r w:rsidR="005F495D">
              <w:rPr>
                <w:rFonts w:ascii="Noto Sans" w:eastAsiaTheme="minorHAnsi" w:hAnsi="Noto Sans" w:cs="Noto Sans"/>
                <w:sz w:val="22"/>
                <w:lang w:eastAsia="en-US"/>
              </w:rPr>
              <w:t xml:space="preserve">n </w:t>
            </w:r>
            <w:r>
              <w:rPr>
                <w:rFonts w:ascii="Noto Sans" w:eastAsiaTheme="minorHAnsi" w:hAnsi="Noto Sans" w:cs="Noto Sans"/>
                <w:sz w:val="22"/>
                <w:lang w:eastAsia="en-US"/>
              </w:rPr>
              <w:t xml:space="preserve">ab Werk </w:t>
            </w:r>
            <w:r w:rsidR="005F495D">
              <w:rPr>
                <w:rFonts w:ascii="Noto Sans" w:eastAsiaTheme="minorHAnsi" w:hAnsi="Noto Sans" w:cs="Noto Sans"/>
                <w:sz w:val="22"/>
                <w:lang w:eastAsia="en-US"/>
              </w:rPr>
              <w:t>lieferbar</w:t>
            </w:r>
            <w:r>
              <w:rPr>
                <w:rFonts w:ascii="Noto Sans" w:eastAsiaTheme="minorHAnsi" w:hAnsi="Noto Sans" w:cs="Noto Sans"/>
                <w:sz w:val="22"/>
                <w:lang w:eastAsia="en-US"/>
              </w:rPr>
              <w:t>.</w:t>
            </w:r>
          </w:p>
          <w:p w14:paraId="47CF0263" w14:textId="77777777" w:rsidR="00D40CA2" w:rsidRDefault="00D40CA2" w:rsidP="00D40CA2">
            <w:pPr>
              <w:spacing w:before="100" w:beforeAutospacing="1"/>
              <w:contextualSpacing/>
              <w:rPr>
                <w:rFonts w:ascii="Noto Sans" w:eastAsiaTheme="minorHAnsi" w:hAnsi="Noto Sans" w:cs="Noto Sans"/>
                <w:sz w:val="22"/>
                <w:lang w:eastAsia="en-US"/>
              </w:rPr>
            </w:pPr>
          </w:p>
          <w:p w14:paraId="6B9B6F1F" w14:textId="0077BBE3" w:rsidR="00D40CA2" w:rsidRDefault="002273E0" w:rsidP="00D40CA2">
            <w:pPr>
              <w:spacing w:before="100" w:beforeAutospacing="1"/>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1135374034"/>
                <w14:checkbox>
                  <w14:checked w14:val="0"/>
                  <w14:checkedState w14:val="0050" w14:font="Wingdings 2"/>
                  <w14:uncheckedState w14:val="2610" w14:font="MS Gothic"/>
                </w14:checkbox>
              </w:sdtPr>
              <w:sdtEndPr/>
              <w:sdtContent>
                <w:r w:rsidR="0048050A">
                  <w:rPr>
                    <w:rFonts w:ascii="MS Gothic" w:eastAsia="MS Gothic" w:hAnsi="MS Gothic" w:cs="Noto Sans" w:hint="eastAsia"/>
                    <w:sz w:val="22"/>
                    <w:lang w:eastAsia="en-US"/>
                  </w:rPr>
                  <w:t>☐</w:t>
                </w:r>
              </w:sdtContent>
            </w:sdt>
            <w:r w:rsidR="00D40CA2" w:rsidRPr="0037084F">
              <w:rPr>
                <w:rFonts w:ascii="Noto Sans" w:eastAsiaTheme="minorHAnsi" w:hAnsi="Noto Sans" w:cs="Noto Sans"/>
                <w:sz w:val="22"/>
                <w:lang w:eastAsia="en-US"/>
              </w:rPr>
              <w:t xml:space="preserve">  Ja</w:t>
            </w:r>
          </w:p>
          <w:p w14:paraId="4502EC53" w14:textId="77777777" w:rsidR="00D40CA2" w:rsidRDefault="00D40CA2" w:rsidP="00D40CA2">
            <w:pPr>
              <w:spacing w:before="100" w:beforeAutospacing="1"/>
              <w:contextualSpacing/>
              <w:rPr>
                <w:rFonts w:ascii="Noto Sans" w:eastAsiaTheme="minorHAnsi" w:hAnsi="Noto Sans" w:cs="Noto Sans"/>
                <w:sz w:val="22"/>
                <w:lang w:eastAsia="en-US"/>
              </w:rPr>
            </w:pPr>
          </w:p>
          <w:p w14:paraId="1C3113EE" w14:textId="124838B5" w:rsidR="00D40CA2" w:rsidRDefault="002273E0" w:rsidP="00D40CA2">
            <w:pPr>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616990017"/>
                <w14:checkbox>
                  <w14:checked w14:val="0"/>
                  <w14:checkedState w14:val="0050" w14:font="Wingdings 2"/>
                  <w14:uncheckedState w14:val="2610" w14:font="MS Gothic"/>
                </w14:checkbox>
              </w:sdtPr>
              <w:sdtEndPr/>
              <w:sdtContent>
                <w:r w:rsidR="0048050A">
                  <w:rPr>
                    <w:rFonts w:ascii="MS Gothic" w:eastAsia="MS Gothic" w:hAnsi="MS Gothic" w:cs="Noto Sans" w:hint="eastAsia"/>
                    <w:sz w:val="22"/>
                    <w:lang w:eastAsia="en-US"/>
                  </w:rPr>
                  <w:t>☐</w:t>
                </w:r>
              </w:sdtContent>
            </w:sdt>
            <w:r w:rsidR="00D40CA2" w:rsidRPr="0037084F">
              <w:rPr>
                <w:rFonts w:ascii="Noto Sans" w:eastAsiaTheme="minorHAnsi" w:hAnsi="Noto Sans" w:cs="Noto Sans"/>
                <w:sz w:val="22"/>
                <w:lang w:eastAsia="en-US"/>
              </w:rPr>
              <w:t xml:space="preserve">  Nein</w:t>
            </w:r>
          </w:p>
          <w:p w14:paraId="52987009" w14:textId="77777777" w:rsidR="00D40CA2" w:rsidRDefault="00D40CA2" w:rsidP="00D40CA2">
            <w:pPr>
              <w:spacing w:before="100" w:beforeAutospacing="1"/>
              <w:contextualSpacing/>
              <w:jc w:val="center"/>
              <w:rPr>
                <w:rFonts w:ascii="Noto Sans" w:eastAsiaTheme="minorHAnsi" w:hAnsi="Noto Sans" w:cs="Noto Sans"/>
                <w:sz w:val="22"/>
                <w:lang w:eastAsia="en-US"/>
              </w:rPr>
            </w:pPr>
          </w:p>
        </w:tc>
        <w:tc>
          <w:tcPr>
            <w:tcW w:w="2126" w:type="dxa"/>
            <w:tcBorders>
              <w:top w:val="nil"/>
              <w:left w:val="single" w:sz="4" w:space="0" w:color="auto"/>
              <w:bottom w:val="nil"/>
              <w:right w:val="nil"/>
            </w:tcBorders>
          </w:tcPr>
          <w:p w14:paraId="3D0EE4AF" w14:textId="77777777" w:rsidR="00D40CA2" w:rsidRPr="0037084F" w:rsidRDefault="00D40CA2" w:rsidP="00D40CA2">
            <w:pPr>
              <w:spacing w:before="100" w:beforeAutospacing="1"/>
              <w:contextualSpacing/>
              <w:jc w:val="both"/>
              <w:rPr>
                <w:rFonts w:ascii="Noto Sans" w:eastAsiaTheme="minorHAnsi" w:hAnsi="Noto Sans" w:cs="Noto Sans"/>
                <w:sz w:val="22"/>
                <w:highlight w:val="yellow"/>
                <w:lang w:eastAsia="en-US"/>
              </w:rPr>
            </w:pPr>
          </w:p>
        </w:tc>
      </w:tr>
      <w:tr w:rsidR="00D40CA2" w:rsidRPr="0037084F" w14:paraId="05BFFB25" w14:textId="77777777" w:rsidTr="00F033FB">
        <w:tc>
          <w:tcPr>
            <w:tcW w:w="1134" w:type="dxa"/>
          </w:tcPr>
          <w:p w14:paraId="240271DC" w14:textId="77777777" w:rsidR="00D40CA2" w:rsidRPr="0037084F" w:rsidRDefault="00D40CA2"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0CD6D21A" w14:textId="290EFB3A" w:rsidR="00D40CA2" w:rsidRPr="008F2DC6" w:rsidRDefault="00D40CA2" w:rsidP="00D40CA2">
            <w:pPr>
              <w:rPr>
                <w:rFonts w:ascii="Noto Sans" w:hAnsi="Noto Sans" w:cs="Noto Sans"/>
                <w:sz w:val="22"/>
              </w:rPr>
            </w:pPr>
            <w:r w:rsidRPr="008F2DC6">
              <w:rPr>
                <w:rFonts w:ascii="Noto Sans" w:hAnsi="Noto Sans" w:cs="Noto Sans"/>
                <w:sz w:val="22"/>
              </w:rPr>
              <w:t>Weitwinkelspiegel rechts und links</w:t>
            </w:r>
            <w:r>
              <w:rPr>
                <w:rFonts w:ascii="Noto Sans" w:hAnsi="Noto Sans" w:cs="Noto Sans"/>
                <w:sz w:val="22"/>
              </w:rPr>
              <w:t>, beheizt.</w:t>
            </w:r>
          </w:p>
        </w:tc>
        <w:sdt>
          <w:sdtPr>
            <w:rPr>
              <w:rFonts w:ascii="Noto Sans" w:eastAsiaTheme="minorHAnsi" w:hAnsi="Noto Sans" w:cs="Noto Sans"/>
              <w:sz w:val="22"/>
              <w:lang w:eastAsia="en-US"/>
            </w:rPr>
            <w:id w:val="-116469502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846E65F" w14:textId="11ABE2E4" w:rsidR="00D40CA2" w:rsidRDefault="0048050A" w:rsidP="00D40CA2">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43008375" w14:textId="77777777" w:rsidR="00D40CA2" w:rsidRPr="0037084F" w:rsidRDefault="00D40CA2" w:rsidP="00D40CA2">
            <w:pPr>
              <w:spacing w:before="100" w:beforeAutospacing="1"/>
              <w:contextualSpacing/>
              <w:jc w:val="both"/>
              <w:rPr>
                <w:rFonts w:ascii="Noto Sans" w:eastAsiaTheme="minorHAnsi" w:hAnsi="Noto Sans" w:cs="Noto Sans"/>
                <w:sz w:val="22"/>
                <w:highlight w:val="yellow"/>
                <w:lang w:eastAsia="en-US"/>
              </w:rPr>
            </w:pPr>
          </w:p>
        </w:tc>
      </w:tr>
      <w:tr w:rsidR="00D40CA2" w:rsidRPr="0037084F" w14:paraId="660B3801" w14:textId="77777777" w:rsidTr="00F033FB">
        <w:tc>
          <w:tcPr>
            <w:tcW w:w="1134" w:type="dxa"/>
          </w:tcPr>
          <w:p w14:paraId="03160D3E" w14:textId="77777777" w:rsidR="00D40CA2" w:rsidRPr="0037084F" w:rsidRDefault="00D40CA2"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0006A279" w14:textId="26F3AF09" w:rsidR="00D40CA2" w:rsidRPr="008F2DC6" w:rsidRDefault="00D40CA2" w:rsidP="00D40CA2">
            <w:pPr>
              <w:rPr>
                <w:rFonts w:ascii="Noto Sans" w:hAnsi="Noto Sans" w:cs="Noto Sans"/>
                <w:sz w:val="22"/>
              </w:rPr>
            </w:pPr>
            <w:r w:rsidRPr="00A71F78">
              <w:rPr>
                <w:rFonts w:ascii="Noto Sans" w:hAnsi="Noto Sans" w:cs="Noto Sans"/>
                <w:sz w:val="22"/>
              </w:rPr>
              <w:t>Rampenspiegel Beifahrerseite, beheizt</w:t>
            </w:r>
            <w:r>
              <w:rPr>
                <w:rFonts w:ascii="Noto Sans" w:hAnsi="Noto Sans" w:cs="Noto Sans"/>
                <w:sz w:val="22"/>
              </w:rPr>
              <w:t>.</w:t>
            </w:r>
            <w:r w:rsidRPr="00A71F78">
              <w:rPr>
                <w:rFonts w:ascii="Noto Sans" w:hAnsi="Noto Sans" w:cs="Noto Sans"/>
                <w:sz w:val="22"/>
              </w:rPr>
              <w:t xml:space="preserve"> </w:t>
            </w:r>
          </w:p>
        </w:tc>
        <w:sdt>
          <w:sdtPr>
            <w:rPr>
              <w:rFonts w:ascii="Noto Sans" w:eastAsiaTheme="minorHAnsi" w:hAnsi="Noto Sans" w:cs="Noto Sans"/>
              <w:sz w:val="22"/>
              <w:lang w:eastAsia="en-US"/>
            </w:rPr>
            <w:id w:val="-128150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993B01D" w14:textId="4F1E2F39" w:rsidR="00D40CA2" w:rsidRDefault="0048050A" w:rsidP="00D40CA2">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51D7FCD4" w14:textId="77777777" w:rsidR="00D40CA2" w:rsidRPr="0037084F" w:rsidRDefault="00D40CA2" w:rsidP="00D40CA2">
            <w:pPr>
              <w:spacing w:before="100" w:beforeAutospacing="1"/>
              <w:contextualSpacing/>
              <w:jc w:val="both"/>
              <w:rPr>
                <w:rFonts w:ascii="Noto Sans" w:eastAsiaTheme="minorHAnsi" w:hAnsi="Noto Sans" w:cs="Noto Sans"/>
                <w:sz w:val="22"/>
                <w:highlight w:val="yellow"/>
                <w:lang w:eastAsia="en-US"/>
              </w:rPr>
            </w:pPr>
          </w:p>
        </w:tc>
      </w:tr>
      <w:tr w:rsidR="00BE0B38" w:rsidRPr="0037084F" w14:paraId="7A4C4E85" w14:textId="77777777" w:rsidTr="00F033FB">
        <w:tc>
          <w:tcPr>
            <w:tcW w:w="1134" w:type="dxa"/>
          </w:tcPr>
          <w:p w14:paraId="6DA82B72" w14:textId="77777777" w:rsidR="00BE0B38" w:rsidRPr="0037084F" w:rsidRDefault="00BE0B38"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6797A5DA" w14:textId="58B9259B" w:rsidR="00BE0B38" w:rsidRPr="00A71F78" w:rsidRDefault="00BE0B38" w:rsidP="00BE0B38">
            <w:pPr>
              <w:rPr>
                <w:rFonts w:ascii="Noto Sans" w:hAnsi="Noto Sans" w:cs="Noto Sans"/>
                <w:sz w:val="22"/>
              </w:rPr>
            </w:pPr>
            <w:r>
              <w:rPr>
                <w:rFonts w:ascii="Noto Sans" w:hAnsi="Noto Sans" w:cs="Noto Sans"/>
                <w:sz w:val="22"/>
              </w:rPr>
              <w:t>Frontspiegel beheizt.</w:t>
            </w:r>
          </w:p>
        </w:tc>
        <w:sdt>
          <w:sdtPr>
            <w:rPr>
              <w:rFonts w:ascii="Noto Sans" w:eastAsiaTheme="minorHAnsi" w:hAnsi="Noto Sans" w:cs="Noto Sans"/>
              <w:sz w:val="22"/>
              <w:lang w:eastAsia="en-US"/>
            </w:rPr>
            <w:id w:val="-41332068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FC29CB3" w14:textId="3B8EAA1C" w:rsidR="00BE0B38" w:rsidRDefault="0048050A" w:rsidP="00BE0B38">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28024636" w14:textId="77777777" w:rsidR="00BE0B38" w:rsidRPr="0037084F" w:rsidRDefault="00BE0B38" w:rsidP="00BE0B38">
            <w:pPr>
              <w:spacing w:before="100" w:beforeAutospacing="1"/>
              <w:contextualSpacing/>
              <w:jc w:val="both"/>
              <w:rPr>
                <w:rFonts w:ascii="Noto Sans" w:eastAsiaTheme="minorHAnsi" w:hAnsi="Noto Sans" w:cs="Noto Sans"/>
                <w:sz w:val="22"/>
                <w:highlight w:val="yellow"/>
                <w:lang w:eastAsia="en-US"/>
              </w:rPr>
            </w:pPr>
          </w:p>
        </w:tc>
      </w:tr>
      <w:tr w:rsidR="00BE0B38" w:rsidRPr="0037084F" w14:paraId="71B6CBE0" w14:textId="77777777" w:rsidTr="00F033FB">
        <w:tc>
          <w:tcPr>
            <w:tcW w:w="1134" w:type="dxa"/>
          </w:tcPr>
          <w:p w14:paraId="39466C01" w14:textId="77777777" w:rsidR="00BE0B38" w:rsidRPr="0037084F" w:rsidRDefault="00BE0B38"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DAA4352" w14:textId="1841B84E" w:rsidR="00BE0B38" w:rsidRDefault="00BE0B38" w:rsidP="00BE0B38">
            <w:pPr>
              <w:rPr>
                <w:rFonts w:ascii="Noto Sans" w:hAnsi="Noto Sans" w:cs="Noto Sans"/>
                <w:sz w:val="22"/>
              </w:rPr>
            </w:pPr>
            <w:r w:rsidRPr="00A71F78">
              <w:rPr>
                <w:rFonts w:ascii="Noto Sans" w:hAnsi="Noto Sans" w:cs="Noto Sans"/>
                <w:sz w:val="22"/>
              </w:rPr>
              <w:t xml:space="preserve">Sicherheitslenksäule in Höhe und </w:t>
            </w:r>
            <w:r>
              <w:rPr>
                <w:rFonts w:ascii="Noto Sans" w:hAnsi="Noto Sans" w:cs="Noto Sans"/>
                <w:sz w:val="22"/>
              </w:rPr>
              <w:t>Länge</w:t>
            </w:r>
            <w:r w:rsidRPr="00A71F78">
              <w:rPr>
                <w:rFonts w:ascii="Noto Sans" w:hAnsi="Noto Sans" w:cs="Noto Sans"/>
                <w:sz w:val="22"/>
              </w:rPr>
              <w:t xml:space="preserve"> verstellbar</w:t>
            </w:r>
            <w:r>
              <w:rPr>
                <w:rFonts w:ascii="Noto Sans" w:hAnsi="Noto Sans" w:cs="Noto Sans"/>
                <w:sz w:val="22"/>
              </w:rPr>
              <w:t>.</w:t>
            </w:r>
          </w:p>
        </w:tc>
        <w:sdt>
          <w:sdtPr>
            <w:rPr>
              <w:rFonts w:ascii="Noto Sans" w:eastAsiaTheme="minorHAnsi" w:hAnsi="Noto Sans" w:cs="Noto Sans"/>
              <w:sz w:val="22"/>
              <w:lang w:eastAsia="en-US"/>
            </w:rPr>
            <w:id w:val="-208012867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7E57C46" w14:textId="0887121B" w:rsidR="00BE0B38" w:rsidRDefault="0048050A" w:rsidP="00BE0B38">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69DD8150" w14:textId="77777777" w:rsidR="00BE0B38" w:rsidRPr="0037084F" w:rsidRDefault="00BE0B38" w:rsidP="00BE0B38">
            <w:pPr>
              <w:spacing w:before="100" w:beforeAutospacing="1"/>
              <w:contextualSpacing/>
              <w:jc w:val="both"/>
              <w:rPr>
                <w:rFonts w:ascii="Noto Sans" w:eastAsiaTheme="minorHAnsi" w:hAnsi="Noto Sans" w:cs="Noto Sans"/>
                <w:sz w:val="22"/>
                <w:highlight w:val="yellow"/>
                <w:lang w:eastAsia="en-US"/>
              </w:rPr>
            </w:pPr>
          </w:p>
        </w:tc>
      </w:tr>
      <w:tr w:rsidR="00BE0B38" w:rsidRPr="0037084F" w14:paraId="53580AB6" w14:textId="77777777" w:rsidTr="00F033FB">
        <w:tc>
          <w:tcPr>
            <w:tcW w:w="1134" w:type="dxa"/>
          </w:tcPr>
          <w:p w14:paraId="146DB26B" w14:textId="77777777" w:rsidR="00BE0B38" w:rsidRPr="0037084F" w:rsidRDefault="00BE0B38"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F6280B9" w14:textId="41B60343" w:rsidR="00BE0B38" w:rsidRPr="00A71F78" w:rsidRDefault="00BE0B38" w:rsidP="00BE0B38">
            <w:pPr>
              <w:rPr>
                <w:rFonts w:ascii="Noto Sans" w:hAnsi="Noto Sans" w:cs="Noto Sans"/>
                <w:sz w:val="22"/>
              </w:rPr>
            </w:pPr>
            <w:r>
              <w:rPr>
                <w:rFonts w:ascii="Noto Sans" w:hAnsi="Noto Sans" w:cs="Noto Sans"/>
                <w:sz w:val="22"/>
              </w:rPr>
              <w:t>Airbag für Fahrer im Lenkrad integriert.</w:t>
            </w:r>
          </w:p>
        </w:tc>
        <w:sdt>
          <w:sdtPr>
            <w:rPr>
              <w:rFonts w:ascii="Noto Sans" w:eastAsiaTheme="minorHAnsi" w:hAnsi="Noto Sans" w:cs="Noto Sans"/>
              <w:sz w:val="22"/>
              <w:lang w:eastAsia="en-US"/>
            </w:rPr>
            <w:id w:val="45991947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0F1087C" w14:textId="48E4D5A3" w:rsidR="00BE0B38" w:rsidRDefault="0048050A" w:rsidP="00BE0B38">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09DF3745" w14:textId="77777777" w:rsidR="00BE0B38" w:rsidRPr="0037084F" w:rsidRDefault="00BE0B38" w:rsidP="00BE0B38">
            <w:pPr>
              <w:spacing w:before="100" w:beforeAutospacing="1"/>
              <w:contextualSpacing/>
              <w:jc w:val="both"/>
              <w:rPr>
                <w:rFonts w:ascii="Noto Sans" w:eastAsiaTheme="minorHAnsi" w:hAnsi="Noto Sans" w:cs="Noto Sans"/>
                <w:sz w:val="22"/>
                <w:highlight w:val="yellow"/>
                <w:lang w:eastAsia="en-US"/>
              </w:rPr>
            </w:pPr>
          </w:p>
        </w:tc>
      </w:tr>
      <w:tr w:rsidR="00BE0B38" w:rsidRPr="0037084F" w14:paraId="29217CCD" w14:textId="77777777" w:rsidTr="00F033FB">
        <w:tc>
          <w:tcPr>
            <w:tcW w:w="1134" w:type="dxa"/>
          </w:tcPr>
          <w:p w14:paraId="2D073F9A" w14:textId="77777777" w:rsidR="00BE0B38" w:rsidRPr="0037084F" w:rsidRDefault="00BE0B38"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0A1FBB0F" w14:textId="5A8B7BC5" w:rsidR="00BE0B38" w:rsidRPr="00A71F78" w:rsidRDefault="00BE0B38" w:rsidP="00BE0B38">
            <w:pPr>
              <w:rPr>
                <w:rFonts w:ascii="Noto Sans" w:hAnsi="Noto Sans" w:cs="Noto Sans"/>
                <w:sz w:val="22"/>
              </w:rPr>
            </w:pPr>
            <w:r>
              <w:rPr>
                <w:rFonts w:ascii="Noto Sans" w:hAnsi="Noto Sans" w:cs="Noto Sans"/>
                <w:sz w:val="22"/>
              </w:rPr>
              <w:t>Multifunktionslenkrad</w:t>
            </w:r>
          </w:p>
        </w:tc>
        <w:sdt>
          <w:sdtPr>
            <w:rPr>
              <w:rFonts w:ascii="Noto Sans" w:eastAsiaTheme="minorHAnsi" w:hAnsi="Noto Sans" w:cs="Noto Sans"/>
              <w:sz w:val="22"/>
              <w:lang w:eastAsia="en-US"/>
            </w:rPr>
            <w:id w:val="-189897238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E57E631" w14:textId="1C67262A" w:rsidR="00BE0B38" w:rsidRDefault="0048050A" w:rsidP="00BE0B38">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0D26EB67" w14:textId="77777777" w:rsidR="00BE0B38" w:rsidRPr="0037084F" w:rsidRDefault="00BE0B38" w:rsidP="00BE0B38">
            <w:pPr>
              <w:spacing w:before="100" w:beforeAutospacing="1"/>
              <w:contextualSpacing/>
              <w:jc w:val="both"/>
              <w:rPr>
                <w:rFonts w:ascii="Noto Sans" w:eastAsiaTheme="minorHAnsi" w:hAnsi="Noto Sans" w:cs="Noto Sans"/>
                <w:sz w:val="22"/>
                <w:highlight w:val="yellow"/>
                <w:lang w:eastAsia="en-US"/>
              </w:rPr>
            </w:pPr>
          </w:p>
        </w:tc>
      </w:tr>
    </w:tbl>
    <w:p w14:paraId="5E5DFAFF" w14:textId="77777777" w:rsidR="001868F7" w:rsidRDefault="001868F7">
      <w:r>
        <w:br w:type="page"/>
      </w:r>
    </w:p>
    <w:tbl>
      <w:tblPr>
        <w:tblStyle w:val="Tabellenraster1"/>
        <w:tblW w:w="14283" w:type="dxa"/>
        <w:tblLayout w:type="fixed"/>
        <w:tblLook w:val="04A0" w:firstRow="1" w:lastRow="0" w:firstColumn="1" w:lastColumn="0" w:noHBand="0" w:noVBand="1"/>
      </w:tblPr>
      <w:tblGrid>
        <w:gridCol w:w="1134"/>
        <w:gridCol w:w="9464"/>
        <w:gridCol w:w="1559"/>
        <w:gridCol w:w="2126"/>
      </w:tblGrid>
      <w:tr w:rsidR="00D40CA2" w:rsidRPr="0037084F" w14:paraId="1D8DE2E0" w14:textId="77777777" w:rsidTr="00F033FB">
        <w:tc>
          <w:tcPr>
            <w:tcW w:w="1134" w:type="dxa"/>
          </w:tcPr>
          <w:p w14:paraId="2019A698" w14:textId="77777777" w:rsidR="00D40CA2" w:rsidRPr="0037084F" w:rsidRDefault="00D40CA2"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1318D8E2" w14:textId="5C9808A5" w:rsidR="00D40CA2" w:rsidRPr="008C3BBC" w:rsidRDefault="00D40CA2" w:rsidP="00D40CA2">
            <w:pPr>
              <w:rPr>
                <w:rFonts w:ascii="Noto Sans" w:hAnsi="Noto Sans" w:cs="Noto Sans"/>
                <w:sz w:val="22"/>
              </w:rPr>
            </w:pPr>
            <w:r>
              <w:rPr>
                <w:rFonts w:ascii="Noto Sans" w:hAnsi="Noto Sans" w:cs="Noto Sans"/>
                <w:sz w:val="22"/>
              </w:rPr>
              <w:t>Lenkstockschalter, zur Bedienung der Sonderfunktionen (Fernlicht, Scheibenwaschanlage</w:t>
            </w:r>
            <w:r w:rsidR="0052708B">
              <w:rPr>
                <w:rFonts w:ascii="Noto Sans" w:hAnsi="Noto Sans" w:cs="Noto Sans"/>
                <w:sz w:val="22"/>
              </w:rPr>
              <w:t xml:space="preserve"> usw.</w:t>
            </w:r>
            <w:r>
              <w:rPr>
                <w:rFonts w:ascii="Noto Sans" w:hAnsi="Noto Sans" w:cs="Noto Sans"/>
                <w:sz w:val="22"/>
              </w:rPr>
              <w:t xml:space="preserve">). </w:t>
            </w:r>
          </w:p>
        </w:tc>
        <w:sdt>
          <w:sdtPr>
            <w:rPr>
              <w:rFonts w:ascii="Noto Sans" w:eastAsiaTheme="minorHAnsi" w:hAnsi="Noto Sans" w:cs="Noto Sans"/>
              <w:sz w:val="22"/>
              <w:lang w:eastAsia="en-US"/>
            </w:rPr>
            <w:id w:val="181590431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B450A67" w14:textId="09BDCD7D" w:rsidR="00D40CA2" w:rsidRDefault="0048050A" w:rsidP="00D40CA2">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62ACE303" w14:textId="77777777" w:rsidR="00D40CA2" w:rsidRPr="0037084F" w:rsidRDefault="00D40CA2" w:rsidP="00D40CA2">
            <w:pPr>
              <w:spacing w:before="100" w:beforeAutospacing="1"/>
              <w:contextualSpacing/>
              <w:jc w:val="both"/>
              <w:rPr>
                <w:rFonts w:ascii="Noto Sans" w:eastAsiaTheme="minorHAnsi" w:hAnsi="Noto Sans" w:cs="Noto Sans"/>
                <w:sz w:val="22"/>
                <w:highlight w:val="yellow"/>
                <w:lang w:eastAsia="en-US"/>
              </w:rPr>
            </w:pPr>
          </w:p>
        </w:tc>
      </w:tr>
      <w:tr w:rsidR="00D40CA2" w:rsidRPr="0037084F" w14:paraId="21869C28" w14:textId="77777777" w:rsidTr="00F033FB">
        <w:tc>
          <w:tcPr>
            <w:tcW w:w="1134" w:type="dxa"/>
          </w:tcPr>
          <w:p w14:paraId="5C9F14F8" w14:textId="18C49812" w:rsidR="00D40CA2" w:rsidRPr="0037084F" w:rsidRDefault="00D40CA2"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33250CC4" w14:textId="77777777" w:rsidR="00D40CA2" w:rsidRDefault="00D40CA2" w:rsidP="00D40CA2">
            <w:pPr>
              <w:rPr>
                <w:rFonts w:ascii="Noto Sans" w:hAnsi="Noto Sans" w:cs="Noto Sans"/>
                <w:sz w:val="22"/>
              </w:rPr>
            </w:pPr>
            <w:r w:rsidRPr="008C3BBC">
              <w:rPr>
                <w:rFonts w:ascii="Noto Sans" w:hAnsi="Noto Sans" w:cs="Noto Sans"/>
                <w:sz w:val="22"/>
              </w:rPr>
              <w:t>Luftgefederter Fahrersitz in Höhe, Neigung und Längsrichtung verstellbar</w:t>
            </w:r>
            <w:r>
              <w:rPr>
                <w:rFonts w:ascii="Noto Sans" w:hAnsi="Noto Sans" w:cs="Noto Sans"/>
                <w:sz w:val="22"/>
              </w:rPr>
              <w:t>, inklusive:</w:t>
            </w:r>
          </w:p>
          <w:p w14:paraId="59E12EBC" w14:textId="77777777" w:rsidR="00D40CA2" w:rsidRDefault="00D40CA2" w:rsidP="00FB2CA7">
            <w:pPr>
              <w:pStyle w:val="Listenabsatz"/>
              <w:numPr>
                <w:ilvl w:val="0"/>
                <w:numId w:val="72"/>
              </w:numPr>
              <w:rPr>
                <w:rFonts w:ascii="Noto Sans" w:eastAsiaTheme="minorHAnsi" w:hAnsi="Noto Sans" w:cs="Noto Sans"/>
                <w:sz w:val="22"/>
                <w:lang w:eastAsia="en-US"/>
              </w:rPr>
            </w:pPr>
            <w:r>
              <w:rPr>
                <w:rFonts w:ascii="Noto Sans" w:eastAsiaTheme="minorHAnsi" w:hAnsi="Noto Sans" w:cs="Noto Sans"/>
                <w:sz w:val="22"/>
                <w:lang w:eastAsia="en-US"/>
              </w:rPr>
              <w:t>Verstellbare Kopfstütze</w:t>
            </w:r>
          </w:p>
          <w:p w14:paraId="5DF45FE9" w14:textId="2ECAC940" w:rsidR="00D40CA2" w:rsidRPr="008C3BBC" w:rsidRDefault="00D40CA2" w:rsidP="00FB2CA7">
            <w:pPr>
              <w:pStyle w:val="Listenabsatz"/>
              <w:numPr>
                <w:ilvl w:val="0"/>
                <w:numId w:val="72"/>
              </w:numPr>
              <w:rPr>
                <w:rFonts w:ascii="Noto Sans" w:hAnsi="Noto Sans" w:cs="Noto Sans"/>
                <w:sz w:val="22"/>
              </w:rPr>
            </w:pPr>
            <w:r w:rsidRPr="008C3BBC">
              <w:rPr>
                <w:rFonts w:ascii="Noto Sans" w:eastAsiaTheme="minorHAnsi" w:hAnsi="Noto Sans" w:cs="Noto Sans"/>
                <w:sz w:val="22"/>
                <w:lang w:eastAsia="en-US"/>
              </w:rPr>
              <w:t>Lendenwirbelstütze</w:t>
            </w:r>
          </w:p>
        </w:tc>
        <w:sdt>
          <w:sdtPr>
            <w:rPr>
              <w:rFonts w:ascii="Noto Sans" w:eastAsiaTheme="minorHAnsi" w:hAnsi="Noto Sans" w:cs="Noto Sans"/>
              <w:sz w:val="22"/>
              <w:lang w:eastAsia="en-US"/>
            </w:rPr>
            <w:id w:val="160869149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310441E" w14:textId="4487294D" w:rsidR="00D40CA2" w:rsidRPr="0037084F" w:rsidRDefault="0048050A" w:rsidP="00D40CA2">
                <w:pPr>
                  <w:spacing w:before="100" w:beforeAutospacing="1"/>
                  <w:contextualSpacing/>
                  <w:jc w:val="center"/>
                  <w:rPr>
                    <w:rFonts w:ascii="Noto Sans" w:eastAsiaTheme="minorHAnsi" w:hAnsi="Noto Sans" w:cs="Noto Sans"/>
                    <w:sz w:val="22"/>
                    <w:highlight w:val="yellow"/>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2211D78A" w14:textId="77777777" w:rsidR="00D40CA2" w:rsidRPr="0037084F" w:rsidRDefault="00D40CA2" w:rsidP="00D40CA2">
            <w:pPr>
              <w:spacing w:before="100" w:beforeAutospacing="1"/>
              <w:contextualSpacing/>
              <w:jc w:val="both"/>
              <w:rPr>
                <w:rFonts w:ascii="Noto Sans" w:eastAsiaTheme="minorHAnsi" w:hAnsi="Noto Sans" w:cs="Noto Sans"/>
                <w:sz w:val="22"/>
                <w:highlight w:val="yellow"/>
                <w:lang w:eastAsia="en-US"/>
              </w:rPr>
            </w:pPr>
          </w:p>
        </w:tc>
      </w:tr>
      <w:tr w:rsidR="00A9790E" w:rsidRPr="0037084F" w14:paraId="2C2EC921" w14:textId="77777777" w:rsidTr="00F033FB">
        <w:tc>
          <w:tcPr>
            <w:tcW w:w="1134" w:type="dxa"/>
          </w:tcPr>
          <w:p w14:paraId="37538A82" w14:textId="77777777" w:rsidR="00A9790E" w:rsidRPr="0037084F" w:rsidRDefault="00A9790E"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1AF56C0E" w14:textId="3A0B338B" w:rsidR="00A9790E" w:rsidRPr="008C3BBC" w:rsidRDefault="00A9790E" w:rsidP="00A9790E">
            <w:pPr>
              <w:rPr>
                <w:rFonts w:ascii="Noto Sans" w:hAnsi="Noto Sans" w:cs="Noto Sans"/>
                <w:sz w:val="22"/>
              </w:rPr>
            </w:pPr>
            <w:r>
              <w:rPr>
                <w:rFonts w:ascii="Noto Sans" w:hAnsi="Noto Sans" w:cs="Noto Sans"/>
                <w:sz w:val="22"/>
              </w:rPr>
              <w:t>Freiraum zum Einbau einer Bedieneinheit für die Abrolleinrichtung zwischen Fahrersitz und Fahrertürtasche.</w:t>
            </w:r>
          </w:p>
        </w:tc>
        <w:sdt>
          <w:sdtPr>
            <w:rPr>
              <w:rFonts w:ascii="Noto Sans" w:eastAsiaTheme="minorHAnsi" w:hAnsi="Noto Sans" w:cs="Noto Sans"/>
              <w:sz w:val="22"/>
              <w:lang w:eastAsia="en-US"/>
            </w:rPr>
            <w:id w:val="20830463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43F0BDC" w14:textId="29008342" w:rsidR="00A9790E" w:rsidRDefault="0048050A" w:rsidP="00A9790E">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11B6C84C" w14:textId="77777777" w:rsidR="00A9790E" w:rsidRPr="0037084F" w:rsidRDefault="00A9790E" w:rsidP="00A9790E">
            <w:pPr>
              <w:spacing w:before="100" w:beforeAutospacing="1"/>
              <w:contextualSpacing/>
              <w:jc w:val="both"/>
              <w:rPr>
                <w:rFonts w:ascii="Noto Sans" w:eastAsiaTheme="minorHAnsi" w:hAnsi="Noto Sans" w:cs="Noto Sans"/>
                <w:sz w:val="22"/>
                <w:highlight w:val="yellow"/>
                <w:lang w:eastAsia="en-US"/>
              </w:rPr>
            </w:pPr>
          </w:p>
        </w:tc>
      </w:tr>
      <w:tr w:rsidR="00A9790E" w:rsidRPr="0037084F" w14:paraId="000230F0" w14:textId="77777777" w:rsidTr="00F033FB">
        <w:tc>
          <w:tcPr>
            <w:tcW w:w="1134" w:type="dxa"/>
          </w:tcPr>
          <w:p w14:paraId="44217EE7" w14:textId="77777777" w:rsidR="00A9790E" w:rsidRPr="0037084F" w:rsidRDefault="00A9790E"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B65F1EE" w14:textId="77777777" w:rsidR="00A9790E" w:rsidRDefault="00A9790E" w:rsidP="00A9790E">
            <w:pPr>
              <w:rPr>
                <w:rFonts w:ascii="Noto Sans" w:hAnsi="Noto Sans" w:cs="Noto Sans"/>
                <w:sz w:val="22"/>
              </w:rPr>
            </w:pPr>
            <w:r w:rsidRPr="008C3BBC">
              <w:rPr>
                <w:rFonts w:ascii="Noto Sans" w:hAnsi="Noto Sans" w:cs="Noto Sans"/>
                <w:sz w:val="22"/>
              </w:rPr>
              <w:t>Luftgefederter Beifahrersitz in Höhe, Neigun</w:t>
            </w:r>
            <w:r>
              <w:rPr>
                <w:rFonts w:ascii="Noto Sans" w:hAnsi="Noto Sans" w:cs="Noto Sans"/>
                <w:sz w:val="22"/>
              </w:rPr>
              <w:t>g und Längsrichtung verstellbar, inklusive:</w:t>
            </w:r>
          </w:p>
          <w:p w14:paraId="08135C26" w14:textId="77777777" w:rsidR="00A9790E" w:rsidRDefault="00A9790E" w:rsidP="00FB2CA7">
            <w:pPr>
              <w:pStyle w:val="Listenabsatz"/>
              <w:numPr>
                <w:ilvl w:val="0"/>
                <w:numId w:val="72"/>
              </w:numPr>
              <w:rPr>
                <w:rFonts w:ascii="Noto Sans" w:eastAsiaTheme="minorHAnsi" w:hAnsi="Noto Sans" w:cs="Noto Sans"/>
                <w:sz w:val="22"/>
                <w:lang w:eastAsia="en-US"/>
              </w:rPr>
            </w:pPr>
            <w:r>
              <w:rPr>
                <w:rFonts w:ascii="Noto Sans" w:eastAsiaTheme="minorHAnsi" w:hAnsi="Noto Sans" w:cs="Noto Sans"/>
                <w:sz w:val="22"/>
                <w:lang w:eastAsia="en-US"/>
              </w:rPr>
              <w:t>Verstellbare Kopfstütze</w:t>
            </w:r>
          </w:p>
          <w:p w14:paraId="3EAC6C72" w14:textId="4B34F7B2" w:rsidR="00A9790E" w:rsidRPr="008C3BBC" w:rsidRDefault="00A9790E" w:rsidP="00FB2CA7">
            <w:pPr>
              <w:pStyle w:val="Listenabsatz"/>
              <w:numPr>
                <w:ilvl w:val="0"/>
                <w:numId w:val="72"/>
              </w:numPr>
              <w:rPr>
                <w:rFonts w:ascii="Noto Sans" w:eastAsiaTheme="minorHAnsi" w:hAnsi="Noto Sans" w:cs="Noto Sans"/>
                <w:sz w:val="22"/>
                <w:lang w:eastAsia="en-US"/>
              </w:rPr>
            </w:pPr>
            <w:r>
              <w:rPr>
                <w:rFonts w:ascii="Noto Sans" w:eastAsiaTheme="minorHAnsi" w:hAnsi="Noto Sans" w:cs="Noto Sans"/>
                <w:sz w:val="22"/>
                <w:lang w:eastAsia="en-US"/>
              </w:rPr>
              <w:t>Lendenwirbelstütze</w:t>
            </w:r>
          </w:p>
        </w:tc>
        <w:sdt>
          <w:sdtPr>
            <w:rPr>
              <w:rFonts w:ascii="Noto Sans" w:eastAsiaTheme="minorHAnsi" w:hAnsi="Noto Sans" w:cs="Noto Sans"/>
              <w:sz w:val="22"/>
              <w:lang w:eastAsia="en-US"/>
            </w:rPr>
            <w:id w:val="-102216861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7C92AA7" w14:textId="43CCE123" w:rsidR="00A9790E" w:rsidRPr="0037084F" w:rsidRDefault="0048050A" w:rsidP="00A9790E">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7B762F51" w14:textId="77777777" w:rsidR="00A9790E" w:rsidRPr="0037084F" w:rsidRDefault="00A9790E" w:rsidP="00A9790E">
            <w:pPr>
              <w:spacing w:before="100" w:beforeAutospacing="1"/>
              <w:contextualSpacing/>
              <w:jc w:val="both"/>
              <w:rPr>
                <w:rFonts w:ascii="Noto Sans" w:eastAsiaTheme="minorHAnsi" w:hAnsi="Noto Sans" w:cs="Noto Sans"/>
                <w:sz w:val="22"/>
                <w:lang w:eastAsia="en-US"/>
              </w:rPr>
            </w:pPr>
          </w:p>
        </w:tc>
      </w:tr>
      <w:tr w:rsidR="00A9790E" w:rsidRPr="0037084F" w14:paraId="313C768E" w14:textId="77777777" w:rsidTr="00F033FB">
        <w:tc>
          <w:tcPr>
            <w:tcW w:w="1134" w:type="dxa"/>
          </w:tcPr>
          <w:p w14:paraId="7194FFC3" w14:textId="2041673D" w:rsidR="00A9790E" w:rsidRPr="0037084F" w:rsidRDefault="00A9790E"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7C24E0D6" w14:textId="53553935" w:rsidR="00A9790E" w:rsidRPr="008C3BBC" w:rsidRDefault="00A9790E" w:rsidP="00A9790E">
            <w:pPr>
              <w:rPr>
                <w:rFonts w:ascii="Noto Sans" w:hAnsi="Noto Sans" w:cs="Noto Sans"/>
                <w:sz w:val="22"/>
              </w:rPr>
            </w:pPr>
            <w:r w:rsidRPr="008C3BBC">
              <w:rPr>
                <w:rFonts w:ascii="Noto Sans" w:hAnsi="Noto Sans" w:cs="Noto Sans"/>
                <w:sz w:val="22"/>
              </w:rPr>
              <w:t>Automatische Dreipunkt-Sicherheitsgurte für Fahrer und Beifahrer</w:t>
            </w:r>
            <w:r>
              <w:rPr>
                <w:rFonts w:ascii="Noto Sans" w:hAnsi="Noto Sans" w:cs="Noto Sans"/>
                <w:sz w:val="22"/>
              </w:rPr>
              <w:t>.</w:t>
            </w:r>
          </w:p>
        </w:tc>
        <w:sdt>
          <w:sdtPr>
            <w:rPr>
              <w:rFonts w:ascii="Noto Sans" w:eastAsiaTheme="minorHAnsi" w:hAnsi="Noto Sans" w:cs="Noto Sans"/>
              <w:sz w:val="22"/>
              <w:lang w:eastAsia="en-US"/>
            </w:rPr>
            <w:id w:val="-1516386038"/>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DD25B78" w14:textId="7C8C819F" w:rsidR="00A9790E" w:rsidRDefault="0048050A" w:rsidP="00A9790E">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7A0BC975" w14:textId="77777777" w:rsidR="00A9790E" w:rsidRPr="0037084F" w:rsidRDefault="00A9790E" w:rsidP="00A9790E">
            <w:pPr>
              <w:spacing w:before="100" w:beforeAutospacing="1"/>
              <w:contextualSpacing/>
              <w:jc w:val="both"/>
              <w:rPr>
                <w:rFonts w:ascii="Noto Sans" w:eastAsiaTheme="minorHAnsi" w:hAnsi="Noto Sans" w:cs="Noto Sans"/>
                <w:sz w:val="22"/>
                <w:lang w:eastAsia="en-US"/>
              </w:rPr>
            </w:pPr>
          </w:p>
        </w:tc>
      </w:tr>
      <w:tr w:rsidR="00A9790E" w:rsidRPr="0037084F" w14:paraId="01783E20" w14:textId="77777777" w:rsidTr="00F033FB">
        <w:tc>
          <w:tcPr>
            <w:tcW w:w="1134" w:type="dxa"/>
          </w:tcPr>
          <w:p w14:paraId="653B164F" w14:textId="6FCD8E03" w:rsidR="00A9790E" w:rsidRPr="0037084F" w:rsidRDefault="00A9790E"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6D3CFBC" w14:textId="1913C44D" w:rsidR="00A9790E" w:rsidRDefault="00A9790E" w:rsidP="00A9790E">
            <w:pPr>
              <w:rPr>
                <w:rFonts w:ascii="Noto Sans" w:hAnsi="Noto Sans" w:cs="Noto Sans"/>
                <w:sz w:val="22"/>
              </w:rPr>
            </w:pPr>
            <w:r w:rsidRPr="0037084F">
              <w:rPr>
                <w:rFonts w:ascii="Noto Sans" w:hAnsi="Noto Sans" w:cs="Noto Sans"/>
                <w:sz w:val="22"/>
              </w:rPr>
              <w:t>Lieferung und Montage von dunklen, sehr strapazierfähigen Sitzbezügen</w:t>
            </w:r>
            <w:r>
              <w:rPr>
                <w:rFonts w:ascii="Noto Sans" w:hAnsi="Noto Sans" w:cs="Noto Sans"/>
                <w:sz w:val="22"/>
              </w:rPr>
              <w:t xml:space="preserve"> </w:t>
            </w:r>
            <w:r w:rsidRPr="0037084F">
              <w:rPr>
                <w:rFonts w:ascii="Noto Sans" w:hAnsi="Noto Sans" w:cs="Noto Sans"/>
                <w:sz w:val="22"/>
              </w:rPr>
              <w:t>(kein Kunstleder) auf Fahrer- und Beifahrersitz</w:t>
            </w:r>
            <w:r>
              <w:rPr>
                <w:rFonts w:ascii="Noto Sans" w:hAnsi="Noto Sans" w:cs="Noto Sans"/>
                <w:sz w:val="22"/>
              </w:rPr>
              <w:t>!</w:t>
            </w:r>
          </w:p>
        </w:tc>
        <w:sdt>
          <w:sdtPr>
            <w:rPr>
              <w:rFonts w:ascii="Noto Sans" w:eastAsiaTheme="minorHAnsi" w:hAnsi="Noto Sans" w:cs="Noto Sans"/>
              <w:sz w:val="22"/>
              <w:lang w:eastAsia="en-US"/>
            </w:rPr>
            <w:id w:val="-178317922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6D51C84" w14:textId="5CA19585" w:rsidR="00A9790E" w:rsidRDefault="0048050A" w:rsidP="00A9790E">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58B3B6CA" w14:textId="77777777" w:rsidR="00A9790E" w:rsidRPr="0037084F" w:rsidRDefault="00A9790E" w:rsidP="00A9790E">
            <w:pPr>
              <w:spacing w:before="100" w:beforeAutospacing="1"/>
              <w:contextualSpacing/>
              <w:jc w:val="both"/>
              <w:rPr>
                <w:rFonts w:ascii="Noto Sans" w:eastAsiaTheme="minorHAnsi" w:hAnsi="Noto Sans" w:cs="Noto Sans"/>
                <w:sz w:val="22"/>
                <w:lang w:eastAsia="en-US"/>
              </w:rPr>
            </w:pPr>
          </w:p>
        </w:tc>
      </w:tr>
      <w:tr w:rsidR="00A9790E" w:rsidRPr="0037084F" w14:paraId="2962AE33" w14:textId="77777777" w:rsidTr="00F033FB">
        <w:tc>
          <w:tcPr>
            <w:tcW w:w="1134" w:type="dxa"/>
          </w:tcPr>
          <w:p w14:paraId="6F1C1A10" w14:textId="77777777" w:rsidR="00A9790E" w:rsidRPr="0037084F" w:rsidRDefault="00A9790E"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420BE78" w14:textId="1C3F7B02" w:rsidR="00A9790E" w:rsidRPr="0037084F" w:rsidRDefault="00A9790E" w:rsidP="00A9790E">
            <w:pPr>
              <w:rPr>
                <w:rFonts w:ascii="Noto Sans" w:eastAsiaTheme="minorHAnsi" w:hAnsi="Noto Sans" w:cs="Noto Sans"/>
                <w:sz w:val="22"/>
                <w:lang w:eastAsia="en-US"/>
              </w:rPr>
            </w:pPr>
            <w:r w:rsidRPr="0037084F">
              <w:rPr>
                <w:rFonts w:ascii="Noto Sans" w:eastAsiaTheme="minorHAnsi" w:hAnsi="Noto Sans" w:cs="Noto Sans"/>
                <w:sz w:val="22"/>
                <w:lang w:eastAsia="en-US"/>
              </w:rPr>
              <w:t>Klimaanlage</w:t>
            </w:r>
            <w:r>
              <w:rPr>
                <w:rFonts w:ascii="Noto Sans" w:eastAsiaTheme="minorHAnsi" w:hAnsi="Noto Sans" w:cs="Noto Sans"/>
                <w:sz w:val="22"/>
                <w:lang w:eastAsia="en-US"/>
              </w:rPr>
              <w:t xml:space="preserve">, </w:t>
            </w:r>
            <w:r w:rsidRPr="0037084F">
              <w:rPr>
                <w:rFonts w:ascii="Noto Sans" w:eastAsiaTheme="minorHAnsi" w:hAnsi="Noto Sans" w:cs="Noto Sans"/>
                <w:sz w:val="22"/>
                <w:lang w:eastAsia="en-US"/>
              </w:rPr>
              <w:t xml:space="preserve">für die Klimatisierung </w:t>
            </w:r>
            <w:r>
              <w:rPr>
                <w:rFonts w:ascii="Noto Sans" w:eastAsiaTheme="minorHAnsi" w:hAnsi="Noto Sans" w:cs="Noto Sans"/>
                <w:sz w:val="22"/>
                <w:lang w:eastAsia="en-US"/>
              </w:rPr>
              <w:t xml:space="preserve">der Fahrerkabine </w:t>
            </w:r>
            <w:r w:rsidRPr="0037084F">
              <w:rPr>
                <w:rFonts w:ascii="Noto Sans" w:eastAsiaTheme="minorHAnsi" w:hAnsi="Noto Sans" w:cs="Noto Sans"/>
                <w:sz w:val="22"/>
                <w:lang w:eastAsia="en-US"/>
              </w:rPr>
              <w:t>bei laufendem Fahrzeugmotor</w:t>
            </w:r>
            <w:r>
              <w:rPr>
                <w:rFonts w:ascii="Noto Sans" w:eastAsiaTheme="minorHAnsi" w:hAnsi="Noto Sans" w:cs="Noto Sans"/>
                <w:sz w:val="22"/>
                <w:lang w:eastAsia="en-US"/>
              </w:rPr>
              <w:t>.</w:t>
            </w:r>
          </w:p>
        </w:tc>
        <w:sdt>
          <w:sdtPr>
            <w:rPr>
              <w:rFonts w:ascii="Noto Sans" w:eastAsiaTheme="minorHAnsi" w:hAnsi="Noto Sans" w:cs="Noto Sans"/>
              <w:sz w:val="22"/>
              <w:lang w:eastAsia="en-US"/>
            </w:rPr>
            <w:id w:val="1654025672"/>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737BD2A" w14:textId="0E76BFBF" w:rsidR="00A9790E" w:rsidRPr="0037084F" w:rsidRDefault="0048050A" w:rsidP="00A9790E">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5060B73E" w14:textId="77777777" w:rsidR="00A9790E" w:rsidRPr="0037084F" w:rsidRDefault="00A9790E" w:rsidP="00A9790E">
            <w:pPr>
              <w:spacing w:before="100" w:beforeAutospacing="1"/>
              <w:contextualSpacing/>
              <w:jc w:val="both"/>
              <w:rPr>
                <w:rFonts w:ascii="Noto Sans" w:eastAsiaTheme="minorHAnsi" w:hAnsi="Noto Sans" w:cs="Noto Sans"/>
                <w:sz w:val="22"/>
                <w:lang w:eastAsia="en-US"/>
              </w:rPr>
            </w:pPr>
          </w:p>
        </w:tc>
      </w:tr>
      <w:tr w:rsidR="00A9790E" w:rsidRPr="0037084F" w14:paraId="0CC61DB3" w14:textId="77777777" w:rsidTr="00F033FB">
        <w:tc>
          <w:tcPr>
            <w:tcW w:w="1134" w:type="dxa"/>
          </w:tcPr>
          <w:p w14:paraId="67A1A29B" w14:textId="77777777" w:rsidR="00A9790E" w:rsidRPr="0037084F" w:rsidRDefault="00A9790E"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shd w:val="clear" w:color="auto" w:fill="auto"/>
          </w:tcPr>
          <w:p w14:paraId="3EE7F258" w14:textId="61F17F56" w:rsidR="00A9790E" w:rsidRPr="0037084F" w:rsidRDefault="00A9790E" w:rsidP="00A9790E">
            <w:pPr>
              <w:rPr>
                <w:rFonts w:ascii="Noto Sans" w:hAnsi="Noto Sans" w:cs="Noto Sans"/>
                <w:sz w:val="22"/>
              </w:rPr>
            </w:pPr>
            <w:r w:rsidRPr="0037084F">
              <w:rPr>
                <w:rFonts w:ascii="Noto Sans" w:hAnsi="Noto Sans" w:cs="Noto Sans"/>
                <w:sz w:val="22"/>
              </w:rPr>
              <w:t>Türinnenverkleidung abwaschbar</w:t>
            </w:r>
            <w:r>
              <w:rPr>
                <w:rFonts w:ascii="Noto Sans" w:hAnsi="Noto Sans" w:cs="Noto Sans"/>
                <w:sz w:val="22"/>
              </w:rPr>
              <w:t>, mit Armauflage und Flaschenhalter.</w:t>
            </w:r>
          </w:p>
        </w:tc>
        <w:sdt>
          <w:sdtPr>
            <w:rPr>
              <w:rFonts w:ascii="Noto Sans" w:eastAsiaTheme="minorHAnsi" w:hAnsi="Noto Sans" w:cs="Noto Sans"/>
              <w:sz w:val="22"/>
              <w:lang w:eastAsia="en-US"/>
            </w:rPr>
            <w:id w:val="149906676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348F23C" w14:textId="4FFDE9E0" w:rsidR="00A9790E" w:rsidRPr="0037084F" w:rsidRDefault="0048050A" w:rsidP="00A9790E">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0081C097" w14:textId="77777777" w:rsidR="00A9790E" w:rsidRPr="0037084F" w:rsidRDefault="00A9790E" w:rsidP="00A9790E">
            <w:pPr>
              <w:spacing w:before="100" w:beforeAutospacing="1"/>
              <w:contextualSpacing/>
              <w:jc w:val="both"/>
              <w:rPr>
                <w:rFonts w:ascii="Noto Sans" w:eastAsiaTheme="minorHAnsi" w:hAnsi="Noto Sans" w:cs="Noto Sans"/>
                <w:sz w:val="22"/>
                <w:lang w:eastAsia="en-US"/>
              </w:rPr>
            </w:pPr>
          </w:p>
        </w:tc>
      </w:tr>
      <w:tr w:rsidR="00A9790E" w:rsidRPr="0037084F" w14:paraId="22A36610" w14:textId="77777777" w:rsidTr="00F033FB">
        <w:tc>
          <w:tcPr>
            <w:tcW w:w="1134" w:type="dxa"/>
          </w:tcPr>
          <w:p w14:paraId="276E2263" w14:textId="77777777" w:rsidR="00A9790E" w:rsidRPr="0037084F" w:rsidRDefault="00A9790E"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shd w:val="clear" w:color="auto" w:fill="auto"/>
          </w:tcPr>
          <w:p w14:paraId="7D1F1884" w14:textId="77777777" w:rsidR="00A9790E" w:rsidRDefault="00A9790E" w:rsidP="00A9790E">
            <w:pPr>
              <w:rPr>
                <w:rFonts w:ascii="Noto Sans" w:hAnsi="Noto Sans" w:cs="Noto Sans"/>
                <w:sz w:val="22"/>
              </w:rPr>
            </w:pPr>
            <w:r w:rsidRPr="0037084F">
              <w:rPr>
                <w:rFonts w:ascii="Noto Sans" w:hAnsi="Noto Sans" w:cs="Noto Sans"/>
                <w:sz w:val="22"/>
              </w:rPr>
              <w:t xml:space="preserve">Haltegriffe </w:t>
            </w:r>
            <w:r>
              <w:rPr>
                <w:rFonts w:ascii="Noto Sans" w:hAnsi="Noto Sans" w:cs="Noto Sans"/>
                <w:sz w:val="22"/>
              </w:rPr>
              <w:t>und Einstiegshilfen in der nachfolgenden Ausführung:</w:t>
            </w:r>
          </w:p>
          <w:p w14:paraId="1371AD6E" w14:textId="77777777" w:rsidR="00A9790E" w:rsidRDefault="00A9790E" w:rsidP="00FB2CA7">
            <w:pPr>
              <w:pStyle w:val="Listenabsatz"/>
              <w:numPr>
                <w:ilvl w:val="0"/>
                <w:numId w:val="98"/>
              </w:numPr>
              <w:rPr>
                <w:rFonts w:ascii="Noto Sans" w:hAnsi="Noto Sans" w:cs="Noto Sans"/>
                <w:sz w:val="22"/>
              </w:rPr>
            </w:pPr>
            <w:r w:rsidRPr="00027805">
              <w:rPr>
                <w:rFonts w:ascii="Noto Sans" w:hAnsi="Noto Sans" w:cs="Noto Sans"/>
                <w:sz w:val="22"/>
              </w:rPr>
              <w:t>Haltegriff</w:t>
            </w:r>
            <w:r>
              <w:rPr>
                <w:rFonts w:ascii="Noto Sans" w:hAnsi="Noto Sans" w:cs="Noto Sans"/>
                <w:sz w:val="22"/>
              </w:rPr>
              <w:t xml:space="preserve"> für den Beifahrer seitlich rechts über dem Sitz.</w:t>
            </w:r>
          </w:p>
          <w:p w14:paraId="040EA48B" w14:textId="77777777" w:rsidR="00A9790E" w:rsidRDefault="00A9790E" w:rsidP="00FB2CA7">
            <w:pPr>
              <w:pStyle w:val="Listenabsatz"/>
              <w:numPr>
                <w:ilvl w:val="0"/>
                <w:numId w:val="98"/>
              </w:numPr>
              <w:rPr>
                <w:rFonts w:ascii="Noto Sans" w:hAnsi="Noto Sans" w:cs="Noto Sans"/>
                <w:sz w:val="22"/>
              </w:rPr>
            </w:pPr>
            <w:r>
              <w:rPr>
                <w:rFonts w:ascii="Noto Sans" w:hAnsi="Noto Sans" w:cs="Noto Sans"/>
                <w:sz w:val="22"/>
              </w:rPr>
              <w:t>Einstiegshilfe für den Fahrer an der A- und B-Säule.</w:t>
            </w:r>
          </w:p>
          <w:p w14:paraId="472A0472" w14:textId="6CFC3268" w:rsidR="00A9790E" w:rsidRPr="00027805" w:rsidRDefault="00A9790E" w:rsidP="00FB2CA7">
            <w:pPr>
              <w:pStyle w:val="Listenabsatz"/>
              <w:numPr>
                <w:ilvl w:val="0"/>
                <w:numId w:val="98"/>
              </w:numPr>
              <w:rPr>
                <w:rFonts w:ascii="Noto Sans" w:hAnsi="Noto Sans" w:cs="Noto Sans"/>
                <w:sz w:val="22"/>
              </w:rPr>
            </w:pPr>
            <w:r>
              <w:rPr>
                <w:rFonts w:ascii="Noto Sans" w:hAnsi="Noto Sans" w:cs="Noto Sans"/>
                <w:sz w:val="22"/>
              </w:rPr>
              <w:t>Einstiegshilfe für den Beifahrer an der A- und B-Säule.</w:t>
            </w:r>
          </w:p>
        </w:tc>
        <w:sdt>
          <w:sdtPr>
            <w:rPr>
              <w:rFonts w:ascii="Noto Sans" w:eastAsiaTheme="minorHAnsi" w:hAnsi="Noto Sans" w:cs="Noto Sans"/>
              <w:sz w:val="22"/>
              <w:lang w:eastAsia="en-US"/>
            </w:rPr>
            <w:id w:val="130997697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1F96EC1" w14:textId="7FB73A34" w:rsidR="00A9790E" w:rsidRPr="0037084F" w:rsidRDefault="0048050A" w:rsidP="00A9790E">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491AC279" w14:textId="77777777" w:rsidR="00A9790E" w:rsidRPr="0037084F" w:rsidRDefault="00A9790E" w:rsidP="00A9790E">
            <w:pPr>
              <w:spacing w:before="100" w:beforeAutospacing="1"/>
              <w:contextualSpacing/>
              <w:jc w:val="both"/>
              <w:rPr>
                <w:rFonts w:ascii="Noto Sans" w:eastAsiaTheme="minorHAnsi" w:hAnsi="Noto Sans" w:cs="Noto Sans"/>
                <w:sz w:val="22"/>
                <w:lang w:eastAsia="en-US"/>
              </w:rPr>
            </w:pPr>
          </w:p>
        </w:tc>
      </w:tr>
      <w:tr w:rsidR="00A9790E" w:rsidRPr="0037084F" w14:paraId="04A024FA" w14:textId="77777777" w:rsidTr="00E307D1">
        <w:tc>
          <w:tcPr>
            <w:tcW w:w="1134" w:type="dxa"/>
          </w:tcPr>
          <w:p w14:paraId="718F3FF0" w14:textId="470CCF7C" w:rsidR="00A9790E" w:rsidRPr="0037084F" w:rsidRDefault="00A9790E"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shd w:val="clear" w:color="auto" w:fill="auto"/>
          </w:tcPr>
          <w:p w14:paraId="1F94C902" w14:textId="57156E6E" w:rsidR="00A9790E" w:rsidRPr="0037084F" w:rsidRDefault="00A9790E" w:rsidP="00A9790E">
            <w:pPr>
              <w:rPr>
                <w:rFonts w:ascii="Noto Sans" w:hAnsi="Noto Sans" w:cs="Noto Sans"/>
                <w:sz w:val="22"/>
              </w:rPr>
            </w:pPr>
            <w:r w:rsidRPr="0037084F">
              <w:rPr>
                <w:rFonts w:ascii="Noto Sans" w:hAnsi="Noto Sans" w:cs="Noto Sans"/>
                <w:sz w:val="22"/>
              </w:rPr>
              <w:t>Sonnenschutz innen, für Fahrer und Beifahrer klappbar!</w:t>
            </w:r>
          </w:p>
        </w:tc>
        <w:sdt>
          <w:sdtPr>
            <w:rPr>
              <w:rFonts w:ascii="Noto Sans" w:eastAsiaTheme="minorHAnsi" w:hAnsi="Noto Sans" w:cs="Noto Sans"/>
              <w:sz w:val="22"/>
              <w:lang w:eastAsia="en-US"/>
            </w:rPr>
            <w:id w:val="-60002674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9F01E15" w14:textId="260E3249" w:rsidR="00A9790E" w:rsidRPr="0037084F" w:rsidRDefault="0048050A" w:rsidP="00A9790E">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vAlign w:val="center"/>
          </w:tcPr>
          <w:p w14:paraId="287AA888" w14:textId="77777777" w:rsidR="00A9790E" w:rsidRPr="0037084F" w:rsidRDefault="00A9790E" w:rsidP="00A9790E">
            <w:pPr>
              <w:spacing w:before="100" w:beforeAutospacing="1"/>
              <w:contextualSpacing/>
              <w:rPr>
                <w:rFonts w:ascii="Noto Sans" w:eastAsiaTheme="minorHAnsi" w:hAnsi="Noto Sans" w:cs="Noto Sans"/>
                <w:sz w:val="22"/>
                <w:lang w:eastAsia="en-US"/>
              </w:rPr>
            </w:pPr>
          </w:p>
        </w:tc>
      </w:tr>
      <w:tr w:rsidR="00A9790E" w:rsidRPr="0037084F" w14:paraId="498CE420" w14:textId="77777777" w:rsidTr="00E307D1">
        <w:tc>
          <w:tcPr>
            <w:tcW w:w="1134" w:type="dxa"/>
          </w:tcPr>
          <w:p w14:paraId="0EB74DCF" w14:textId="77777777" w:rsidR="00A9790E" w:rsidRPr="0037084F" w:rsidRDefault="00A9790E"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930C083" w14:textId="10593DB4" w:rsidR="00A9790E" w:rsidRPr="0037084F" w:rsidRDefault="00A9790E" w:rsidP="00A9790E">
            <w:pPr>
              <w:rPr>
                <w:rFonts w:ascii="Noto Sans" w:hAnsi="Noto Sans" w:cs="Noto Sans"/>
                <w:sz w:val="22"/>
                <w:highlight w:val="yellow"/>
              </w:rPr>
            </w:pPr>
            <w:r>
              <w:rPr>
                <w:rFonts w:ascii="Noto Sans" w:hAnsi="Noto Sans" w:cs="Noto Sans"/>
                <w:sz w:val="22"/>
              </w:rPr>
              <w:t xml:space="preserve">Schließanlage mit </w:t>
            </w:r>
            <w:r w:rsidRPr="0037084F">
              <w:rPr>
                <w:rFonts w:ascii="Noto Sans" w:hAnsi="Noto Sans" w:cs="Noto Sans"/>
                <w:sz w:val="22"/>
              </w:rPr>
              <w:t>Zentralverriegelung und Innenbetätigung</w:t>
            </w:r>
            <w:r>
              <w:rPr>
                <w:rFonts w:ascii="Noto Sans" w:hAnsi="Noto Sans" w:cs="Noto Sans"/>
                <w:sz w:val="22"/>
              </w:rPr>
              <w:t>.</w:t>
            </w:r>
          </w:p>
        </w:tc>
        <w:sdt>
          <w:sdtPr>
            <w:rPr>
              <w:rFonts w:ascii="Noto Sans" w:eastAsiaTheme="minorHAnsi" w:hAnsi="Noto Sans" w:cs="Noto Sans"/>
              <w:sz w:val="22"/>
              <w:lang w:eastAsia="en-US"/>
            </w:rPr>
            <w:id w:val="-715192408"/>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E5631EA" w14:textId="1BDD81CE" w:rsidR="00A9790E" w:rsidRPr="0037084F" w:rsidRDefault="0048050A" w:rsidP="00A9790E">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5BC5AD0E" w14:textId="77777777" w:rsidR="00A9790E" w:rsidRPr="0037084F" w:rsidRDefault="00A9790E" w:rsidP="00A9790E">
            <w:pPr>
              <w:spacing w:before="100" w:beforeAutospacing="1"/>
              <w:contextualSpacing/>
              <w:jc w:val="both"/>
              <w:rPr>
                <w:rFonts w:ascii="Noto Sans" w:eastAsiaTheme="minorHAnsi" w:hAnsi="Noto Sans" w:cs="Noto Sans"/>
                <w:sz w:val="22"/>
                <w:lang w:eastAsia="en-US"/>
              </w:rPr>
            </w:pPr>
          </w:p>
        </w:tc>
      </w:tr>
      <w:tr w:rsidR="00A9790E" w:rsidRPr="0037084F" w14:paraId="5E8B7CED" w14:textId="77777777" w:rsidTr="00F033FB">
        <w:tc>
          <w:tcPr>
            <w:tcW w:w="1134" w:type="dxa"/>
          </w:tcPr>
          <w:p w14:paraId="232C5625" w14:textId="77777777" w:rsidR="00A9790E" w:rsidRPr="0037084F" w:rsidRDefault="00A9790E"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76F1860E" w14:textId="6BA6B156" w:rsidR="00A9790E" w:rsidRPr="0037084F" w:rsidRDefault="00A9790E" w:rsidP="00A9790E">
            <w:pPr>
              <w:rPr>
                <w:rFonts w:ascii="Noto Sans" w:hAnsi="Noto Sans" w:cs="Noto Sans"/>
                <w:sz w:val="22"/>
              </w:rPr>
            </w:pPr>
            <w:r>
              <w:rPr>
                <w:rFonts w:ascii="Noto Sans" w:hAnsi="Noto Sans" w:cs="Noto Sans"/>
                <w:sz w:val="22"/>
              </w:rPr>
              <w:t>Drei</w:t>
            </w:r>
            <w:r w:rsidRPr="0037084F">
              <w:rPr>
                <w:rFonts w:ascii="Noto Sans" w:hAnsi="Noto Sans" w:cs="Noto Sans"/>
                <w:sz w:val="22"/>
              </w:rPr>
              <w:t xml:space="preserve"> Fahrzeugschlüssel ohne Transponder</w:t>
            </w:r>
            <w:r>
              <w:rPr>
                <w:rFonts w:ascii="Noto Sans" w:hAnsi="Noto Sans" w:cs="Noto Sans"/>
                <w:sz w:val="22"/>
              </w:rPr>
              <w:t>.</w:t>
            </w:r>
          </w:p>
        </w:tc>
        <w:sdt>
          <w:sdtPr>
            <w:rPr>
              <w:rFonts w:ascii="Noto Sans" w:eastAsiaTheme="minorHAnsi" w:hAnsi="Noto Sans" w:cs="Noto Sans"/>
              <w:sz w:val="22"/>
              <w:lang w:eastAsia="en-US"/>
            </w:rPr>
            <w:id w:val="25479210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AB0C544" w14:textId="3592F6CD" w:rsidR="00A9790E" w:rsidRPr="0037084F" w:rsidRDefault="0048050A" w:rsidP="00A9790E">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5A8C970C" w14:textId="77777777" w:rsidR="00A9790E" w:rsidRPr="0037084F" w:rsidRDefault="00A9790E" w:rsidP="00A9790E">
            <w:pPr>
              <w:spacing w:before="100" w:beforeAutospacing="1"/>
              <w:contextualSpacing/>
              <w:jc w:val="both"/>
              <w:rPr>
                <w:rFonts w:ascii="Noto Sans" w:eastAsiaTheme="minorHAnsi" w:hAnsi="Noto Sans" w:cs="Noto Sans"/>
                <w:sz w:val="22"/>
                <w:lang w:eastAsia="en-US"/>
              </w:rPr>
            </w:pPr>
          </w:p>
        </w:tc>
      </w:tr>
      <w:tr w:rsidR="00A9790E" w:rsidRPr="0037084F" w14:paraId="7EC064B1" w14:textId="77777777" w:rsidTr="00C91B5E">
        <w:tc>
          <w:tcPr>
            <w:tcW w:w="1134" w:type="dxa"/>
          </w:tcPr>
          <w:p w14:paraId="50CA89CC" w14:textId="77777777" w:rsidR="00A9790E" w:rsidRPr="0037084F" w:rsidRDefault="00A9790E"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tcPr>
          <w:p w14:paraId="05152F9B" w14:textId="134A7529" w:rsidR="00A9790E" w:rsidRPr="0037084F" w:rsidRDefault="00A9790E" w:rsidP="00A9790E">
            <w:pPr>
              <w:rPr>
                <w:rFonts w:ascii="Noto Sans" w:hAnsi="Noto Sans" w:cs="Noto Sans"/>
                <w:sz w:val="22"/>
              </w:rPr>
            </w:pPr>
            <w:r w:rsidRPr="008F2DC6">
              <w:rPr>
                <w:rFonts w:ascii="Noto Sans" w:hAnsi="Noto Sans" w:cs="Noto Sans"/>
                <w:sz w:val="22"/>
              </w:rPr>
              <w:t>Fahrerinformationssystem</w:t>
            </w:r>
          </w:p>
        </w:tc>
        <w:sdt>
          <w:sdtPr>
            <w:rPr>
              <w:rFonts w:ascii="Noto Sans" w:eastAsiaTheme="minorHAnsi" w:hAnsi="Noto Sans" w:cs="Noto Sans"/>
              <w:sz w:val="22"/>
              <w:lang w:eastAsia="en-US"/>
            </w:rPr>
            <w:id w:val="-1038436230"/>
            <w14:checkbox>
              <w14:checked w14:val="0"/>
              <w14:checkedState w14:val="0050" w14:font="Wingdings 2"/>
              <w14:uncheckedState w14:val="2610" w14:font="MS Gothic"/>
            </w14:checkbox>
          </w:sdtPr>
          <w:sdtEndPr/>
          <w:sdtContent>
            <w:tc>
              <w:tcPr>
                <w:tcW w:w="1559" w:type="dxa"/>
                <w:tcBorders>
                  <w:bottom w:val="single" w:sz="4" w:space="0" w:color="auto"/>
                  <w:right w:val="single" w:sz="4" w:space="0" w:color="auto"/>
                </w:tcBorders>
                <w:vAlign w:val="center"/>
              </w:tcPr>
              <w:p w14:paraId="18CFEE48" w14:textId="24D3960A" w:rsidR="00A9790E" w:rsidRDefault="0048050A" w:rsidP="00A9790E">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7BF4F0A2" w14:textId="77777777" w:rsidR="00A9790E" w:rsidRPr="0037084F" w:rsidRDefault="00A9790E" w:rsidP="00A9790E">
            <w:pPr>
              <w:spacing w:before="100" w:beforeAutospacing="1"/>
              <w:contextualSpacing/>
              <w:jc w:val="both"/>
              <w:rPr>
                <w:rFonts w:ascii="Noto Sans" w:eastAsiaTheme="minorHAnsi" w:hAnsi="Noto Sans" w:cs="Noto Sans"/>
                <w:sz w:val="22"/>
                <w:lang w:eastAsia="en-US"/>
              </w:rPr>
            </w:pPr>
          </w:p>
        </w:tc>
      </w:tr>
    </w:tbl>
    <w:p w14:paraId="2008C8F2" w14:textId="77777777" w:rsidR="0052708B" w:rsidRDefault="0052708B">
      <w:r>
        <w:br w:type="page"/>
      </w:r>
    </w:p>
    <w:tbl>
      <w:tblPr>
        <w:tblStyle w:val="Tabellenraster1"/>
        <w:tblW w:w="14283" w:type="dxa"/>
        <w:tblLayout w:type="fixed"/>
        <w:tblLook w:val="04A0" w:firstRow="1" w:lastRow="0" w:firstColumn="1" w:lastColumn="0" w:noHBand="0" w:noVBand="1"/>
      </w:tblPr>
      <w:tblGrid>
        <w:gridCol w:w="1134"/>
        <w:gridCol w:w="5228"/>
        <w:gridCol w:w="4236"/>
        <w:gridCol w:w="1559"/>
        <w:gridCol w:w="2126"/>
      </w:tblGrid>
      <w:tr w:rsidR="00843666" w:rsidRPr="0037084F" w14:paraId="7D40F15F" w14:textId="77777777" w:rsidTr="00F033FB">
        <w:trPr>
          <w:trHeight w:val="406"/>
        </w:trPr>
        <w:tc>
          <w:tcPr>
            <w:tcW w:w="1134" w:type="dxa"/>
            <w:vMerge w:val="restart"/>
          </w:tcPr>
          <w:p w14:paraId="78FE8949" w14:textId="768D2672" w:rsidR="00843666" w:rsidRPr="0037084F" w:rsidRDefault="00843666"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gridSpan w:val="2"/>
            <w:tcBorders>
              <w:bottom w:val="nil"/>
              <w:right w:val="single" w:sz="4" w:space="0" w:color="auto"/>
            </w:tcBorders>
          </w:tcPr>
          <w:p w14:paraId="57E5A46A" w14:textId="77777777" w:rsidR="00843666" w:rsidRPr="0037084F" w:rsidRDefault="00843666" w:rsidP="00843666">
            <w:pPr>
              <w:pStyle w:val="Listenabsatz"/>
              <w:ind w:left="0"/>
              <w:rPr>
                <w:rFonts w:ascii="Noto Sans" w:hAnsi="Noto Sans" w:cs="Noto Sans"/>
                <w:sz w:val="22"/>
              </w:rPr>
            </w:pPr>
            <w:r w:rsidRPr="0037084F">
              <w:rPr>
                <w:rFonts w:ascii="Noto Sans" w:hAnsi="Noto Sans" w:cs="Noto Sans"/>
                <w:sz w:val="22"/>
                <w:u w:val="single"/>
              </w:rPr>
              <w:t>Anzeigegerät für:</w:t>
            </w:r>
          </w:p>
        </w:tc>
        <w:sdt>
          <w:sdtPr>
            <w:rPr>
              <w:rFonts w:ascii="Noto Sans" w:eastAsiaTheme="minorHAnsi" w:hAnsi="Noto Sans" w:cs="Noto Sans"/>
              <w:sz w:val="22"/>
              <w:lang w:eastAsia="en-US"/>
            </w:rPr>
            <w:id w:val="381835448"/>
            <w14:checkbox>
              <w14:checked w14:val="0"/>
              <w14:checkedState w14:val="0050" w14:font="Wingdings 2"/>
              <w14:uncheckedState w14:val="2610" w14:font="MS Gothic"/>
            </w14:checkbox>
          </w:sdtPr>
          <w:sdtEndPr/>
          <w:sdtContent>
            <w:tc>
              <w:tcPr>
                <w:tcW w:w="1559" w:type="dxa"/>
                <w:vMerge w:val="restart"/>
                <w:tcBorders>
                  <w:right w:val="single" w:sz="4" w:space="0" w:color="auto"/>
                </w:tcBorders>
                <w:vAlign w:val="center"/>
              </w:tcPr>
              <w:p w14:paraId="1FE149C1" w14:textId="41A831AE" w:rsidR="00843666" w:rsidRPr="0037084F" w:rsidRDefault="00843666" w:rsidP="00843666">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vMerge w:val="restart"/>
            <w:tcBorders>
              <w:top w:val="nil"/>
              <w:left w:val="single" w:sz="4" w:space="0" w:color="auto"/>
              <w:right w:val="nil"/>
            </w:tcBorders>
          </w:tcPr>
          <w:p w14:paraId="20D74363" w14:textId="77777777" w:rsidR="00843666" w:rsidRPr="0037084F" w:rsidRDefault="00843666" w:rsidP="00843666">
            <w:pPr>
              <w:spacing w:before="100" w:beforeAutospacing="1"/>
              <w:contextualSpacing/>
              <w:jc w:val="both"/>
              <w:rPr>
                <w:rFonts w:ascii="Noto Sans" w:eastAsiaTheme="minorHAnsi" w:hAnsi="Noto Sans" w:cs="Noto Sans"/>
                <w:sz w:val="22"/>
                <w:lang w:eastAsia="en-US"/>
              </w:rPr>
            </w:pPr>
          </w:p>
        </w:tc>
      </w:tr>
      <w:tr w:rsidR="00843666" w:rsidRPr="0037084F" w14:paraId="734180CA" w14:textId="77777777" w:rsidTr="00F033FB">
        <w:trPr>
          <w:trHeight w:val="708"/>
        </w:trPr>
        <w:tc>
          <w:tcPr>
            <w:tcW w:w="1134" w:type="dxa"/>
            <w:vMerge/>
          </w:tcPr>
          <w:p w14:paraId="3F78C37F" w14:textId="77777777" w:rsidR="00843666" w:rsidRPr="0037084F" w:rsidRDefault="00843666" w:rsidP="00843666">
            <w:pPr>
              <w:spacing w:before="100" w:beforeAutospacing="1"/>
              <w:contextualSpacing/>
              <w:jc w:val="both"/>
              <w:rPr>
                <w:rFonts w:ascii="Noto Sans" w:eastAsiaTheme="minorHAnsi" w:hAnsi="Noto Sans" w:cs="Noto Sans"/>
                <w:sz w:val="22"/>
                <w:lang w:eastAsia="en-US"/>
              </w:rPr>
            </w:pPr>
          </w:p>
        </w:tc>
        <w:tc>
          <w:tcPr>
            <w:tcW w:w="5228" w:type="dxa"/>
            <w:tcBorders>
              <w:top w:val="nil"/>
              <w:right w:val="nil"/>
            </w:tcBorders>
          </w:tcPr>
          <w:p w14:paraId="16F0ADE4" w14:textId="77777777" w:rsidR="00843666" w:rsidRPr="0037084F" w:rsidRDefault="00843666" w:rsidP="00843666">
            <w:pPr>
              <w:pStyle w:val="Listenabsatz"/>
              <w:numPr>
                <w:ilvl w:val="0"/>
                <w:numId w:val="7"/>
              </w:numPr>
              <w:rPr>
                <w:rFonts w:ascii="Noto Sans" w:hAnsi="Noto Sans" w:cs="Noto Sans"/>
                <w:sz w:val="22"/>
              </w:rPr>
            </w:pPr>
            <w:r w:rsidRPr="0037084F">
              <w:rPr>
                <w:rFonts w:ascii="Noto Sans" w:hAnsi="Noto Sans" w:cs="Noto Sans"/>
                <w:sz w:val="22"/>
              </w:rPr>
              <w:t>Öltemperatur</w:t>
            </w:r>
          </w:p>
          <w:p w14:paraId="1F53CA7A" w14:textId="19742151" w:rsidR="00843666" w:rsidRPr="008C66A8" w:rsidRDefault="00843666" w:rsidP="00843666">
            <w:pPr>
              <w:pStyle w:val="Listenabsatz"/>
              <w:numPr>
                <w:ilvl w:val="0"/>
                <w:numId w:val="7"/>
              </w:numPr>
              <w:rPr>
                <w:rFonts w:ascii="Noto Sans" w:hAnsi="Noto Sans" w:cs="Noto Sans"/>
                <w:sz w:val="22"/>
              </w:rPr>
            </w:pPr>
            <w:r w:rsidRPr="0037084F">
              <w:rPr>
                <w:rFonts w:ascii="Noto Sans" w:hAnsi="Noto Sans" w:cs="Noto Sans"/>
                <w:sz w:val="22"/>
              </w:rPr>
              <w:t>Uhrzeit und Betriebsstunden</w:t>
            </w:r>
          </w:p>
        </w:tc>
        <w:tc>
          <w:tcPr>
            <w:tcW w:w="4236" w:type="dxa"/>
            <w:tcBorders>
              <w:top w:val="nil"/>
              <w:left w:val="nil"/>
            </w:tcBorders>
            <w:vAlign w:val="center"/>
          </w:tcPr>
          <w:p w14:paraId="6C8B6630" w14:textId="77777777" w:rsidR="00843666" w:rsidRPr="0037084F" w:rsidRDefault="00843666" w:rsidP="00843666">
            <w:pPr>
              <w:pStyle w:val="Listenabsatz"/>
              <w:numPr>
                <w:ilvl w:val="0"/>
                <w:numId w:val="7"/>
              </w:numPr>
              <w:rPr>
                <w:rFonts w:ascii="Noto Sans" w:hAnsi="Noto Sans" w:cs="Noto Sans"/>
                <w:sz w:val="22"/>
              </w:rPr>
            </w:pPr>
            <w:r w:rsidRPr="0037084F">
              <w:rPr>
                <w:rFonts w:ascii="Noto Sans" w:hAnsi="Noto Sans" w:cs="Noto Sans"/>
                <w:sz w:val="22"/>
              </w:rPr>
              <w:t>Kraftstoffvorrat</w:t>
            </w:r>
          </w:p>
          <w:p w14:paraId="298321F4" w14:textId="688A2286" w:rsidR="00843666" w:rsidRPr="008C66A8" w:rsidRDefault="00843666" w:rsidP="00843666">
            <w:pPr>
              <w:pStyle w:val="Listenabsatz"/>
              <w:numPr>
                <w:ilvl w:val="0"/>
                <w:numId w:val="7"/>
              </w:numPr>
              <w:rPr>
                <w:rFonts w:ascii="Noto Sans" w:hAnsi="Noto Sans" w:cs="Noto Sans"/>
                <w:sz w:val="22"/>
              </w:rPr>
            </w:pPr>
            <w:r w:rsidRPr="0037084F">
              <w:rPr>
                <w:rFonts w:ascii="Noto Sans" w:hAnsi="Noto Sans" w:cs="Noto Sans"/>
                <w:sz w:val="22"/>
              </w:rPr>
              <w:t>Kühlmitteltemperatur</w:t>
            </w:r>
          </w:p>
        </w:tc>
        <w:tc>
          <w:tcPr>
            <w:tcW w:w="1559" w:type="dxa"/>
            <w:vMerge/>
            <w:tcBorders>
              <w:right w:val="single" w:sz="4" w:space="0" w:color="auto"/>
            </w:tcBorders>
            <w:vAlign w:val="center"/>
          </w:tcPr>
          <w:p w14:paraId="26BA470A" w14:textId="77777777" w:rsidR="00843666" w:rsidRPr="0037084F" w:rsidRDefault="00843666" w:rsidP="00843666">
            <w:pPr>
              <w:spacing w:before="100" w:beforeAutospacing="1"/>
              <w:contextualSpacing/>
              <w:jc w:val="center"/>
              <w:rPr>
                <w:rFonts w:ascii="Noto Sans" w:eastAsiaTheme="minorHAnsi" w:hAnsi="Noto Sans" w:cs="Noto Sans"/>
                <w:sz w:val="22"/>
                <w:lang w:eastAsia="en-US"/>
              </w:rPr>
            </w:pPr>
          </w:p>
        </w:tc>
        <w:tc>
          <w:tcPr>
            <w:tcW w:w="2126" w:type="dxa"/>
            <w:vMerge/>
            <w:tcBorders>
              <w:left w:val="single" w:sz="4" w:space="0" w:color="auto"/>
              <w:bottom w:val="nil"/>
              <w:right w:val="nil"/>
            </w:tcBorders>
          </w:tcPr>
          <w:p w14:paraId="5344035A" w14:textId="77777777" w:rsidR="00843666" w:rsidRPr="0037084F" w:rsidRDefault="00843666" w:rsidP="00843666">
            <w:pPr>
              <w:spacing w:before="100" w:beforeAutospacing="1"/>
              <w:contextualSpacing/>
              <w:jc w:val="both"/>
              <w:rPr>
                <w:rFonts w:ascii="Noto Sans" w:eastAsiaTheme="minorHAnsi" w:hAnsi="Noto Sans" w:cs="Noto Sans"/>
                <w:sz w:val="22"/>
                <w:lang w:eastAsia="en-US"/>
              </w:rPr>
            </w:pPr>
          </w:p>
        </w:tc>
      </w:tr>
      <w:tr w:rsidR="000D2E1F" w:rsidRPr="0037084F" w14:paraId="09C4F23E" w14:textId="77777777" w:rsidTr="000D2E1F">
        <w:tc>
          <w:tcPr>
            <w:tcW w:w="1134" w:type="dxa"/>
          </w:tcPr>
          <w:p w14:paraId="32F6B135" w14:textId="77777777" w:rsidR="000D2E1F" w:rsidRPr="0037084F" w:rsidRDefault="000D2E1F"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gridSpan w:val="2"/>
            <w:tcBorders>
              <w:right w:val="single" w:sz="4" w:space="0" w:color="auto"/>
            </w:tcBorders>
          </w:tcPr>
          <w:p w14:paraId="6F2F7A44" w14:textId="3E517486" w:rsidR="000D2E1F" w:rsidRPr="000D2E1F" w:rsidRDefault="000D2E1F" w:rsidP="000D2E1F">
            <w:pPr>
              <w:rPr>
                <w:rFonts w:ascii="Noto Sans" w:hAnsi="Noto Sans" w:cs="Noto Sans"/>
                <w:sz w:val="22"/>
              </w:rPr>
            </w:pPr>
            <w:r w:rsidRPr="0037084F">
              <w:rPr>
                <w:rFonts w:ascii="Noto Sans" w:hAnsi="Noto Sans" w:cs="Noto Sans"/>
                <w:sz w:val="22"/>
              </w:rPr>
              <w:t>Außentemperaturanzeige mit Frostwarnung</w:t>
            </w:r>
            <w:r w:rsidR="004A3435">
              <w:rPr>
                <w:rFonts w:ascii="Noto Sans" w:hAnsi="Noto Sans" w:cs="Noto Sans"/>
                <w:sz w:val="22"/>
              </w:rPr>
              <w:t>.</w:t>
            </w:r>
          </w:p>
        </w:tc>
        <w:sdt>
          <w:sdtPr>
            <w:rPr>
              <w:rFonts w:ascii="Noto Sans" w:eastAsiaTheme="minorHAnsi" w:hAnsi="Noto Sans" w:cs="Noto Sans"/>
              <w:sz w:val="22"/>
              <w:lang w:eastAsia="en-US"/>
            </w:rPr>
            <w:id w:val="-106965046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5751BAC" w14:textId="3579F366" w:rsidR="000D2E1F" w:rsidRPr="0037084F" w:rsidRDefault="000D2E1F" w:rsidP="000D2E1F">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28B38368" w14:textId="77777777" w:rsidR="000D2E1F" w:rsidRPr="0037084F" w:rsidRDefault="000D2E1F" w:rsidP="000D2E1F">
            <w:pPr>
              <w:spacing w:before="100" w:beforeAutospacing="1"/>
              <w:contextualSpacing/>
              <w:jc w:val="both"/>
              <w:rPr>
                <w:rFonts w:ascii="Noto Sans" w:eastAsiaTheme="minorHAnsi" w:hAnsi="Noto Sans" w:cs="Noto Sans"/>
                <w:sz w:val="22"/>
                <w:lang w:eastAsia="en-US"/>
              </w:rPr>
            </w:pPr>
          </w:p>
        </w:tc>
      </w:tr>
      <w:tr w:rsidR="000D2E1F" w:rsidRPr="0037084F" w14:paraId="039C87C9" w14:textId="77777777" w:rsidTr="00F033FB">
        <w:tc>
          <w:tcPr>
            <w:tcW w:w="1134" w:type="dxa"/>
          </w:tcPr>
          <w:p w14:paraId="5ED1AF95" w14:textId="77777777" w:rsidR="000D2E1F" w:rsidRPr="0037084F" w:rsidRDefault="000D2E1F"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gridSpan w:val="2"/>
            <w:tcBorders>
              <w:right w:val="single" w:sz="4" w:space="0" w:color="auto"/>
            </w:tcBorders>
          </w:tcPr>
          <w:p w14:paraId="2D49CF81" w14:textId="7BE5CEF4" w:rsidR="000D2E1F" w:rsidRPr="0037084F" w:rsidRDefault="000D2E1F" w:rsidP="000D2E1F">
            <w:pPr>
              <w:rPr>
                <w:rFonts w:ascii="Noto Sans" w:hAnsi="Noto Sans" w:cs="Noto Sans"/>
                <w:sz w:val="22"/>
              </w:rPr>
            </w:pPr>
            <w:r w:rsidRPr="0037084F">
              <w:rPr>
                <w:rFonts w:ascii="Noto Sans" w:hAnsi="Noto Sans" w:cs="Noto Sans"/>
                <w:sz w:val="22"/>
              </w:rPr>
              <w:t>Drehzahlmesser</w:t>
            </w:r>
          </w:p>
        </w:tc>
        <w:sdt>
          <w:sdtPr>
            <w:rPr>
              <w:rFonts w:ascii="Noto Sans" w:eastAsiaTheme="minorHAnsi" w:hAnsi="Noto Sans" w:cs="Noto Sans"/>
              <w:sz w:val="22"/>
              <w:lang w:eastAsia="en-US"/>
            </w:rPr>
            <w:id w:val="568929809"/>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nil"/>
                </w:tcBorders>
                <w:vAlign w:val="center"/>
              </w:tcPr>
              <w:p w14:paraId="03AA62AE" w14:textId="400A7548" w:rsidR="000D2E1F" w:rsidRPr="0037084F" w:rsidRDefault="000D2E1F" w:rsidP="000D2E1F">
                <w:pPr>
                  <w:spacing w:before="120"/>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A986662" w14:textId="77777777" w:rsidR="000D2E1F" w:rsidRPr="0037084F" w:rsidRDefault="000D2E1F" w:rsidP="000D2E1F">
            <w:pPr>
              <w:spacing w:before="100" w:beforeAutospacing="1"/>
              <w:contextualSpacing/>
              <w:jc w:val="both"/>
              <w:rPr>
                <w:rFonts w:ascii="Noto Sans" w:eastAsiaTheme="minorHAnsi" w:hAnsi="Noto Sans" w:cs="Noto Sans"/>
                <w:sz w:val="22"/>
                <w:lang w:eastAsia="en-US"/>
              </w:rPr>
            </w:pPr>
          </w:p>
        </w:tc>
      </w:tr>
      <w:tr w:rsidR="000D2E1F" w:rsidRPr="0037084F" w14:paraId="1400B3C3" w14:textId="77777777" w:rsidTr="00F033FB">
        <w:tc>
          <w:tcPr>
            <w:tcW w:w="1134" w:type="dxa"/>
          </w:tcPr>
          <w:p w14:paraId="638DF69C" w14:textId="77777777" w:rsidR="000D2E1F" w:rsidRPr="0037084F" w:rsidRDefault="000D2E1F"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gridSpan w:val="2"/>
            <w:tcBorders>
              <w:right w:val="single" w:sz="4" w:space="0" w:color="auto"/>
            </w:tcBorders>
          </w:tcPr>
          <w:p w14:paraId="5C2A5D8D" w14:textId="1FD36A09" w:rsidR="000D2E1F" w:rsidRPr="0037084F" w:rsidRDefault="000D2E1F" w:rsidP="000D2E1F">
            <w:pPr>
              <w:rPr>
                <w:rFonts w:ascii="Noto Sans" w:hAnsi="Noto Sans" w:cs="Noto Sans"/>
                <w:sz w:val="22"/>
              </w:rPr>
            </w:pPr>
            <w:r w:rsidRPr="0037084F">
              <w:rPr>
                <w:rFonts w:ascii="Noto Sans" w:hAnsi="Noto Sans" w:cs="Noto Sans"/>
                <w:sz w:val="22"/>
              </w:rPr>
              <w:t>Entfall Tachograph</w:t>
            </w:r>
            <w:r w:rsidR="004A3435">
              <w:rPr>
                <w:rFonts w:ascii="Noto Sans" w:hAnsi="Noto Sans" w:cs="Noto Sans"/>
                <w:sz w:val="22"/>
              </w:rPr>
              <w:t>!</w:t>
            </w:r>
          </w:p>
        </w:tc>
        <w:sdt>
          <w:sdtPr>
            <w:rPr>
              <w:rFonts w:ascii="Noto Sans" w:eastAsiaTheme="minorHAnsi" w:hAnsi="Noto Sans" w:cs="Noto Sans"/>
              <w:sz w:val="22"/>
              <w:lang w:eastAsia="en-US"/>
            </w:rPr>
            <w:id w:val="1234509414"/>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nil"/>
                </w:tcBorders>
                <w:vAlign w:val="center"/>
              </w:tcPr>
              <w:p w14:paraId="6053DB23" w14:textId="77777777" w:rsidR="000D2E1F" w:rsidRPr="0037084F" w:rsidRDefault="000D2E1F" w:rsidP="000D2E1F">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C0AC3A8" w14:textId="77777777" w:rsidR="000D2E1F" w:rsidRPr="0037084F" w:rsidRDefault="000D2E1F" w:rsidP="000D2E1F">
            <w:pPr>
              <w:spacing w:before="100" w:beforeAutospacing="1"/>
              <w:contextualSpacing/>
              <w:jc w:val="both"/>
              <w:rPr>
                <w:rFonts w:ascii="Noto Sans" w:eastAsiaTheme="minorHAnsi" w:hAnsi="Noto Sans" w:cs="Noto Sans"/>
                <w:sz w:val="22"/>
                <w:lang w:eastAsia="en-US"/>
              </w:rPr>
            </w:pPr>
          </w:p>
        </w:tc>
      </w:tr>
      <w:tr w:rsidR="000D2E1F" w:rsidRPr="0037084F" w14:paraId="6F7588DE" w14:textId="77777777" w:rsidTr="00F033FB">
        <w:tc>
          <w:tcPr>
            <w:tcW w:w="1134" w:type="dxa"/>
          </w:tcPr>
          <w:p w14:paraId="79FD0E5D" w14:textId="77777777" w:rsidR="000D2E1F" w:rsidRPr="0037084F" w:rsidRDefault="000D2E1F"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gridSpan w:val="2"/>
            <w:tcBorders>
              <w:right w:val="single" w:sz="4" w:space="0" w:color="auto"/>
            </w:tcBorders>
          </w:tcPr>
          <w:p w14:paraId="7C1CED68" w14:textId="0FFBA2FF" w:rsidR="000D2E1F" w:rsidRPr="0037084F" w:rsidRDefault="000D2E1F" w:rsidP="000D2E1F">
            <w:pPr>
              <w:rPr>
                <w:rFonts w:ascii="Noto Sans" w:hAnsi="Noto Sans" w:cs="Noto Sans"/>
                <w:sz w:val="22"/>
                <w:highlight w:val="yellow"/>
              </w:rPr>
            </w:pPr>
            <w:r>
              <w:rPr>
                <w:rFonts w:ascii="Noto Sans" w:hAnsi="Noto Sans" w:cs="Noto Sans"/>
                <w:sz w:val="22"/>
              </w:rPr>
              <w:t>Kunststoffb</w:t>
            </w:r>
            <w:r w:rsidRPr="0037084F">
              <w:rPr>
                <w:rFonts w:ascii="Noto Sans" w:hAnsi="Noto Sans" w:cs="Noto Sans"/>
                <w:sz w:val="22"/>
              </w:rPr>
              <w:t>elag für Boden und Motortunnel (Fahrer, Beifahrer sowie sonstige Flächen).</w:t>
            </w:r>
          </w:p>
        </w:tc>
        <w:sdt>
          <w:sdtPr>
            <w:rPr>
              <w:rFonts w:ascii="Noto Sans" w:eastAsiaTheme="minorHAnsi" w:hAnsi="Noto Sans" w:cs="Noto Sans"/>
              <w:sz w:val="22"/>
              <w:lang w:eastAsia="en-US"/>
            </w:rPr>
            <w:id w:val="260489445"/>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nil"/>
                </w:tcBorders>
                <w:vAlign w:val="center"/>
              </w:tcPr>
              <w:p w14:paraId="7CCCB713" w14:textId="77777777" w:rsidR="000D2E1F" w:rsidRPr="0037084F" w:rsidRDefault="000D2E1F" w:rsidP="000D2E1F">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4983D53" w14:textId="77777777" w:rsidR="000D2E1F" w:rsidRPr="0037084F" w:rsidRDefault="000D2E1F" w:rsidP="000D2E1F">
            <w:pPr>
              <w:spacing w:before="100" w:beforeAutospacing="1"/>
              <w:contextualSpacing/>
              <w:jc w:val="both"/>
              <w:rPr>
                <w:rFonts w:ascii="Noto Sans" w:eastAsiaTheme="minorHAnsi" w:hAnsi="Noto Sans" w:cs="Noto Sans"/>
                <w:sz w:val="22"/>
                <w:lang w:eastAsia="en-US"/>
              </w:rPr>
            </w:pPr>
          </w:p>
        </w:tc>
      </w:tr>
      <w:tr w:rsidR="000D2E1F" w:rsidRPr="0037084F" w14:paraId="2CCDF59E" w14:textId="77777777" w:rsidTr="003B2275">
        <w:tc>
          <w:tcPr>
            <w:tcW w:w="1134" w:type="dxa"/>
          </w:tcPr>
          <w:p w14:paraId="30CA18E8" w14:textId="77777777" w:rsidR="000D2E1F" w:rsidRPr="0037084F" w:rsidRDefault="000D2E1F"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gridSpan w:val="2"/>
            <w:tcBorders>
              <w:bottom w:val="single" w:sz="4" w:space="0" w:color="auto"/>
              <w:right w:val="single" w:sz="4" w:space="0" w:color="auto"/>
            </w:tcBorders>
          </w:tcPr>
          <w:p w14:paraId="542A4B8E" w14:textId="327F0665" w:rsidR="000D2E1F" w:rsidRPr="0037084F" w:rsidRDefault="00027805" w:rsidP="000D2E1F">
            <w:pPr>
              <w:rPr>
                <w:rFonts w:ascii="Noto Sans" w:hAnsi="Noto Sans" w:cs="Noto Sans"/>
                <w:sz w:val="22"/>
              </w:rPr>
            </w:pPr>
            <w:r>
              <w:rPr>
                <w:rFonts w:ascii="Noto Sans" w:hAnsi="Noto Sans" w:cs="Noto Sans"/>
                <w:sz w:val="22"/>
              </w:rPr>
              <w:t xml:space="preserve">Zusätzliche </w:t>
            </w:r>
            <w:r w:rsidR="000D2E1F">
              <w:rPr>
                <w:rFonts w:ascii="Noto Sans" w:hAnsi="Noto Sans" w:cs="Noto Sans"/>
                <w:sz w:val="22"/>
              </w:rPr>
              <w:t>Gummif</w:t>
            </w:r>
            <w:r w:rsidR="000D2E1F" w:rsidRPr="0037084F">
              <w:rPr>
                <w:rFonts w:ascii="Noto Sans" w:hAnsi="Noto Sans" w:cs="Noto Sans"/>
                <w:sz w:val="22"/>
              </w:rPr>
              <w:t xml:space="preserve">ußmatten </w:t>
            </w:r>
            <w:r w:rsidR="000D2E1F">
              <w:rPr>
                <w:rFonts w:ascii="Noto Sans" w:hAnsi="Noto Sans" w:cs="Noto Sans"/>
                <w:sz w:val="22"/>
              </w:rPr>
              <w:t xml:space="preserve">mit Rand </w:t>
            </w:r>
            <w:r w:rsidR="000D2E1F" w:rsidRPr="0037084F">
              <w:rPr>
                <w:rFonts w:ascii="Noto Sans" w:hAnsi="Noto Sans" w:cs="Noto Sans"/>
                <w:sz w:val="22"/>
              </w:rPr>
              <w:t>für Fahrer- und Beifahrerseite</w:t>
            </w:r>
            <w:r>
              <w:rPr>
                <w:rFonts w:ascii="Noto Sans" w:hAnsi="Noto Sans" w:cs="Noto Sans"/>
                <w:sz w:val="22"/>
              </w:rPr>
              <w:t>, herausnehmbar.</w:t>
            </w:r>
          </w:p>
        </w:tc>
        <w:sdt>
          <w:sdtPr>
            <w:rPr>
              <w:rFonts w:ascii="Noto Sans" w:eastAsiaTheme="minorHAnsi" w:hAnsi="Noto Sans" w:cs="Noto Sans"/>
              <w:sz w:val="22"/>
              <w:lang w:eastAsia="en-US"/>
            </w:rPr>
            <w:id w:val="-1134863185"/>
            <w14:checkbox>
              <w14:checked w14:val="0"/>
              <w14:checkedState w14:val="0050" w14:font="Wingdings 2"/>
              <w14:uncheckedState w14:val="2610" w14:font="MS Gothic"/>
            </w14:checkbox>
          </w:sdtPr>
          <w:sdtEndPr/>
          <w:sdtContent>
            <w:tc>
              <w:tcPr>
                <w:tcW w:w="1559" w:type="dxa"/>
                <w:tcBorders>
                  <w:bottom w:val="single" w:sz="4" w:space="0" w:color="auto"/>
                  <w:right w:val="single" w:sz="4" w:space="0" w:color="auto"/>
                </w:tcBorders>
                <w:vAlign w:val="center"/>
              </w:tcPr>
              <w:p w14:paraId="75A1672A" w14:textId="43DFCA04" w:rsidR="000D2E1F" w:rsidRDefault="000D2E1F" w:rsidP="000D2E1F">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4BFFBBA1" w14:textId="77777777" w:rsidR="000D2E1F" w:rsidRPr="0037084F" w:rsidRDefault="000D2E1F" w:rsidP="000D2E1F">
            <w:pPr>
              <w:spacing w:before="100" w:beforeAutospacing="1"/>
              <w:contextualSpacing/>
              <w:jc w:val="both"/>
              <w:rPr>
                <w:rFonts w:ascii="Noto Sans" w:eastAsiaTheme="minorHAnsi" w:hAnsi="Noto Sans" w:cs="Noto Sans"/>
                <w:sz w:val="22"/>
                <w:lang w:eastAsia="en-US"/>
              </w:rPr>
            </w:pPr>
          </w:p>
        </w:tc>
      </w:tr>
      <w:tr w:rsidR="000D2E1F" w:rsidRPr="0037084F" w14:paraId="6E50E46D" w14:textId="77777777" w:rsidTr="00BE2ACD">
        <w:tc>
          <w:tcPr>
            <w:tcW w:w="1134" w:type="dxa"/>
          </w:tcPr>
          <w:p w14:paraId="58DAC5A7" w14:textId="2BF09EB5" w:rsidR="000D2E1F" w:rsidRPr="0037084F" w:rsidRDefault="000D2E1F"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gridSpan w:val="2"/>
            <w:tcBorders>
              <w:right w:val="single" w:sz="4" w:space="0" w:color="auto"/>
            </w:tcBorders>
          </w:tcPr>
          <w:p w14:paraId="5BDD89A2" w14:textId="50CD17C5" w:rsidR="000D2E1F" w:rsidRPr="0037084F" w:rsidRDefault="000D2E1F" w:rsidP="004A3435">
            <w:pPr>
              <w:rPr>
                <w:rFonts w:ascii="Noto Sans" w:hAnsi="Noto Sans" w:cs="Noto Sans"/>
                <w:sz w:val="22"/>
              </w:rPr>
            </w:pPr>
            <w:r>
              <w:rPr>
                <w:rFonts w:ascii="Noto Sans" w:hAnsi="Noto Sans" w:cs="Noto Sans"/>
                <w:sz w:val="22"/>
              </w:rPr>
              <w:t>Dachkonsole mit zwei DIN-Einbauschächten (Radio)</w:t>
            </w:r>
            <w:r w:rsidR="004A3435">
              <w:rPr>
                <w:rFonts w:ascii="Noto Sans" w:hAnsi="Noto Sans" w:cs="Noto Sans"/>
                <w:sz w:val="22"/>
              </w:rPr>
              <w:t>.</w:t>
            </w:r>
          </w:p>
        </w:tc>
        <w:sdt>
          <w:sdtPr>
            <w:rPr>
              <w:rFonts w:ascii="Noto Sans" w:eastAsiaTheme="minorHAnsi" w:hAnsi="Noto Sans" w:cs="Noto Sans"/>
              <w:sz w:val="22"/>
              <w:lang w:eastAsia="en-US"/>
            </w:rPr>
            <w:id w:val="-1847934382"/>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5CF5F041" w14:textId="77777777" w:rsidR="000D2E1F" w:rsidRPr="0037084F" w:rsidRDefault="000D2E1F" w:rsidP="000D2E1F">
                <w:pPr>
                  <w:spacing w:before="100" w:beforeAutospacing="1"/>
                  <w:contextualSpacing/>
                  <w:jc w:val="center"/>
                  <w:rPr>
                    <w:rFonts w:ascii="Noto Sans" w:eastAsiaTheme="minorHAnsi" w:hAnsi="Noto Sans" w:cs="Noto Sans"/>
                    <w:sz w:val="22"/>
                    <w:highlight w:val="yellow"/>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20ED6BC" w14:textId="77777777" w:rsidR="000D2E1F" w:rsidRPr="0037084F" w:rsidRDefault="000D2E1F" w:rsidP="000D2E1F">
            <w:pPr>
              <w:spacing w:before="100" w:beforeAutospacing="1"/>
              <w:contextualSpacing/>
              <w:rPr>
                <w:rFonts w:ascii="Noto Sans" w:eastAsiaTheme="minorHAnsi" w:hAnsi="Noto Sans" w:cs="Noto Sans"/>
                <w:sz w:val="22"/>
                <w:lang w:eastAsia="en-US"/>
              </w:rPr>
            </w:pPr>
          </w:p>
        </w:tc>
      </w:tr>
      <w:tr w:rsidR="00005888" w:rsidRPr="0037084F" w14:paraId="6098C1DD" w14:textId="77777777" w:rsidTr="00BE2ACD">
        <w:tc>
          <w:tcPr>
            <w:tcW w:w="1134" w:type="dxa"/>
          </w:tcPr>
          <w:p w14:paraId="7C7655AD" w14:textId="2226A34A" w:rsidR="00005888" w:rsidRPr="0037084F" w:rsidRDefault="00005888"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gridSpan w:val="2"/>
            <w:tcBorders>
              <w:right w:val="single" w:sz="4" w:space="0" w:color="auto"/>
            </w:tcBorders>
          </w:tcPr>
          <w:p w14:paraId="62C1BB9E" w14:textId="7DD1482A" w:rsidR="00005888" w:rsidRDefault="00005888" w:rsidP="00005888">
            <w:pPr>
              <w:rPr>
                <w:rFonts w:ascii="Noto Sans" w:hAnsi="Noto Sans" w:cs="Noto Sans"/>
                <w:sz w:val="22"/>
              </w:rPr>
            </w:pPr>
            <w:r w:rsidRPr="00005888">
              <w:rPr>
                <w:rFonts w:ascii="Noto Sans" w:hAnsi="Noto Sans" w:cs="Noto Sans"/>
                <w:sz w:val="22"/>
              </w:rPr>
              <w:t>Ablagefächer über der Frontscheibe und in den Seitentüren</w:t>
            </w:r>
          </w:p>
        </w:tc>
        <w:sdt>
          <w:sdtPr>
            <w:rPr>
              <w:rFonts w:ascii="Noto Sans" w:eastAsiaTheme="minorHAnsi" w:hAnsi="Noto Sans" w:cs="Noto Sans"/>
              <w:sz w:val="22"/>
              <w:lang w:eastAsia="en-US"/>
            </w:rPr>
            <w:id w:val="-594401558"/>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3D477A49" w14:textId="7419FACD" w:rsidR="00005888" w:rsidRDefault="00005888" w:rsidP="00005888">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A2B0CD8" w14:textId="77777777" w:rsidR="00005888" w:rsidRPr="0037084F" w:rsidRDefault="00005888" w:rsidP="00005888">
            <w:pPr>
              <w:spacing w:before="100" w:beforeAutospacing="1"/>
              <w:contextualSpacing/>
              <w:rPr>
                <w:rFonts w:ascii="Noto Sans" w:eastAsiaTheme="minorHAnsi" w:hAnsi="Noto Sans" w:cs="Noto Sans"/>
                <w:sz w:val="22"/>
                <w:lang w:eastAsia="en-US"/>
              </w:rPr>
            </w:pPr>
          </w:p>
        </w:tc>
      </w:tr>
      <w:tr w:rsidR="005C21B3" w:rsidRPr="0037084F" w14:paraId="13286450" w14:textId="77777777" w:rsidTr="00BE2ACD">
        <w:tc>
          <w:tcPr>
            <w:tcW w:w="1134" w:type="dxa"/>
          </w:tcPr>
          <w:p w14:paraId="6FB9E77B" w14:textId="77777777" w:rsidR="005C21B3" w:rsidRPr="0037084F" w:rsidRDefault="005C21B3" w:rsidP="00FB2CA7">
            <w:pPr>
              <w:pStyle w:val="Listenabsatz"/>
              <w:numPr>
                <w:ilvl w:val="0"/>
                <w:numId w:val="23"/>
              </w:numPr>
              <w:spacing w:before="100" w:beforeAutospacing="1"/>
              <w:jc w:val="both"/>
              <w:rPr>
                <w:rFonts w:ascii="Noto Sans" w:eastAsiaTheme="minorHAnsi" w:hAnsi="Noto Sans" w:cs="Noto Sans"/>
                <w:sz w:val="22"/>
                <w:lang w:eastAsia="en-US"/>
              </w:rPr>
            </w:pPr>
          </w:p>
        </w:tc>
        <w:tc>
          <w:tcPr>
            <w:tcW w:w="9464" w:type="dxa"/>
            <w:gridSpan w:val="2"/>
            <w:tcBorders>
              <w:right w:val="single" w:sz="4" w:space="0" w:color="auto"/>
            </w:tcBorders>
          </w:tcPr>
          <w:p w14:paraId="206B0480" w14:textId="100CBD50" w:rsidR="005C21B3" w:rsidRPr="005C21B3" w:rsidRDefault="005C21B3" w:rsidP="005C21B3">
            <w:pPr>
              <w:rPr>
                <w:rFonts w:ascii="Noto Sans" w:hAnsi="Noto Sans" w:cs="Noto Sans"/>
                <w:sz w:val="22"/>
              </w:rPr>
            </w:pPr>
            <w:r>
              <w:rPr>
                <w:rFonts w:ascii="Noto Sans" w:hAnsi="Noto Sans" w:cs="Noto Sans"/>
                <w:sz w:val="22"/>
              </w:rPr>
              <w:t>Zusatzheizung (</w:t>
            </w:r>
            <w:r w:rsidRPr="005C21B3">
              <w:rPr>
                <w:rFonts w:ascii="Noto Sans" w:hAnsi="Noto Sans" w:cs="Noto Sans"/>
                <w:sz w:val="22"/>
              </w:rPr>
              <w:t>Standheizung</w:t>
            </w:r>
            <w:r>
              <w:rPr>
                <w:rFonts w:ascii="Noto Sans" w:hAnsi="Noto Sans" w:cs="Noto Sans"/>
                <w:sz w:val="22"/>
              </w:rPr>
              <w:t>)</w:t>
            </w:r>
            <w:r w:rsidRPr="005C21B3">
              <w:rPr>
                <w:rFonts w:ascii="Noto Sans" w:hAnsi="Noto Sans" w:cs="Noto Sans"/>
                <w:sz w:val="22"/>
              </w:rPr>
              <w:t xml:space="preserve"> Luft für Fahrerkabine; dieselbetrieben; motorunabhängig; ohne Zündung zu betreiben.</w:t>
            </w:r>
          </w:p>
          <w:p w14:paraId="49F24FFF" w14:textId="4498682F" w:rsidR="005C21B3" w:rsidRPr="00005888" w:rsidRDefault="005C21B3" w:rsidP="005C21B3">
            <w:pPr>
              <w:rPr>
                <w:rFonts w:ascii="Noto Sans" w:hAnsi="Noto Sans" w:cs="Noto Sans"/>
                <w:sz w:val="22"/>
              </w:rPr>
            </w:pPr>
            <w:r w:rsidRPr="005C21B3">
              <w:rPr>
                <w:rFonts w:ascii="Noto Sans" w:hAnsi="Noto Sans" w:cs="Noto Sans"/>
                <w:sz w:val="22"/>
              </w:rPr>
              <w:t>Leistung mindestens 2.000 Watt.</w:t>
            </w:r>
          </w:p>
        </w:tc>
        <w:sdt>
          <w:sdtPr>
            <w:rPr>
              <w:rFonts w:ascii="Noto Sans" w:eastAsiaTheme="minorHAnsi" w:hAnsi="Noto Sans" w:cs="Noto Sans"/>
              <w:sz w:val="22"/>
              <w:lang w:eastAsia="en-US"/>
            </w:rPr>
            <w:id w:val="405192818"/>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6FF3BC48" w14:textId="66A23609" w:rsidR="005C21B3" w:rsidRDefault="005C21B3" w:rsidP="005C21B3">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48AFD68" w14:textId="77777777" w:rsidR="005C21B3" w:rsidRPr="0037084F" w:rsidRDefault="005C21B3" w:rsidP="005C21B3">
            <w:pPr>
              <w:spacing w:before="100" w:beforeAutospacing="1"/>
              <w:contextualSpacing/>
              <w:rPr>
                <w:rFonts w:ascii="Noto Sans" w:eastAsiaTheme="minorHAnsi" w:hAnsi="Noto Sans" w:cs="Noto Sans"/>
                <w:sz w:val="22"/>
                <w:lang w:eastAsia="en-US"/>
              </w:rPr>
            </w:pPr>
          </w:p>
        </w:tc>
      </w:tr>
    </w:tbl>
    <w:p w14:paraId="78148A6D" w14:textId="6FA9E99B" w:rsidR="00F9234F" w:rsidRDefault="00F9234F" w:rsidP="00027805">
      <w:pPr>
        <w:rPr>
          <w:rFonts w:ascii="Noto Sans" w:hAnsi="Noto Sans" w:cs="Noto Sans"/>
          <w:sz w:val="22"/>
          <w:szCs w:val="22"/>
        </w:rPr>
      </w:pPr>
      <w:bookmarkStart w:id="31" w:name="_Toc386101125"/>
    </w:p>
    <w:tbl>
      <w:tblPr>
        <w:tblStyle w:val="Tabellenraster1"/>
        <w:tblW w:w="14283" w:type="dxa"/>
        <w:tblLayout w:type="fixed"/>
        <w:tblLook w:val="04A0" w:firstRow="1" w:lastRow="0" w:firstColumn="1" w:lastColumn="0" w:noHBand="0" w:noVBand="1"/>
      </w:tblPr>
      <w:tblGrid>
        <w:gridCol w:w="1134"/>
        <w:gridCol w:w="9464"/>
        <w:gridCol w:w="1559"/>
        <w:gridCol w:w="2126"/>
      </w:tblGrid>
      <w:tr w:rsidR="003E32A7" w:rsidRPr="0037084F" w14:paraId="241F8634" w14:textId="77777777" w:rsidTr="004B3FC2">
        <w:trPr>
          <w:gridAfter w:val="2"/>
          <w:wAfter w:w="3685" w:type="dxa"/>
        </w:trPr>
        <w:tc>
          <w:tcPr>
            <w:tcW w:w="105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534F8B" w14:textId="76C55844" w:rsidR="003E32A7" w:rsidRPr="0037084F" w:rsidRDefault="008B02D7" w:rsidP="004C6961">
            <w:pPr>
              <w:pStyle w:val="berschrift2"/>
              <w:rPr>
                <w:rFonts w:cs="Noto Sans"/>
              </w:rPr>
            </w:pPr>
            <w:bookmarkStart w:id="32" w:name="_Toc230857510"/>
            <w:r w:rsidRPr="0037084F">
              <w:rPr>
                <w:rFonts w:eastAsiaTheme="minorHAnsi" w:cs="Noto Sans"/>
              </w:rPr>
              <w:t>2</w:t>
            </w:r>
            <w:r w:rsidR="003E32A7" w:rsidRPr="0037084F">
              <w:rPr>
                <w:rFonts w:eastAsiaTheme="minorHAnsi" w:cs="Noto Sans"/>
              </w:rPr>
              <w:t>.</w:t>
            </w:r>
            <w:r w:rsidR="004C6961">
              <w:rPr>
                <w:rFonts w:eastAsiaTheme="minorHAnsi" w:cs="Noto Sans"/>
              </w:rPr>
              <w:t>6</w:t>
            </w:r>
            <w:r w:rsidR="003E32A7" w:rsidRPr="0037084F">
              <w:rPr>
                <w:rFonts w:eastAsiaTheme="minorHAnsi" w:cs="Noto Sans"/>
              </w:rPr>
              <w:t xml:space="preserve"> </w:t>
            </w:r>
            <w:r w:rsidR="003E32A7" w:rsidRPr="0037084F">
              <w:rPr>
                <w:rFonts w:cs="Noto Sans"/>
              </w:rPr>
              <w:t>Elektrische Anlage</w:t>
            </w:r>
            <w:bookmarkEnd w:id="31"/>
            <w:bookmarkEnd w:id="32"/>
          </w:p>
        </w:tc>
      </w:tr>
      <w:tr w:rsidR="00F033FB" w:rsidRPr="0037084F" w14:paraId="0381A6F7" w14:textId="77777777" w:rsidTr="00C11B37">
        <w:tc>
          <w:tcPr>
            <w:tcW w:w="1134" w:type="dxa"/>
            <w:tcBorders>
              <w:top w:val="single" w:sz="4" w:space="0" w:color="auto"/>
            </w:tcBorders>
          </w:tcPr>
          <w:p w14:paraId="686C325C" w14:textId="77777777" w:rsidR="00F033FB" w:rsidRPr="0037084F" w:rsidRDefault="00F033FB" w:rsidP="00FB2CA7">
            <w:pPr>
              <w:pStyle w:val="Listenabsatz"/>
              <w:numPr>
                <w:ilvl w:val="0"/>
                <w:numId w:val="24"/>
              </w:numPr>
              <w:spacing w:before="100" w:beforeAutospacing="1"/>
              <w:jc w:val="both"/>
              <w:rPr>
                <w:rFonts w:ascii="Noto Sans" w:eastAsiaTheme="minorHAnsi" w:hAnsi="Noto Sans" w:cs="Noto Sans"/>
                <w:sz w:val="24"/>
                <w:lang w:eastAsia="en-US"/>
              </w:rPr>
            </w:pPr>
          </w:p>
        </w:tc>
        <w:tc>
          <w:tcPr>
            <w:tcW w:w="9464" w:type="dxa"/>
            <w:tcBorders>
              <w:top w:val="single" w:sz="4" w:space="0" w:color="auto"/>
              <w:bottom w:val="single" w:sz="4" w:space="0" w:color="auto"/>
              <w:right w:val="single" w:sz="4" w:space="0" w:color="auto"/>
            </w:tcBorders>
          </w:tcPr>
          <w:p w14:paraId="13549575" w14:textId="77777777" w:rsidR="00F033FB" w:rsidRDefault="00BA14BE" w:rsidP="00F033FB">
            <w:pPr>
              <w:rPr>
                <w:rFonts w:ascii="Noto Sans" w:hAnsi="Noto Sans" w:cs="Noto Sans"/>
                <w:sz w:val="22"/>
              </w:rPr>
            </w:pPr>
            <w:r w:rsidRPr="0037084F">
              <w:rPr>
                <w:rFonts w:ascii="Noto Sans" w:hAnsi="Noto Sans" w:cs="Noto Sans"/>
                <w:sz w:val="22"/>
              </w:rPr>
              <w:t>Parametrierbares Sondermodul (</w:t>
            </w:r>
            <w:r w:rsidR="00027805">
              <w:rPr>
                <w:rFonts w:ascii="Noto Sans" w:hAnsi="Noto Sans" w:cs="Noto Sans"/>
                <w:sz w:val="22"/>
              </w:rPr>
              <w:t>PSM</w:t>
            </w:r>
            <w:r w:rsidRPr="0037084F">
              <w:rPr>
                <w:rFonts w:ascii="Noto Sans" w:hAnsi="Noto Sans" w:cs="Noto Sans"/>
                <w:sz w:val="22"/>
              </w:rPr>
              <w:t>)</w:t>
            </w:r>
            <w:r w:rsidR="00027805">
              <w:rPr>
                <w:rFonts w:ascii="Noto Sans" w:hAnsi="Noto Sans" w:cs="Noto Sans"/>
                <w:sz w:val="22"/>
              </w:rPr>
              <w:t xml:space="preserve"> in der nachfolgenden Ausführung:</w:t>
            </w:r>
          </w:p>
          <w:p w14:paraId="4C114F8D" w14:textId="77777777" w:rsidR="00027805" w:rsidRDefault="00027805" w:rsidP="00FB2CA7">
            <w:pPr>
              <w:pStyle w:val="Default"/>
              <w:numPr>
                <w:ilvl w:val="0"/>
                <w:numId w:val="100"/>
              </w:numPr>
              <w:rPr>
                <w:rFonts w:ascii="Noto Sans" w:hAnsi="Noto Sans" w:cs="Noto Sans"/>
              </w:rPr>
            </w:pPr>
            <w:r w:rsidRPr="00027805">
              <w:rPr>
                <w:rFonts w:ascii="Noto Sans" w:hAnsi="Noto Sans" w:cs="Noto Sans"/>
              </w:rPr>
              <w:t>Geeignet, um elektrische Zusatzeinbauten an die Fahrzeugelektrik anzuschließen</w:t>
            </w:r>
            <w:r w:rsidR="001F5791">
              <w:rPr>
                <w:rFonts w:ascii="Noto Sans" w:hAnsi="Noto Sans" w:cs="Noto Sans"/>
              </w:rPr>
              <w:t>.</w:t>
            </w:r>
          </w:p>
          <w:p w14:paraId="19D4D97A" w14:textId="4C0D2BAC" w:rsidR="001F5791" w:rsidRPr="00027805" w:rsidRDefault="001F5791" w:rsidP="00FB2CA7">
            <w:pPr>
              <w:pStyle w:val="Default"/>
              <w:numPr>
                <w:ilvl w:val="0"/>
                <w:numId w:val="100"/>
              </w:numPr>
              <w:rPr>
                <w:rFonts w:ascii="Noto Sans" w:hAnsi="Noto Sans" w:cs="Noto Sans"/>
              </w:rPr>
            </w:pPr>
            <w:r>
              <w:rPr>
                <w:rFonts w:ascii="Noto Sans" w:hAnsi="Noto Sans" w:cs="Noto Sans"/>
              </w:rPr>
              <w:t>Zusätzliches Erweiterungspaket PSM.</w:t>
            </w:r>
          </w:p>
        </w:tc>
        <w:sdt>
          <w:sdtPr>
            <w:rPr>
              <w:rFonts w:ascii="Noto Sans" w:eastAsiaTheme="minorHAnsi" w:hAnsi="Noto Sans" w:cs="Noto Sans"/>
              <w:sz w:val="24"/>
              <w:lang w:eastAsia="en-US"/>
            </w:rPr>
            <w:id w:val="1177157889"/>
            <w14:checkbox>
              <w14:checked w14:val="0"/>
              <w14:checkedState w14:val="0050" w14:font="Wingdings 2"/>
              <w14:uncheckedState w14:val="2610" w14:font="MS Gothic"/>
            </w14:checkbox>
          </w:sdtPr>
          <w:sdtEndPr/>
          <w:sdtContent>
            <w:tc>
              <w:tcPr>
                <w:tcW w:w="1559" w:type="dxa"/>
                <w:tcBorders>
                  <w:bottom w:val="single" w:sz="4" w:space="0" w:color="auto"/>
                  <w:right w:val="single" w:sz="4" w:space="0" w:color="auto"/>
                </w:tcBorders>
                <w:vAlign w:val="center"/>
              </w:tcPr>
              <w:p w14:paraId="15A7DFEF" w14:textId="28AD5BB9" w:rsidR="00F033FB" w:rsidRPr="0037084F" w:rsidRDefault="00C11B37" w:rsidP="00F033FB">
                <w:pPr>
                  <w:spacing w:before="100" w:beforeAutospacing="1"/>
                  <w:contextualSpacing/>
                  <w:jc w:val="center"/>
                  <w:rPr>
                    <w:rFonts w:ascii="Noto Sans" w:eastAsiaTheme="minorHAnsi" w:hAnsi="Noto Sans" w:cs="Noto Sans"/>
                    <w:sz w:val="24"/>
                    <w:lang w:eastAsia="en-US"/>
                  </w:rPr>
                </w:pPr>
                <w:r>
                  <w:rPr>
                    <w:rFonts w:ascii="MS Gothic" w:eastAsia="MS Gothic" w:hAnsi="MS Gothic" w:cs="Noto Sans" w:hint="eastAsia"/>
                    <w:sz w:val="24"/>
                    <w:lang w:eastAsia="en-US"/>
                  </w:rPr>
                  <w:t>☐</w:t>
                </w:r>
              </w:p>
            </w:tc>
          </w:sdtContent>
        </w:sdt>
        <w:tc>
          <w:tcPr>
            <w:tcW w:w="2126" w:type="dxa"/>
            <w:tcBorders>
              <w:top w:val="nil"/>
              <w:left w:val="single" w:sz="4" w:space="0" w:color="auto"/>
              <w:bottom w:val="nil"/>
              <w:right w:val="nil"/>
            </w:tcBorders>
          </w:tcPr>
          <w:p w14:paraId="644699A8" w14:textId="77777777" w:rsidR="00F033FB" w:rsidRPr="0037084F" w:rsidRDefault="00F033FB" w:rsidP="00F033FB">
            <w:pPr>
              <w:spacing w:before="100" w:beforeAutospacing="1"/>
              <w:contextualSpacing/>
              <w:jc w:val="both"/>
              <w:rPr>
                <w:rFonts w:ascii="Noto Sans" w:eastAsiaTheme="minorHAnsi" w:hAnsi="Noto Sans" w:cs="Noto Sans"/>
                <w:sz w:val="24"/>
                <w:lang w:eastAsia="en-US"/>
              </w:rPr>
            </w:pPr>
          </w:p>
        </w:tc>
      </w:tr>
      <w:tr w:rsidR="00CB0699" w:rsidRPr="0037084F" w14:paraId="70DBE5BB" w14:textId="77777777" w:rsidTr="00C11B37">
        <w:tc>
          <w:tcPr>
            <w:tcW w:w="1134" w:type="dxa"/>
            <w:tcBorders>
              <w:top w:val="nil"/>
            </w:tcBorders>
          </w:tcPr>
          <w:p w14:paraId="3936D299" w14:textId="77777777" w:rsidR="00CB0699" w:rsidRPr="0037084F" w:rsidRDefault="00CB0699" w:rsidP="00FB2CA7">
            <w:pPr>
              <w:pStyle w:val="Listenabsatz"/>
              <w:numPr>
                <w:ilvl w:val="0"/>
                <w:numId w:val="24"/>
              </w:numPr>
              <w:spacing w:before="100" w:beforeAutospacing="1"/>
              <w:jc w:val="both"/>
              <w:rPr>
                <w:rFonts w:ascii="Noto Sans" w:eastAsiaTheme="minorHAnsi" w:hAnsi="Noto Sans" w:cs="Noto Sans"/>
                <w:sz w:val="24"/>
                <w:lang w:eastAsia="en-US"/>
              </w:rPr>
            </w:pPr>
          </w:p>
        </w:tc>
        <w:tc>
          <w:tcPr>
            <w:tcW w:w="9464" w:type="dxa"/>
            <w:tcBorders>
              <w:top w:val="single" w:sz="4" w:space="0" w:color="auto"/>
              <w:bottom w:val="single" w:sz="4" w:space="0" w:color="auto"/>
              <w:right w:val="single" w:sz="4" w:space="0" w:color="auto"/>
            </w:tcBorders>
          </w:tcPr>
          <w:p w14:paraId="073A0CA1" w14:textId="697E22BE" w:rsidR="00CB0699" w:rsidRPr="0037084F" w:rsidRDefault="00CB0699" w:rsidP="00CB0699">
            <w:pPr>
              <w:rPr>
                <w:rFonts w:ascii="Noto Sans" w:hAnsi="Noto Sans" w:cs="Noto Sans"/>
                <w:sz w:val="22"/>
              </w:rPr>
            </w:pPr>
            <w:r>
              <w:rPr>
                <w:rFonts w:ascii="Noto Sans" w:hAnsi="Noto Sans" w:cs="Noto Sans"/>
                <w:sz w:val="22"/>
              </w:rPr>
              <w:t xml:space="preserve">Vorbereitung für </w:t>
            </w:r>
            <w:r w:rsidR="00027805">
              <w:rPr>
                <w:rFonts w:ascii="Noto Sans" w:hAnsi="Noto Sans" w:cs="Noto Sans"/>
                <w:sz w:val="22"/>
              </w:rPr>
              <w:t>Wechselladeraufbau</w:t>
            </w:r>
          </w:p>
        </w:tc>
        <w:sdt>
          <w:sdtPr>
            <w:rPr>
              <w:rFonts w:ascii="Noto Sans" w:eastAsiaTheme="minorHAnsi" w:hAnsi="Noto Sans" w:cs="Noto Sans"/>
              <w:sz w:val="24"/>
              <w:lang w:eastAsia="en-US"/>
            </w:rPr>
            <w:id w:val="-937599510"/>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5903362F" w14:textId="332923E5" w:rsidR="00CB0699" w:rsidRDefault="00CB0699" w:rsidP="00CB0699">
                <w:pPr>
                  <w:spacing w:before="100" w:beforeAutospacing="1"/>
                  <w:contextualSpacing/>
                  <w:jc w:val="center"/>
                  <w:rPr>
                    <w:rFonts w:ascii="Noto Sans" w:eastAsiaTheme="minorHAnsi" w:hAnsi="Noto Sans" w:cs="Noto Sans"/>
                    <w:sz w:val="24"/>
                    <w:lang w:eastAsia="en-US"/>
                  </w:rPr>
                </w:pPr>
                <w:r w:rsidRPr="0037084F">
                  <w:rPr>
                    <w:rFonts w:ascii="Segoe UI Symbol" w:eastAsia="MS Gothic" w:hAnsi="Segoe UI Symbol" w:cs="Segoe UI Symbol"/>
                    <w:sz w:val="24"/>
                    <w:lang w:eastAsia="en-US"/>
                  </w:rPr>
                  <w:t>☐</w:t>
                </w:r>
              </w:p>
            </w:tc>
          </w:sdtContent>
        </w:sdt>
        <w:tc>
          <w:tcPr>
            <w:tcW w:w="2126" w:type="dxa"/>
            <w:tcBorders>
              <w:top w:val="nil"/>
              <w:left w:val="single" w:sz="4" w:space="0" w:color="auto"/>
              <w:bottom w:val="nil"/>
              <w:right w:val="nil"/>
            </w:tcBorders>
          </w:tcPr>
          <w:p w14:paraId="6B427DAA" w14:textId="77777777" w:rsidR="00CB0699" w:rsidRPr="0037084F" w:rsidRDefault="00CB0699" w:rsidP="00CB0699">
            <w:pPr>
              <w:spacing w:before="100" w:beforeAutospacing="1"/>
              <w:contextualSpacing/>
              <w:jc w:val="both"/>
              <w:rPr>
                <w:rFonts w:ascii="Noto Sans" w:eastAsiaTheme="minorHAnsi" w:hAnsi="Noto Sans" w:cs="Noto Sans"/>
                <w:sz w:val="24"/>
                <w:lang w:eastAsia="en-US"/>
              </w:rPr>
            </w:pPr>
          </w:p>
        </w:tc>
      </w:tr>
      <w:tr w:rsidR="00CB0699" w:rsidRPr="0037084F" w14:paraId="2C83D9CB" w14:textId="77777777" w:rsidTr="0052708B">
        <w:tc>
          <w:tcPr>
            <w:tcW w:w="1134" w:type="dxa"/>
            <w:tcBorders>
              <w:top w:val="single" w:sz="4" w:space="0" w:color="auto"/>
            </w:tcBorders>
          </w:tcPr>
          <w:p w14:paraId="36F060D8" w14:textId="77777777" w:rsidR="00CB0699" w:rsidRPr="0037084F" w:rsidRDefault="00CB0699" w:rsidP="00FB2CA7">
            <w:pPr>
              <w:pStyle w:val="Listenabsatz"/>
              <w:numPr>
                <w:ilvl w:val="0"/>
                <w:numId w:val="24"/>
              </w:numPr>
              <w:spacing w:before="100" w:beforeAutospacing="1"/>
              <w:jc w:val="both"/>
              <w:rPr>
                <w:rFonts w:ascii="Noto Sans" w:eastAsiaTheme="minorHAnsi" w:hAnsi="Noto Sans" w:cs="Noto Sans"/>
                <w:sz w:val="24"/>
                <w:lang w:eastAsia="en-US"/>
              </w:rPr>
            </w:pPr>
          </w:p>
        </w:tc>
        <w:tc>
          <w:tcPr>
            <w:tcW w:w="9464" w:type="dxa"/>
            <w:tcBorders>
              <w:top w:val="single" w:sz="4" w:space="0" w:color="auto"/>
              <w:bottom w:val="single" w:sz="4" w:space="0" w:color="auto"/>
              <w:right w:val="single" w:sz="4" w:space="0" w:color="auto"/>
            </w:tcBorders>
          </w:tcPr>
          <w:p w14:paraId="42C8E41D" w14:textId="77777777" w:rsidR="00CB0699" w:rsidRDefault="00027805" w:rsidP="00CB0699">
            <w:pPr>
              <w:rPr>
                <w:rFonts w:ascii="Noto Sans" w:hAnsi="Noto Sans" w:cs="Noto Sans"/>
                <w:sz w:val="22"/>
              </w:rPr>
            </w:pPr>
            <w:r>
              <w:rPr>
                <w:rFonts w:ascii="Noto Sans" w:hAnsi="Noto Sans" w:cs="Noto Sans"/>
                <w:sz w:val="22"/>
              </w:rPr>
              <w:t>Steuerung für die</w:t>
            </w:r>
            <w:r w:rsidR="00CB0699">
              <w:rPr>
                <w:rFonts w:ascii="Noto Sans" w:hAnsi="Noto Sans" w:cs="Noto Sans"/>
                <w:sz w:val="22"/>
              </w:rPr>
              <w:t xml:space="preserve"> Luftfederung</w:t>
            </w:r>
            <w:r>
              <w:rPr>
                <w:rFonts w:ascii="Noto Sans" w:hAnsi="Noto Sans" w:cs="Noto Sans"/>
                <w:sz w:val="22"/>
              </w:rPr>
              <w:t xml:space="preserve"> in der nachfolgenden Ausführung:</w:t>
            </w:r>
          </w:p>
          <w:p w14:paraId="76880AC6" w14:textId="77777777" w:rsidR="00027805" w:rsidRDefault="00027805" w:rsidP="00FB2CA7">
            <w:pPr>
              <w:pStyle w:val="Listenabsatz"/>
              <w:numPr>
                <w:ilvl w:val="0"/>
                <w:numId w:val="99"/>
              </w:numPr>
              <w:rPr>
                <w:rFonts w:ascii="Noto Sans" w:hAnsi="Noto Sans" w:cs="Noto Sans"/>
                <w:sz w:val="22"/>
              </w:rPr>
            </w:pPr>
            <w:r>
              <w:rPr>
                <w:rFonts w:ascii="Noto Sans" w:hAnsi="Noto Sans" w:cs="Noto Sans"/>
                <w:sz w:val="22"/>
              </w:rPr>
              <w:t>Fernbedienung mit Wendelflexkabel und entsprechender Halterung.</w:t>
            </w:r>
          </w:p>
          <w:p w14:paraId="3EC01CF4" w14:textId="2DCD16EE" w:rsidR="00027805" w:rsidRPr="00027805" w:rsidRDefault="00027805" w:rsidP="00FB2CA7">
            <w:pPr>
              <w:pStyle w:val="Listenabsatz"/>
              <w:numPr>
                <w:ilvl w:val="0"/>
                <w:numId w:val="99"/>
              </w:numPr>
              <w:rPr>
                <w:rFonts w:ascii="Noto Sans" w:hAnsi="Noto Sans" w:cs="Noto Sans"/>
                <w:sz w:val="22"/>
              </w:rPr>
            </w:pPr>
            <w:r>
              <w:rPr>
                <w:rFonts w:ascii="Noto Sans" w:hAnsi="Noto Sans" w:cs="Noto Sans"/>
                <w:sz w:val="22"/>
              </w:rPr>
              <w:t>Montageort am Einstiegsbereich der Fahre</w:t>
            </w:r>
            <w:r w:rsidR="001F5791">
              <w:rPr>
                <w:rFonts w:ascii="Noto Sans" w:hAnsi="Noto Sans" w:cs="Noto Sans"/>
                <w:sz w:val="22"/>
              </w:rPr>
              <w:t>r</w:t>
            </w:r>
            <w:r>
              <w:rPr>
                <w:rFonts w:ascii="Noto Sans" w:hAnsi="Noto Sans" w:cs="Noto Sans"/>
                <w:sz w:val="22"/>
              </w:rPr>
              <w:t>seit</w:t>
            </w:r>
            <w:r w:rsidR="00A9790E">
              <w:rPr>
                <w:rFonts w:ascii="Noto Sans" w:hAnsi="Noto Sans" w:cs="Noto Sans"/>
                <w:sz w:val="22"/>
              </w:rPr>
              <w:t>e.</w:t>
            </w:r>
          </w:p>
        </w:tc>
        <w:sdt>
          <w:sdtPr>
            <w:rPr>
              <w:rFonts w:ascii="Noto Sans" w:eastAsiaTheme="minorHAnsi" w:hAnsi="Noto Sans" w:cs="Noto Sans"/>
              <w:sz w:val="24"/>
              <w:lang w:eastAsia="en-US"/>
            </w:rPr>
            <w:id w:val="2038241190"/>
            <w14:checkbox>
              <w14:checked w14:val="0"/>
              <w14:checkedState w14:val="0050" w14:font="Wingdings 2"/>
              <w14:uncheckedState w14:val="2610" w14:font="MS Gothic"/>
            </w14:checkbox>
          </w:sdtPr>
          <w:sdtEndPr/>
          <w:sdtContent>
            <w:tc>
              <w:tcPr>
                <w:tcW w:w="1559" w:type="dxa"/>
                <w:tcBorders>
                  <w:bottom w:val="single" w:sz="4" w:space="0" w:color="auto"/>
                  <w:right w:val="single" w:sz="4" w:space="0" w:color="auto"/>
                </w:tcBorders>
                <w:vAlign w:val="center"/>
              </w:tcPr>
              <w:p w14:paraId="6B23985A" w14:textId="257AE416" w:rsidR="00CB0699" w:rsidRDefault="0048050A" w:rsidP="00CB0699">
                <w:pPr>
                  <w:spacing w:before="100" w:beforeAutospacing="1"/>
                  <w:contextualSpacing/>
                  <w:jc w:val="center"/>
                  <w:rPr>
                    <w:rFonts w:ascii="Noto Sans" w:eastAsiaTheme="minorHAnsi" w:hAnsi="Noto Sans" w:cs="Noto Sans"/>
                    <w:sz w:val="24"/>
                    <w:lang w:eastAsia="en-US"/>
                  </w:rPr>
                </w:pPr>
                <w:r>
                  <w:rPr>
                    <w:rFonts w:ascii="MS Gothic" w:eastAsia="MS Gothic" w:hAnsi="MS Gothic" w:cs="Noto Sans" w:hint="eastAsia"/>
                    <w:sz w:val="24"/>
                    <w:lang w:eastAsia="en-US"/>
                  </w:rPr>
                  <w:t>☐</w:t>
                </w:r>
              </w:p>
            </w:tc>
          </w:sdtContent>
        </w:sdt>
        <w:tc>
          <w:tcPr>
            <w:tcW w:w="2126" w:type="dxa"/>
            <w:tcBorders>
              <w:top w:val="nil"/>
              <w:left w:val="single" w:sz="4" w:space="0" w:color="auto"/>
              <w:bottom w:val="nil"/>
              <w:right w:val="nil"/>
            </w:tcBorders>
          </w:tcPr>
          <w:p w14:paraId="4F989B1F" w14:textId="77777777" w:rsidR="00CB0699" w:rsidRPr="0037084F" w:rsidRDefault="00CB0699" w:rsidP="00CB0699">
            <w:pPr>
              <w:spacing w:before="100" w:beforeAutospacing="1"/>
              <w:contextualSpacing/>
              <w:jc w:val="both"/>
              <w:rPr>
                <w:rFonts w:ascii="Noto Sans" w:eastAsiaTheme="minorHAnsi" w:hAnsi="Noto Sans" w:cs="Noto Sans"/>
                <w:sz w:val="24"/>
                <w:lang w:eastAsia="en-US"/>
              </w:rPr>
            </w:pPr>
          </w:p>
        </w:tc>
      </w:tr>
    </w:tbl>
    <w:p w14:paraId="438DFF64" w14:textId="77777777" w:rsidR="0052708B" w:rsidRDefault="0052708B">
      <w:r>
        <w:br w:type="page"/>
      </w:r>
    </w:p>
    <w:tbl>
      <w:tblPr>
        <w:tblStyle w:val="Tabellenraster1"/>
        <w:tblW w:w="14283" w:type="dxa"/>
        <w:tblLayout w:type="fixed"/>
        <w:tblLook w:val="04A0" w:firstRow="1" w:lastRow="0" w:firstColumn="1" w:lastColumn="0" w:noHBand="0" w:noVBand="1"/>
      </w:tblPr>
      <w:tblGrid>
        <w:gridCol w:w="1134"/>
        <w:gridCol w:w="9464"/>
        <w:gridCol w:w="1559"/>
        <w:gridCol w:w="2126"/>
      </w:tblGrid>
      <w:tr w:rsidR="00CB0699" w:rsidRPr="0037084F" w14:paraId="489A1DF4" w14:textId="77777777" w:rsidTr="00393450">
        <w:tc>
          <w:tcPr>
            <w:tcW w:w="1134" w:type="dxa"/>
          </w:tcPr>
          <w:p w14:paraId="1FEEF88C" w14:textId="1BD488BA" w:rsidR="00CB0699" w:rsidRPr="0037084F" w:rsidRDefault="00CB0699"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tcPr>
          <w:p w14:paraId="073C3DF5" w14:textId="77777777" w:rsidR="00CB0699" w:rsidRPr="00843666" w:rsidRDefault="00CB0699" w:rsidP="00CB0699">
            <w:pPr>
              <w:rPr>
                <w:rFonts w:ascii="Noto Sans" w:hAnsi="Noto Sans" w:cs="Noto Sans"/>
                <w:sz w:val="22"/>
              </w:rPr>
            </w:pPr>
            <w:r w:rsidRPr="00843666">
              <w:rPr>
                <w:rFonts w:ascii="Noto Sans" w:hAnsi="Noto Sans" w:cs="Noto Sans"/>
                <w:sz w:val="22"/>
              </w:rPr>
              <w:t>Leistungsstärkste (mind. 28 V, 150 A) für den Fahrzeugtyp erhältliche Lichtmaschine in der nachfolgenden Ausführung:</w:t>
            </w:r>
          </w:p>
          <w:p w14:paraId="2DC1C9C9" w14:textId="444998A1" w:rsidR="00CB0699" w:rsidRPr="0052708B" w:rsidRDefault="00CB0699" w:rsidP="00FB2CA7">
            <w:pPr>
              <w:pStyle w:val="Listenabsatz"/>
              <w:numPr>
                <w:ilvl w:val="0"/>
                <w:numId w:val="54"/>
              </w:numPr>
              <w:rPr>
                <w:rFonts w:ascii="Noto Sans" w:hAnsi="Noto Sans" w:cs="Noto Sans"/>
                <w:sz w:val="22"/>
              </w:rPr>
            </w:pPr>
            <w:r>
              <w:rPr>
                <w:rFonts w:ascii="Noto Sans" w:hAnsi="Noto Sans" w:cs="Noto Sans"/>
                <w:sz w:val="22"/>
              </w:rPr>
              <w:t>Schmutzgeschütz</w:t>
            </w:r>
            <w:r w:rsidR="0052708B">
              <w:rPr>
                <w:rFonts w:ascii="Noto Sans" w:hAnsi="Noto Sans" w:cs="Noto Sans"/>
                <w:sz w:val="22"/>
              </w:rPr>
              <w:t>t</w:t>
            </w:r>
          </w:p>
        </w:tc>
        <w:sdt>
          <w:sdtPr>
            <w:rPr>
              <w:rFonts w:ascii="Noto Sans" w:eastAsiaTheme="minorHAnsi" w:hAnsi="Noto Sans" w:cs="Noto Sans"/>
              <w:sz w:val="22"/>
              <w:lang w:eastAsia="en-US"/>
            </w:rPr>
            <w:id w:val="351993784"/>
            <w14:checkbox>
              <w14:checked w14:val="0"/>
              <w14:checkedState w14:val="0050" w14:font="Wingdings 2"/>
              <w14:uncheckedState w14:val="2610" w14:font="MS Gothic"/>
            </w14:checkbox>
          </w:sdtPr>
          <w:sdtEndPr/>
          <w:sdtContent>
            <w:tc>
              <w:tcPr>
                <w:tcW w:w="1559" w:type="dxa"/>
                <w:tcBorders>
                  <w:left w:val="single" w:sz="4" w:space="0" w:color="auto"/>
                  <w:bottom w:val="single" w:sz="4" w:space="0" w:color="auto"/>
                  <w:right w:val="single" w:sz="4" w:space="0" w:color="auto"/>
                </w:tcBorders>
                <w:vAlign w:val="center"/>
              </w:tcPr>
              <w:p w14:paraId="7E66DCF6" w14:textId="77777777" w:rsidR="00CB0699" w:rsidRPr="0037084F" w:rsidRDefault="00CB0699" w:rsidP="00CB0699">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single" w:sz="4" w:space="0" w:color="auto"/>
              <w:left w:val="single" w:sz="4" w:space="0" w:color="auto"/>
              <w:bottom w:val="single" w:sz="4" w:space="0" w:color="auto"/>
              <w:right w:val="single" w:sz="4" w:space="0" w:color="auto"/>
            </w:tcBorders>
          </w:tcPr>
          <w:p w14:paraId="4B37CB5E" w14:textId="77777777" w:rsidR="00CB0699" w:rsidRPr="0037084F" w:rsidRDefault="00CB0699" w:rsidP="00CB0699">
            <w:pPr>
              <w:spacing w:before="100" w:beforeAutospacing="1"/>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Leistung </w:t>
            </w:r>
          </w:p>
          <w:p w14:paraId="3681B4AF" w14:textId="77777777" w:rsidR="00CB0699" w:rsidRPr="0037084F" w:rsidRDefault="00CB0699" w:rsidP="00CB0699">
            <w:pPr>
              <w:spacing w:before="100" w:beforeAutospacing="1"/>
              <w:contextualSpacing/>
              <w:rPr>
                <w:rFonts w:ascii="Noto Sans" w:eastAsiaTheme="minorHAnsi" w:hAnsi="Noto Sans" w:cs="Noto Sans"/>
                <w:sz w:val="22"/>
                <w:lang w:eastAsia="en-US"/>
              </w:rPr>
            </w:pPr>
          </w:p>
          <w:p w14:paraId="28FD67C1" w14:textId="29CF8BC4" w:rsidR="00CB0699" w:rsidRPr="0037084F" w:rsidRDefault="002273E0" w:rsidP="00CB0699">
            <w:pPr>
              <w:spacing w:before="100" w:beforeAutospacing="1"/>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1109318099"/>
                <w:placeholder>
                  <w:docPart w:val="CE6E3026FDCA496E98D4741C9D978933"/>
                </w:placeholder>
                <w:showingPlcHdr/>
              </w:sdtPr>
              <w:sdtEndPr/>
              <w:sdtContent>
                <w:r w:rsidR="0048050A" w:rsidRPr="0037084F">
                  <w:rPr>
                    <w:rStyle w:val="Platzhaltertext"/>
                    <w:rFonts w:eastAsiaTheme="minorHAnsi" w:cs="Noto Sans"/>
                    <w:highlight w:val="lightGray"/>
                  </w:rPr>
                  <w:t>Bitte hier eintragen</w:t>
                </w:r>
              </w:sdtContent>
            </w:sdt>
            <w:r w:rsidR="00CB0699" w:rsidRPr="0037084F">
              <w:rPr>
                <w:rFonts w:ascii="Noto Sans" w:eastAsiaTheme="minorHAnsi" w:hAnsi="Noto Sans" w:cs="Noto Sans"/>
                <w:sz w:val="22"/>
                <w:lang w:eastAsia="en-US"/>
              </w:rPr>
              <w:t xml:space="preserve"> </w:t>
            </w:r>
          </w:p>
          <w:p w14:paraId="1C822A36" w14:textId="77777777" w:rsidR="00CB0699" w:rsidRPr="0037084F" w:rsidRDefault="00CB0699" w:rsidP="00CB0699">
            <w:pPr>
              <w:spacing w:before="100" w:beforeAutospacing="1"/>
              <w:contextualSpacing/>
              <w:jc w:val="both"/>
              <w:rPr>
                <w:rFonts w:ascii="Noto Sans" w:eastAsiaTheme="minorHAnsi" w:hAnsi="Noto Sans" w:cs="Noto Sans"/>
                <w:sz w:val="22"/>
                <w:lang w:eastAsia="en-US"/>
              </w:rPr>
            </w:pPr>
          </w:p>
        </w:tc>
      </w:tr>
      <w:tr w:rsidR="00CB0699" w:rsidRPr="0037084F" w14:paraId="55C8822C" w14:textId="77777777" w:rsidTr="00393450">
        <w:tc>
          <w:tcPr>
            <w:tcW w:w="1134" w:type="dxa"/>
          </w:tcPr>
          <w:p w14:paraId="5B7BE64A" w14:textId="77777777" w:rsidR="00CB0699" w:rsidRPr="0037084F" w:rsidRDefault="00CB0699"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3B3E9E1E" w14:textId="2AE22745" w:rsidR="00CB0699" w:rsidRPr="0037084F" w:rsidRDefault="00CB0699" w:rsidP="00CB0699">
            <w:pPr>
              <w:rPr>
                <w:rFonts w:ascii="Noto Sans" w:hAnsi="Noto Sans" w:cs="Noto Sans"/>
                <w:sz w:val="22"/>
                <w:highlight w:val="yellow"/>
              </w:rPr>
            </w:pPr>
            <w:r w:rsidRPr="0037084F">
              <w:rPr>
                <w:rFonts w:ascii="Noto Sans" w:hAnsi="Noto Sans" w:cs="Noto Sans"/>
                <w:sz w:val="22"/>
              </w:rPr>
              <w:t xml:space="preserve">Verstärkte Starterbatterien, mindestens 2x </w:t>
            </w:r>
            <w:r>
              <w:rPr>
                <w:rFonts w:ascii="Noto Sans" w:hAnsi="Noto Sans" w:cs="Noto Sans"/>
                <w:sz w:val="22"/>
              </w:rPr>
              <w:t>12V/ 220</w:t>
            </w:r>
            <w:r w:rsidRPr="0037084F">
              <w:rPr>
                <w:rFonts w:ascii="Noto Sans" w:hAnsi="Noto Sans" w:cs="Noto Sans"/>
                <w:sz w:val="22"/>
              </w:rPr>
              <w:t xml:space="preserve"> Ah in wartungsarmer Ausführung</w:t>
            </w:r>
            <w:r>
              <w:rPr>
                <w:rFonts w:ascii="Noto Sans" w:hAnsi="Noto Sans" w:cs="Noto Sans"/>
                <w:sz w:val="22"/>
              </w:rPr>
              <w:t>.</w:t>
            </w:r>
          </w:p>
        </w:tc>
        <w:sdt>
          <w:sdtPr>
            <w:rPr>
              <w:rFonts w:ascii="Noto Sans" w:eastAsiaTheme="minorHAnsi" w:hAnsi="Noto Sans" w:cs="Noto Sans"/>
              <w:sz w:val="22"/>
              <w:lang w:eastAsia="en-US"/>
            </w:rPr>
            <w:id w:val="3609390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C44BAB0" w14:textId="44892A5D" w:rsidR="00CB0699" w:rsidRPr="0037084F" w:rsidRDefault="0048050A" w:rsidP="00CB0699">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single" w:sz="4" w:space="0" w:color="auto"/>
              <w:left w:val="single" w:sz="4" w:space="0" w:color="auto"/>
              <w:bottom w:val="nil"/>
              <w:right w:val="nil"/>
            </w:tcBorders>
          </w:tcPr>
          <w:p w14:paraId="23BAF151" w14:textId="77777777" w:rsidR="00CB0699" w:rsidRPr="0037084F" w:rsidRDefault="00CB0699" w:rsidP="00CB0699">
            <w:pPr>
              <w:spacing w:before="100" w:beforeAutospacing="1"/>
              <w:contextualSpacing/>
              <w:jc w:val="right"/>
              <w:rPr>
                <w:rFonts w:ascii="Noto Sans" w:eastAsiaTheme="minorHAnsi" w:hAnsi="Noto Sans" w:cs="Noto Sans"/>
                <w:sz w:val="22"/>
                <w:lang w:eastAsia="en-US"/>
              </w:rPr>
            </w:pPr>
          </w:p>
        </w:tc>
      </w:tr>
      <w:tr w:rsidR="00CB0699" w:rsidRPr="0037084F" w14:paraId="6CA5BF94" w14:textId="77777777" w:rsidTr="00393450">
        <w:tc>
          <w:tcPr>
            <w:tcW w:w="1134" w:type="dxa"/>
          </w:tcPr>
          <w:p w14:paraId="64C37E08" w14:textId="77777777" w:rsidR="00CB0699" w:rsidRPr="0037084F" w:rsidRDefault="00CB0699"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3AC6E9C0" w14:textId="4932D3AC" w:rsidR="00CB0699" w:rsidRPr="0037084F" w:rsidRDefault="00CB0699" w:rsidP="00CB0699">
            <w:pPr>
              <w:rPr>
                <w:rFonts w:ascii="Noto Sans" w:hAnsi="Noto Sans" w:cs="Noto Sans"/>
                <w:sz w:val="22"/>
              </w:rPr>
            </w:pPr>
            <w:r>
              <w:rPr>
                <w:rFonts w:ascii="Noto Sans" w:hAnsi="Noto Sans" w:cs="Noto Sans"/>
                <w:sz w:val="22"/>
              </w:rPr>
              <w:t>Batteriehaupttrennschalter elektrisch für Feuerwehrfahrzeuge.</w:t>
            </w:r>
          </w:p>
        </w:tc>
        <w:sdt>
          <w:sdtPr>
            <w:rPr>
              <w:rFonts w:ascii="Noto Sans" w:eastAsiaTheme="minorHAnsi" w:hAnsi="Noto Sans" w:cs="Noto Sans"/>
              <w:sz w:val="22"/>
              <w:lang w:eastAsia="en-US"/>
            </w:rPr>
            <w:id w:val="12990849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C02335A" w14:textId="7B293124" w:rsidR="00CB0699" w:rsidRDefault="00CB0699" w:rsidP="00CB0699">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B790445" w14:textId="77777777" w:rsidR="00CB0699" w:rsidRPr="0037084F" w:rsidRDefault="00CB0699" w:rsidP="00CB0699">
            <w:pPr>
              <w:spacing w:before="100" w:beforeAutospacing="1"/>
              <w:contextualSpacing/>
              <w:jc w:val="right"/>
              <w:rPr>
                <w:rFonts w:ascii="Noto Sans" w:eastAsiaTheme="minorHAnsi" w:hAnsi="Noto Sans" w:cs="Noto Sans"/>
                <w:sz w:val="22"/>
                <w:lang w:eastAsia="en-US"/>
              </w:rPr>
            </w:pPr>
          </w:p>
        </w:tc>
      </w:tr>
      <w:tr w:rsidR="00CB0699" w:rsidRPr="0037084F" w14:paraId="7296EADF" w14:textId="77777777" w:rsidTr="00F033FB">
        <w:tc>
          <w:tcPr>
            <w:tcW w:w="1134" w:type="dxa"/>
          </w:tcPr>
          <w:p w14:paraId="30216E33" w14:textId="77777777" w:rsidR="00CB0699" w:rsidRPr="0037084F" w:rsidRDefault="00CB0699"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0D8D5A4B" w14:textId="7E5B9953" w:rsidR="00CB0699" w:rsidRPr="00CB0699" w:rsidRDefault="00CB0699" w:rsidP="00CB0699">
            <w:pPr>
              <w:rPr>
                <w:rFonts w:ascii="Noto Sans" w:hAnsi="Noto Sans" w:cs="Noto Sans"/>
                <w:sz w:val="22"/>
              </w:rPr>
            </w:pPr>
            <w:r w:rsidRPr="00CB0699">
              <w:rPr>
                <w:rFonts w:ascii="Noto Sans" w:hAnsi="Noto Sans" w:cs="Noto Sans"/>
                <w:sz w:val="22"/>
              </w:rPr>
              <w:t>Hauptscheinwerfer in LED-Ausführung</w:t>
            </w:r>
            <w:r w:rsidR="001F5791">
              <w:rPr>
                <w:rFonts w:ascii="Noto Sans" w:hAnsi="Noto Sans" w:cs="Noto Sans"/>
                <w:sz w:val="22"/>
              </w:rPr>
              <w:t xml:space="preserve"> mit Leuchtweitenregulierung.</w:t>
            </w:r>
          </w:p>
        </w:tc>
        <w:sdt>
          <w:sdtPr>
            <w:rPr>
              <w:rFonts w:ascii="Noto Sans" w:eastAsiaTheme="minorHAnsi" w:hAnsi="Noto Sans" w:cs="Noto Sans"/>
              <w:sz w:val="22"/>
              <w:lang w:eastAsia="en-US"/>
            </w:rPr>
            <w:id w:val="-203464827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2CDB8D4" w14:textId="3DD3AEED" w:rsidR="00CB0699" w:rsidRPr="0037084F" w:rsidRDefault="00CB0699" w:rsidP="00CB0699">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9385EBB" w14:textId="77777777" w:rsidR="00CB0699" w:rsidRPr="0037084F" w:rsidRDefault="00CB0699" w:rsidP="00CB0699">
            <w:pPr>
              <w:spacing w:before="100" w:beforeAutospacing="1"/>
              <w:contextualSpacing/>
              <w:jc w:val="both"/>
              <w:rPr>
                <w:rFonts w:ascii="Noto Sans" w:eastAsiaTheme="minorHAnsi" w:hAnsi="Noto Sans" w:cs="Noto Sans"/>
                <w:sz w:val="22"/>
                <w:lang w:eastAsia="en-US"/>
              </w:rPr>
            </w:pPr>
          </w:p>
        </w:tc>
      </w:tr>
      <w:tr w:rsidR="00CB0699" w:rsidRPr="0037084F" w14:paraId="5A3F42F8" w14:textId="77777777" w:rsidTr="00F033FB">
        <w:tc>
          <w:tcPr>
            <w:tcW w:w="1134" w:type="dxa"/>
          </w:tcPr>
          <w:p w14:paraId="15559814" w14:textId="77777777" w:rsidR="00CB0699" w:rsidRPr="0037084F" w:rsidRDefault="00CB0699"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0FB7F72F" w14:textId="688BA4A2" w:rsidR="00CB0699" w:rsidRPr="0037084F" w:rsidRDefault="00CB0699" w:rsidP="00CB0699">
            <w:pPr>
              <w:rPr>
                <w:rFonts w:ascii="Noto Sans" w:hAnsi="Noto Sans" w:cs="Noto Sans"/>
                <w:sz w:val="22"/>
              </w:rPr>
            </w:pPr>
            <w:r>
              <w:rPr>
                <w:rFonts w:ascii="Noto Sans" w:hAnsi="Noto Sans" w:cs="Noto Sans"/>
                <w:sz w:val="22"/>
              </w:rPr>
              <w:t>LED-Tagfahrlicht</w:t>
            </w:r>
          </w:p>
        </w:tc>
        <w:sdt>
          <w:sdtPr>
            <w:rPr>
              <w:rFonts w:ascii="Noto Sans" w:eastAsiaTheme="minorHAnsi" w:hAnsi="Noto Sans" w:cs="Noto Sans"/>
              <w:sz w:val="22"/>
              <w:lang w:eastAsia="en-US"/>
            </w:rPr>
            <w:id w:val="28570770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F92773B" w14:textId="77777777" w:rsidR="00CB0699" w:rsidRPr="0037084F" w:rsidRDefault="00CB0699" w:rsidP="00CB0699">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0F4CBE7" w14:textId="77777777" w:rsidR="00CB0699" w:rsidRPr="0037084F" w:rsidRDefault="00CB0699" w:rsidP="00CB0699">
            <w:pPr>
              <w:spacing w:before="100" w:beforeAutospacing="1"/>
              <w:contextualSpacing/>
              <w:jc w:val="both"/>
              <w:rPr>
                <w:rFonts w:ascii="Noto Sans" w:eastAsiaTheme="minorHAnsi" w:hAnsi="Noto Sans" w:cs="Noto Sans"/>
                <w:sz w:val="22"/>
                <w:lang w:eastAsia="en-US"/>
              </w:rPr>
            </w:pPr>
          </w:p>
        </w:tc>
      </w:tr>
      <w:tr w:rsidR="00CB0699" w:rsidRPr="0037084F" w14:paraId="6910B85B" w14:textId="77777777" w:rsidTr="00F033FB">
        <w:tc>
          <w:tcPr>
            <w:tcW w:w="1134" w:type="dxa"/>
          </w:tcPr>
          <w:p w14:paraId="47F90D11" w14:textId="77777777" w:rsidR="00CB0699" w:rsidRPr="0037084F" w:rsidRDefault="00CB0699"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3877315F" w14:textId="6F78863B" w:rsidR="00CB0699" w:rsidRPr="0037084F" w:rsidRDefault="00CB0699" w:rsidP="00CB0699">
            <w:pPr>
              <w:rPr>
                <w:rFonts w:ascii="Noto Sans" w:hAnsi="Noto Sans" w:cs="Noto Sans"/>
                <w:sz w:val="22"/>
              </w:rPr>
            </w:pPr>
            <w:r>
              <w:rPr>
                <w:rFonts w:ascii="Noto Sans" w:hAnsi="Noto Sans" w:cs="Noto Sans"/>
                <w:sz w:val="22"/>
              </w:rPr>
              <w:t>Nebelscheinwerfer in LED-Ausführung</w:t>
            </w:r>
          </w:p>
        </w:tc>
        <w:sdt>
          <w:sdtPr>
            <w:rPr>
              <w:rFonts w:ascii="Noto Sans" w:eastAsiaTheme="minorHAnsi" w:hAnsi="Noto Sans" w:cs="Noto Sans"/>
              <w:sz w:val="22"/>
              <w:lang w:eastAsia="en-US"/>
            </w:rPr>
            <w:id w:val="12035376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FADEE71" w14:textId="77777777" w:rsidR="00CB0699" w:rsidRPr="0037084F" w:rsidRDefault="00CB0699" w:rsidP="00CB0699">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EA1323A" w14:textId="77777777" w:rsidR="00CB0699" w:rsidRPr="0037084F" w:rsidRDefault="00CB0699" w:rsidP="00CB0699">
            <w:pPr>
              <w:spacing w:before="100" w:beforeAutospacing="1"/>
              <w:contextualSpacing/>
              <w:jc w:val="both"/>
              <w:rPr>
                <w:rFonts w:ascii="Noto Sans" w:eastAsiaTheme="minorHAnsi" w:hAnsi="Noto Sans" w:cs="Noto Sans"/>
                <w:sz w:val="22"/>
                <w:lang w:eastAsia="en-US"/>
              </w:rPr>
            </w:pPr>
          </w:p>
        </w:tc>
      </w:tr>
      <w:tr w:rsidR="00CB0699" w:rsidRPr="0037084F" w14:paraId="3AC97125" w14:textId="77777777" w:rsidTr="00F033FB">
        <w:tc>
          <w:tcPr>
            <w:tcW w:w="1134" w:type="dxa"/>
          </w:tcPr>
          <w:p w14:paraId="49F2C637" w14:textId="77777777" w:rsidR="00CB0699" w:rsidRPr="0037084F" w:rsidRDefault="00CB0699"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01AB0C44" w14:textId="51B8EEF4" w:rsidR="00CB0699" w:rsidRPr="0037084F" w:rsidRDefault="00CB0699" w:rsidP="00CB0699">
            <w:pPr>
              <w:rPr>
                <w:rFonts w:ascii="Noto Sans" w:hAnsi="Noto Sans" w:cs="Noto Sans"/>
                <w:sz w:val="22"/>
              </w:rPr>
            </w:pPr>
            <w:r>
              <w:rPr>
                <w:rFonts w:ascii="Noto Sans" w:hAnsi="Noto Sans" w:cs="Noto Sans"/>
                <w:sz w:val="22"/>
              </w:rPr>
              <w:t>Nebelschlussleuchten in LED</w:t>
            </w:r>
            <w:r w:rsidRPr="0037084F">
              <w:rPr>
                <w:rFonts w:ascii="Noto Sans" w:hAnsi="Noto Sans" w:cs="Noto Sans"/>
                <w:sz w:val="22"/>
              </w:rPr>
              <w:t xml:space="preserve"> </w:t>
            </w:r>
          </w:p>
        </w:tc>
        <w:sdt>
          <w:sdtPr>
            <w:rPr>
              <w:rFonts w:ascii="Noto Sans" w:eastAsiaTheme="minorHAnsi" w:hAnsi="Noto Sans" w:cs="Noto Sans"/>
              <w:sz w:val="22"/>
              <w:lang w:eastAsia="en-US"/>
            </w:rPr>
            <w:id w:val="297655528"/>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A024FD7" w14:textId="77777777" w:rsidR="00CB0699" w:rsidRPr="0037084F" w:rsidRDefault="00CB0699" w:rsidP="00CB0699">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5BDBB5B" w14:textId="77777777" w:rsidR="00CB0699" w:rsidRPr="0037084F" w:rsidRDefault="00CB0699" w:rsidP="00CB0699">
            <w:pPr>
              <w:spacing w:before="100" w:beforeAutospacing="1"/>
              <w:contextualSpacing/>
              <w:jc w:val="both"/>
              <w:rPr>
                <w:rFonts w:ascii="Noto Sans" w:eastAsiaTheme="minorHAnsi" w:hAnsi="Noto Sans" w:cs="Noto Sans"/>
                <w:sz w:val="22"/>
                <w:lang w:eastAsia="en-US"/>
              </w:rPr>
            </w:pPr>
          </w:p>
        </w:tc>
      </w:tr>
      <w:tr w:rsidR="00CB0699" w:rsidRPr="0037084F" w14:paraId="3D5C0C76" w14:textId="77777777" w:rsidTr="00F033FB">
        <w:tc>
          <w:tcPr>
            <w:tcW w:w="1134" w:type="dxa"/>
          </w:tcPr>
          <w:p w14:paraId="5D065F2C" w14:textId="77777777" w:rsidR="00CB0699" w:rsidRPr="0037084F" w:rsidRDefault="00CB0699"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87E06CE" w14:textId="77777777" w:rsidR="00CB0699" w:rsidRPr="0037084F" w:rsidRDefault="00CB0699" w:rsidP="00CB0699">
            <w:pPr>
              <w:rPr>
                <w:rFonts w:ascii="Noto Sans" w:hAnsi="Noto Sans" w:cs="Noto Sans"/>
                <w:sz w:val="22"/>
              </w:rPr>
            </w:pPr>
            <w:r w:rsidRPr="0037084F">
              <w:rPr>
                <w:rFonts w:ascii="Noto Sans" w:hAnsi="Noto Sans" w:cs="Noto Sans"/>
                <w:sz w:val="22"/>
              </w:rPr>
              <w:t>Rückfahrscheinwerfer in LED</w:t>
            </w:r>
          </w:p>
        </w:tc>
        <w:sdt>
          <w:sdtPr>
            <w:rPr>
              <w:rFonts w:ascii="Noto Sans" w:eastAsiaTheme="minorHAnsi" w:hAnsi="Noto Sans" w:cs="Noto Sans"/>
              <w:sz w:val="22"/>
              <w:lang w:eastAsia="en-US"/>
            </w:rPr>
            <w:id w:val="-91679163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5D7F548" w14:textId="77777777" w:rsidR="00CB0699" w:rsidRPr="0037084F" w:rsidRDefault="00CB0699" w:rsidP="00CB0699">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8E9D34C" w14:textId="77777777" w:rsidR="00CB0699" w:rsidRPr="0037084F" w:rsidRDefault="00CB0699" w:rsidP="00CB0699">
            <w:pPr>
              <w:spacing w:before="100" w:beforeAutospacing="1"/>
              <w:contextualSpacing/>
              <w:jc w:val="both"/>
              <w:rPr>
                <w:rFonts w:ascii="Noto Sans" w:eastAsiaTheme="minorHAnsi" w:hAnsi="Noto Sans" w:cs="Noto Sans"/>
                <w:sz w:val="22"/>
                <w:lang w:eastAsia="en-US"/>
              </w:rPr>
            </w:pPr>
          </w:p>
        </w:tc>
      </w:tr>
      <w:tr w:rsidR="00CB0699" w:rsidRPr="0037084F" w14:paraId="2C4D4EE1" w14:textId="77777777" w:rsidTr="00F033FB">
        <w:tc>
          <w:tcPr>
            <w:tcW w:w="1134" w:type="dxa"/>
          </w:tcPr>
          <w:p w14:paraId="0F56DC78" w14:textId="77777777" w:rsidR="00CB0699" w:rsidRPr="0037084F" w:rsidRDefault="00CB0699"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125493A8" w14:textId="77777777" w:rsidR="00CB0699" w:rsidRPr="0037084F" w:rsidRDefault="00CB0699" w:rsidP="00CB0699">
            <w:pPr>
              <w:rPr>
                <w:rFonts w:ascii="Noto Sans" w:hAnsi="Noto Sans" w:cs="Noto Sans"/>
                <w:sz w:val="22"/>
              </w:rPr>
            </w:pPr>
            <w:r w:rsidRPr="0037084F">
              <w:rPr>
                <w:rFonts w:ascii="Noto Sans" w:hAnsi="Noto Sans" w:cs="Noto Sans"/>
                <w:sz w:val="22"/>
              </w:rPr>
              <w:t>Rückfahrleuchten in LED</w:t>
            </w:r>
          </w:p>
        </w:tc>
        <w:sdt>
          <w:sdtPr>
            <w:rPr>
              <w:rFonts w:ascii="Noto Sans" w:eastAsiaTheme="minorHAnsi" w:hAnsi="Noto Sans" w:cs="Noto Sans"/>
              <w:sz w:val="22"/>
              <w:lang w:eastAsia="en-US"/>
            </w:rPr>
            <w:id w:val="-105407381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1B14003" w14:textId="6A983E71" w:rsidR="00CB0699" w:rsidRPr="0037084F" w:rsidRDefault="00CB0699" w:rsidP="00CB0699">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17F1A4D5" w14:textId="77777777" w:rsidR="00CB0699" w:rsidRPr="0037084F" w:rsidRDefault="00CB0699" w:rsidP="00CB0699">
            <w:pPr>
              <w:spacing w:before="100" w:beforeAutospacing="1"/>
              <w:contextualSpacing/>
              <w:jc w:val="both"/>
              <w:rPr>
                <w:rFonts w:ascii="Noto Sans" w:eastAsiaTheme="minorHAnsi" w:hAnsi="Noto Sans" w:cs="Noto Sans"/>
                <w:sz w:val="22"/>
                <w:lang w:eastAsia="en-US"/>
              </w:rPr>
            </w:pPr>
          </w:p>
        </w:tc>
      </w:tr>
      <w:tr w:rsidR="00CB0699" w:rsidRPr="0037084F" w14:paraId="03725C81" w14:textId="77777777" w:rsidTr="00F033FB">
        <w:tc>
          <w:tcPr>
            <w:tcW w:w="1134" w:type="dxa"/>
          </w:tcPr>
          <w:p w14:paraId="2CD7DCDD" w14:textId="77777777" w:rsidR="00CB0699" w:rsidRPr="0037084F" w:rsidRDefault="00CB0699"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7040DCEE" w14:textId="77777777" w:rsidR="00CB0699" w:rsidRPr="0037084F" w:rsidRDefault="00CB0699" w:rsidP="00CB0699">
            <w:pPr>
              <w:rPr>
                <w:rFonts w:ascii="Noto Sans" w:hAnsi="Noto Sans" w:cs="Noto Sans"/>
                <w:sz w:val="22"/>
              </w:rPr>
            </w:pPr>
            <w:r w:rsidRPr="0037084F">
              <w:rPr>
                <w:rFonts w:ascii="Noto Sans" w:hAnsi="Noto Sans" w:cs="Noto Sans"/>
                <w:sz w:val="22"/>
              </w:rPr>
              <w:t>Seitliche Markierungsleuchten in LED</w:t>
            </w:r>
          </w:p>
        </w:tc>
        <w:sdt>
          <w:sdtPr>
            <w:rPr>
              <w:rFonts w:ascii="Noto Sans" w:eastAsiaTheme="minorHAnsi" w:hAnsi="Noto Sans" w:cs="Noto Sans"/>
              <w:sz w:val="22"/>
              <w:lang w:eastAsia="en-US"/>
            </w:rPr>
            <w:id w:val="114831746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3687DB7" w14:textId="22610CBE" w:rsidR="00CB0699" w:rsidRPr="0037084F" w:rsidRDefault="00CB0699" w:rsidP="00CB0699">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5AAB94A5" w14:textId="77777777" w:rsidR="00CB0699" w:rsidRPr="0037084F" w:rsidRDefault="00CB0699" w:rsidP="00CB0699">
            <w:pPr>
              <w:spacing w:before="100" w:beforeAutospacing="1"/>
              <w:contextualSpacing/>
              <w:jc w:val="both"/>
              <w:rPr>
                <w:rFonts w:ascii="Noto Sans" w:eastAsiaTheme="minorHAnsi" w:hAnsi="Noto Sans" w:cs="Noto Sans"/>
                <w:sz w:val="22"/>
                <w:lang w:eastAsia="en-US"/>
              </w:rPr>
            </w:pPr>
          </w:p>
        </w:tc>
      </w:tr>
      <w:tr w:rsidR="005C21B3" w:rsidRPr="0037084F" w14:paraId="68B6025A" w14:textId="77777777" w:rsidTr="00F033FB">
        <w:tc>
          <w:tcPr>
            <w:tcW w:w="1134" w:type="dxa"/>
          </w:tcPr>
          <w:p w14:paraId="60848E79" w14:textId="77777777" w:rsidR="005C21B3" w:rsidRPr="0037084F" w:rsidRDefault="005C21B3"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85A90F8" w14:textId="0B16F28F" w:rsidR="005C21B3" w:rsidRPr="0037084F" w:rsidRDefault="005C21B3" w:rsidP="005C21B3">
            <w:pPr>
              <w:rPr>
                <w:rFonts w:ascii="Noto Sans" w:hAnsi="Noto Sans" w:cs="Noto Sans"/>
                <w:sz w:val="22"/>
              </w:rPr>
            </w:pPr>
            <w:r>
              <w:rPr>
                <w:rFonts w:ascii="Noto Sans" w:hAnsi="Noto Sans" w:cs="Noto Sans"/>
                <w:sz w:val="22"/>
              </w:rPr>
              <w:t>Wankregelassistent</w:t>
            </w:r>
          </w:p>
        </w:tc>
        <w:sdt>
          <w:sdtPr>
            <w:rPr>
              <w:rFonts w:ascii="Noto Sans" w:eastAsiaTheme="minorHAnsi" w:hAnsi="Noto Sans" w:cs="Noto Sans"/>
              <w:sz w:val="22"/>
              <w:lang w:eastAsia="en-US"/>
            </w:rPr>
            <w:id w:val="161516923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5787235" w14:textId="6F9BB4AA" w:rsidR="005C21B3" w:rsidRDefault="005C21B3" w:rsidP="005C21B3">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18C21540"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r>
      <w:tr w:rsidR="005C21B3" w:rsidRPr="0037084F" w14:paraId="2232D39D" w14:textId="77777777" w:rsidTr="00F033FB">
        <w:tc>
          <w:tcPr>
            <w:tcW w:w="1134" w:type="dxa"/>
          </w:tcPr>
          <w:p w14:paraId="68D6ADB4" w14:textId="77777777" w:rsidR="005C21B3" w:rsidRPr="0037084F" w:rsidRDefault="005C21B3"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3489DDB0" w14:textId="4B6DA8FE" w:rsidR="005C21B3" w:rsidRDefault="005C21B3" w:rsidP="005C21B3">
            <w:pPr>
              <w:rPr>
                <w:rFonts w:ascii="Noto Sans" w:hAnsi="Noto Sans" w:cs="Noto Sans"/>
                <w:sz w:val="22"/>
              </w:rPr>
            </w:pPr>
            <w:r>
              <w:rPr>
                <w:rFonts w:ascii="Noto Sans" w:hAnsi="Noto Sans" w:cs="Noto Sans"/>
                <w:sz w:val="22"/>
              </w:rPr>
              <w:t>Steinschlagschutzgitter aus Metall für nachfolgende lichttechnische Einrichtungen.</w:t>
            </w:r>
          </w:p>
          <w:p w14:paraId="50614A46" w14:textId="0B9A1924" w:rsidR="005C21B3" w:rsidRDefault="005C21B3" w:rsidP="00FB2CA7">
            <w:pPr>
              <w:pStyle w:val="Listenabsatz"/>
              <w:numPr>
                <w:ilvl w:val="0"/>
                <w:numId w:val="79"/>
              </w:numPr>
              <w:rPr>
                <w:rFonts w:ascii="Noto Sans" w:hAnsi="Noto Sans" w:cs="Noto Sans"/>
                <w:sz w:val="22"/>
              </w:rPr>
            </w:pPr>
            <w:r>
              <w:rPr>
                <w:rFonts w:ascii="Noto Sans" w:hAnsi="Noto Sans" w:cs="Noto Sans"/>
                <w:sz w:val="22"/>
              </w:rPr>
              <w:t>Hauptscheinwerfer</w:t>
            </w:r>
            <w:r w:rsidR="0052708B">
              <w:rPr>
                <w:rFonts w:ascii="Noto Sans" w:hAnsi="Noto Sans" w:cs="Noto Sans"/>
                <w:sz w:val="22"/>
              </w:rPr>
              <w:t xml:space="preserve"> und Zusatzscheinwerfer</w:t>
            </w:r>
          </w:p>
          <w:p w14:paraId="55C98560" w14:textId="77777777" w:rsidR="005C21B3" w:rsidRDefault="005C21B3" w:rsidP="00FB2CA7">
            <w:pPr>
              <w:pStyle w:val="Listenabsatz"/>
              <w:numPr>
                <w:ilvl w:val="0"/>
                <w:numId w:val="79"/>
              </w:numPr>
              <w:rPr>
                <w:rFonts w:ascii="Noto Sans" w:hAnsi="Noto Sans" w:cs="Noto Sans"/>
                <w:sz w:val="22"/>
              </w:rPr>
            </w:pPr>
            <w:r>
              <w:rPr>
                <w:rFonts w:ascii="Noto Sans" w:hAnsi="Noto Sans" w:cs="Noto Sans"/>
                <w:sz w:val="22"/>
              </w:rPr>
              <w:t>Fahrtrichtungsanzeiger seitlich</w:t>
            </w:r>
          </w:p>
          <w:p w14:paraId="0ED2B334" w14:textId="56712A02" w:rsidR="005C21B3" w:rsidRPr="00F9234F" w:rsidRDefault="005C21B3" w:rsidP="00FB2CA7">
            <w:pPr>
              <w:pStyle w:val="Listenabsatz"/>
              <w:numPr>
                <w:ilvl w:val="0"/>
                <w:numId w:val="79"/>
              </w:numPr>
              <w:rPr>
                <w:rFonts w:ascii="Noto Sans" w:hAnsi="Noto Sans" w:cs="Noto Sans"/>
                <w:sz w:val="22"/>
              </w:rPr>
            </w:pPr>
            <w:r>
              <w:rPr>
                <w:rFonts w:ascii="Noto Sans" w:hAnsi="Noto Sans" w:cs="Noto Sans"/>
                <w:sz w:val="22"/>
              </w:rPr>
              <w:t xml:space="preserve">Rückleuchten unten </w:t>
            </w:r>
          </w:p>
        </w:tc>
        <w:sdt>
          <w:sdtPr>
            <w:rPr>
              <w:rFonts w:ascii="Noto Sans" w:eastAsiaTheme="minorHAnsi" w:hAnsi="Noto Sans" w:cs="Noto Sans"/>
              <w:sz w:val="22"/>
              <w:lang w:eastAsia="en-US"/>
            </w:rPr>
            <w:id w:val="-166654889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4317914" w14:textId="3E39E6BB" w:rsidR="005C21B3" w:rsidRDefault="005C21B3" w:rsidP="005C21B3">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38FECE08" w14:textId="77777777" w:rsidR="005C21B3" w:rsidRPr="0037084F" w:rsidRDefault="005C21B3" w:rsidP="005C21B3">
            <w:pPr>
              <w:spacing w:before="100" w:beforeAutospacing="1"/>
              <w:contextualSpacing/>
              <w:jc w:val="both"/>
              <w:rPr>
                <w:rFonts w:ascii="Noto Sans" w:eastAsiaTheme="minorHAnsi" w:hAnsi="Noto Sans" w:cs="Noto Sans"/>
                <w:sz w:val="22"/>
                <w:lang w:eastAsia="en-US"/>
              </w:rPr>
            </w:pPr>
          </w:p>
        </w:tc>
      </w:tr>
      <w:tr w:rsidR="00E307D1" w:rsidRPr="0037084F" w14:paraId="3E78B92C" w14:textId="77777777" w:rsidTr="00F033FB">
        <w:tc>
          <w:tcPr>
            <w:tcW w:w="1134" w:type="dxa"/>
          </w:tcPr>
          <w:p w14:paraId="34AF4B2C" w14:textId="77777777" w:rsidR="00E307D1" w:rsidRPr="0037084F" w:rsidRDefault="00E307D1"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3E3988A" w14:textId="77777777" w:rsidR="00E307D1" w:rsidRPr="0037084F" w:rsidRDefault="00E307D1" w:rsidP="00E307D1">
            <w:pPr>
              <w:rPr>
                <w:rFonts w:ascii="Noto Sans" w:hAnsi="Noto Sans" w:cs="Noto Sans"/>
                <w:sz w:val="22"/>
              </w:rPr>
            </w:pPr>
            <w:r w:rsidRPr="0037084F">
              <w:rPr>
                <w:rFonts w:ascii="Noto Sans" w:hAnsi="Noto Sans" w:cs="Noto Sans"/>
                <w:sz w:val="22"/>
              </w:rPr>
              <w:t>Funknahentstörung</w:t>
            </w:r>
          </w:p>
        </w:tc>
        <w:sdt>
          <w:sdtPr>
            <w:rPr>
              <w:rFonts w:ascii="Noto Sans" w:eastAsiaTheme="minorHAnsi" w:hAnsi="Noto Sans" w:cs="Noto Sans"/>
              <w:sz w:val="22"/>
              <w:lang w:eastAsia="en-US"/>
            </w:rPr>
            <w:id w:val="43016627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D5FAE41" w14:textId="4DFFD2F6" w:rsidR="00E307D1" w:rsidRPr="0037084F" w:rsidRDefault="0048050A" w:rsidP="00E307D1">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2AACB3C1" w14:textId="77777777" w:rsidR="00E307D1" w:rsidRPr="0037084F" w:rsidRDefault="00E307D1" w:rsidP="00E307D1">
            <w:pPr>
              <w:spacing w:before="100" w:beforeAutospacing="1"/>
              <w:contextualSpacing/>
              <w:jc w:val="both"/>
              <w:rPr>
                <w:rFonts w:ascii="Noto Sans" w:eastAsiaTheme="minorHAnsi" w:hAnsi="Noto Sans" w:cs="Noto Sans"/>
                <w:sz w:val="22"/>
                <w:lang w:eastAsia="en-US"/>
              </w:rPr>
            </w:pPr>
          </w:p>
        </w:tc>
      </w:tr>
      <w:tr w:rsidR="00923517" w:rsidRPr="0037084F" w14:paraId="326F5661" w14:textId="77777777" w:rsidTr="00F033FB">
        <w:tc>
          <w:tcPr>
            <w:tcW w:w="1134" w:type="dxa"/>
          </w:tcPr>
          <w:p w14:paraId="6983234B" w14:textId="5D2B00FD" w:rsidR="00923517" w:rsidRPr="0037084F" w:rsidRDefault="00923517"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66EDF5B9" w14:textId="6D2959E9" w:rsidR="00923517" w:rsidRPr="0037084F" w:rsidRDefault="009C6F60" w:rsidP="00923517">
            <w:pPr>
              <w:rPr>
                <w:rFonts w:ascii="Noto Sans" w:hAnsi="Noto Sans" w:cs="Noto Sans"/>
                <w:sz w:val="22"/>
              </w:rPr>
            </w:pPr>
            <w:r w:rsidRPr="0037084F">
              <w:rPr>
                <w:rFonts w:ascii="Noto Sans" w:hAnsi="Noto Sans" w:cs="Noto Sans"/>
                <w:sz w:val="22"/>
              </w:rPr>
              <w:t xml:space="preserve">Zusatz- </w:t>
            </w:r>
            <w:r w:rsidR="00923517" w:rsidRPr="0037084F">
              <w:rPr>
                <w:rFonts w:ascii="Noto Sans" w:hAnsi="Noto Sans" w:cs="Noto Sans"/>
                <w:sz w:val="22"/>
              </w:rPr>
              <w:t>Innenbeleuchtung in LED-Ausführung mit Lesespot in nachfolgender Ausführung</w:t>
            </w:r>
            <w:r w:rsidR="004A3435">
              <w:rPr>
                <w:rFonts w:ascii="Noto Sans" w:hAnsi="Noto Sans" w:cs="Noto Sans"/>
                <w:sz w:val="22"/>
              </w:rPr>
              <w:t>:</w:t>
            </w:r>
          </w:p>
          <w:p w14:paraId="787193A1" w14:textId="77777777" w:rsidR="00386257" w:rsidRDefault="00923517" w:rsidP="00386257">
            <w:pPr>
              <w:pStyle w:val="Listenabsatz"/>
              <w:numPr>
                <w:ilvl w:val="0"/>
                <w:numId w:val="8"/>
              </w:numPr>
              <w:rPr>
                <w:rFonts w:ascii="Noto Sans" w:hAnsi="Noto Sans" w:cs="Noto Sans"/>
                <w:sz w:val="22"/>
              </w:rPr>
            </w:pPr>
            <w:r w:rsidRPr="0037084F">
              <w:rPr>
                <w:rFonts w:ascii="Noto Sans" w:hAnsi="Noto Sans" w:cs="Noto Sans"/>
                <w:sz w:val="22"/>
              </w:rPr>
              <w:t xml:space="preserve">Innenbeleuchtung in Farbe </w:t>
            </w:r>
            <w:r w:rsidR="00386257">
              <w:rPr>
                <w:rFonts w:ascii="Noto Sans" w:hAnsi="Noto Sans" w:cs="Noto Sans"/>
                <w:sz w:val="22"/>
              </w:rPr>
              <w:t>Weiß</w:t>
            </w:r>
            <w:r w:rsidRPr="0037084F">
              <w:rPr>
                <w:rFonts w:ascii="Noto Sans" w:hAnsi="Noto Sans" w:cs="Noto Sans"/>
                <w:sz w:val="22"/>
              </w:rPr>
              <w:t xml:space="preserve"> als Standardbeleuchtung </w:t>
            </w:r>
          </w:p>
          <w:p w14:paraId="151829BB" w14:textId="2EDD3CC8" w:rsidR="00923517" w:rsidRPr="0037084F" w:rsidRDefault="00923517" w:rsidP="00386257">
            <w:pPr>
              <w:pStyle w:val="Listenabsatz"/>
              <w:numPr>
                <w:ilvl w:val="0"/>
                <w:numId w:val="8"/>
              </w:numPr>
              <w:rPr>
                <w:rFonts w:ascii="Noto Sans" w:hAnsi="Noto Sans" w:cs="Noto Sans"/>
                <w:sz w:val="22"/>
              </w:rPr>
            </w:pPr>
            <w:r w:rsidRPr="0037084F">
              <w:rPr>
                <w:rFonts w:ascii="Noto Sans" w:hAnsi="Noto Sans" w:cs="Noto Sans"/>
                <w:sz w:val="22"/>
              </w:rPr>
              <w:t>Lesespot in Farbe Weiß</w:t>
            </w:r>
          </w:p>
        </w:tc>
        <w:sdt>
          <w:sdtPr>
            <w:rPr>
              <w:rFonts w:ascii="Noto Sans" w:eastAsiaTheme="minorHAnsi" w:hAnsi="Noto Sans" w:cs="Noto Sans"/>
              <w:sz w:val="22"/>
              <w:lang w:eastAsia="en-US"/>
            </w:rPr>
            <w:id w:val="-175372766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B05A11B" w14:textId="77777777" w:rsidR="00923517" w:rsidRPr="0037084F" w:rsidRDefault="00923517" w:rsidP="00923517">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2026F2A" w14:textId="77777777" w:rsidR="00923517" w:rsidRPr="0037084F" w:rsidRDefault="00923517" w:rsidP="00923517">
            <w:pPr>
              <w:spacing w:before="100" w:beforeAutospacing="1"/>
              <w:contextualSpacing/>
              <w:jc w:val="both"/>
              <w:rPr>
                <w:rFonts w:ascii="Noto Sans" w:eastAsiaTheme="minorHAnsi" w:hAnsi="Noto Sans" w:cs="Noto Sans"/>
                <w:sz w:val="22"/>
                <w:lang w:eastAsia="en-US"/>
              </w:rPr>
            </w:pPr>
          </w:p>
        </w:tc>
      </w:tr>
    </w:tbl>
    <w:p w14:paraId="2CAA950F" w14:textId="77777777" w:rsidR="00001677" w:rsidRDefault="00001677">
      <w:r>
        <w:br w:type="page"/>
      </w:r>
    </w:p>
    <w:tbl>
      <w:tblPr>
        <w:tblStyle w:val="Tabellenraster1"/>
        <w:tblW w:w="14283" w:type="dxa"/>
        <w:tblLayout w:type="fixed"/>
        <w:tblLook w:val="04A0" w:firstRow="1" w:lastRow="0" w:firstColumn="1" w:lastColumn="0" w:noHBand="0" w:noVBand="1"/>
      </w:tblPr>
      <w:tblGrid>
        <w:gridCol w:w="1134"/>
        <w:gridCol w:w="9464"/>
        <w:gridCol w:w="1559"/>
        <w:gridCol w:w="2126"/>
      </w:tblGrid>
      <w:tr w:rsidR="00923517" w:rsidRPr="0037084F" w14:paraId="6F0C3643" w14:textId="77777777" w:rsidTr="00F033FB">
        <w:tc>
          <w:tcPr>
            <w:tcW w:w="1134" w:type="dxa"/>
          </w:tcPr>
          <w:p w14:paraId="15989A02" w14:textId="6A85DE35" w:rsidR="00923517" w:rsidRPr="0037084F" w:rsidRDefault="00923517"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1A5903D0" w14:textId="7DB2CF28" w:rsidR="00923517" w:rsidRPr="0037084F" w:rsidRDefault="00923517" w:rsidP="00923517">
            <w:pPr>
              <w:rPr>
                <w:rFonts w:ascii="Noto Sans" w:hAnsi="Noto Sans" w:cs="Noto Sans"/>
                <w:sz w:val="22"/>
              </w:rPr>
            </w:pPr>
            <w:r w:rsidRPr="0037084F">
              <w:rPr>
                <w:rFonts w:ascii="Noto Sans" w:hAnsi="Noto Sans" w:cs="Noto Sans"/>
                <w:sz w:val="22"/>
              </w:rPr>
              <w:t>Tempomat</w:t>
            </w:r>
          </w:p>
        </w:tc>
        <w:sdt>
          <w:sdtPr>
            <w:rPr>
              <w:rFonts w:ascii="Noto Sans" w:eastAsiaTheme="minorHAnsi" w:hAnsi="Noto Sans" w:cs="Noto Sans"/>
              <w:sz w:val="22"/>
              <w:lang w:eastAsia="en-US"/>
            </w:rPr>
            <w:id w:val="-621530768"/>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3F4082B" w14:textId="79856EA2" w:rsidR="00923517" w:rsidRPr="0037084F" w:rsidRDefault="00923517" w:rsidP="00923517">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3EA5003" w14:textId="77777777" w:rsidR="00923517" w:rsidRPr="0037084F" w:rsidRDefault="00923517" w:rsidP="00923517">
            <w:pPr>
              <w:spacing w:before="100" w:beforeAutospacing="1"/>
              <w:contextualSpacing/>
              <w:jc w:val="both"/>
              <w:rPr>
                <w:rFonts w:ascii="Noto Sans" w:eastAsiaTheme="minorHAnsi" w:hAnsi="Noto Sans" w:cs="Noto Sans"/>
                <w:sz w:val="22"/>
                <w:lang w:eastAsia="en-US"/>
              </w:rPr>
            </w:pPr>
          </w:p>
        </w:tc>
      </w:tr>
      <w:tr w:rsidR="00923517" w:rsidRPr="0037084F" w14:paraId="7210C626" w14:textId="77777777" w:rsidTr="00F033FB">
        <w:tc>
          <w:tcPr>
            <w:tcW w:w="1134" w:type="dxa"/>
          </w:tcPr>
          <w:p w14:paraId="7451A2F3" w14:textId="77777777" w:rsidR="00923517" w:rsidRPr="0037084F" w:rsidRDefault="00923517"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F2E5406" w14:textId="7F28191D" w:rsidR="00923517" w:rsidRDefault="00382A4F" w:rsidP="00405BCE">
            <w:pPr>
              <w:rPr>
                <w:rFonts w:ascii="Noto Sans" w:hAnsi="Noto Sans" w:cs="Noto Sans"/>
                <w:sz w:val="22"/>
              </w:rPr>
            </w:pPr>
            <w:r>
              <w:rPr>
                <w:rFonts w:ascii="Noto Sans" w:hAnsi="Noto Sans" w:cs="Noto Sans"/>
                <w:sz w:val="22"/>
              </w:rPr>
              <w:t xml:space="preserve">Werkseitiges </w:t>
            </w:r>
            <w:r w:rsidR="00923517" w:rsidRPr="0037084F">
              <w:rPr>
                <w:rFonts w:ascii="Noto Sans" w:hAnsi="Noto Sans" w:cs="Noto Sans"/>
                <w:sz w:val="22"/>
              </w:rPr>
              <w:t>Autoradio</w:t>
            </w:r>
            <w:r>
              <w:rPr>
                <w:rFonts w:ascii="Noto Sans" w:hAnsi="Noto Sans" w:cs="Noto Sans"/>
                <w:sz w:val="22"/>
              </w:rPr>
              <w:t xml:space="preserve"> </w:t>
            </w:r>
            <w:r w:rsidR="00CE66B5">
              <w:rPr>
                <w:rFonts w:ascii="Noto Sans" w:hAnsi="Noto Sans" w:cs="Noto Sans"/>
                <w:sz w:val="22"/>
              </w:rPr>
              <w:t xml:space="preserve">mit Multifunktionsdisplay, </w:t>
            </w:r>
            <w:r>
              <w:rPr>
                <w:rFonts w:ascii="Noto Sans" w:hAnsi="Noto Sans" w:cs="Noto Sans"/>
                <w:sz w:val="22"/>
              </w:rPr>
              <w:t xml:space="preserve">DAB+ und USB-Anschluss </w:t>
            </w:r>
            <w:r w:rsidR="00923517" w:rsidRPr="0037084F">
              <w:rPr>
                <w:rFonts w:ascii="Noto Sans" w:hAnsi="Noto Sans" w:cs="Noto Sans"/>
                <w:sz w:val="22"/>
              </w:rPr>
              <w:t>sowie Bluetooth</w:t>
            </w:r>
            <w:r w:rsidR="004A3435">
              <w:rPr>
                <w:rFonts w:ascii="Noto Sans" w:hAnsi="Noto Sans" w:cs="Noto Sans"/>
                <w:sz w:val="22"/>
              </w:rPr>
              <w:t>.</w:t>
            </w:r>
          </w:p>
          <w:p w14:paraId="7E40CD09" w14:textId="1FB57E52" w:rsidR="00CE66B5" w:rsidRDefault="00CE66B5" w:rsidP="00405BCE">
            <w:pPr>
              <w:rPr>
                <w:rFonts w:ascii="Noto Sans" w:hAnsi="Noto Sans" w:cs="Noto Sans"/>
                <w:sz w:val="22"/>
              </w:rPr>
            </w:pPr>
            <w:r>
              <w:rPr>
                <w:rFonts w:ascii="Noto Sans" w:hAnsi="Noto Sans" w:cs="Noto Sans"/>
                <w:sz w:val="22"/>
              </w:rPr>
              <w:t>Nachfolgende Funktionen müssen möglich sein:</w:t>
            </w:r>
          </w:p>
          <w:p w14:paraId="14F8AC91" w14:textId="77777777" w:rsidR="00CE66B5" w:rsidRDefault="00CE66B5" w:rsidP="00FB2CA7">
            <w:pPr>
              <w:pStyle w:val="Listenabsatz"/>
              <w:numPr>
                <w:ilvl w:val="0"/>
                <w:numId w:val="119"/>
              </w:numPr>
              <w:rPr>
                <w:rFonts w:ascii="Noto Sans" w:hAnsi="Noto Sans" w:cs="Noto Sans"/>
                <w:sz w:val="22"/>
              </w:rPr>
            </w:pPr>
            <w:r>
              <w:rPr>
                <w:rFonts w:ascii="Noto Sans" w:hAnsi="Noto Sans" w:cs="Noto Sans"/>
                <w:sz w:val="22"/>
              </w:rPr>
              <w:t>Aufschaltung der werkseitigen Rückfahrkamera</w:t>
            </w:r>
          </w:p>
          <w:p w14:paraId="7AE541B4" w14:textId="43587797" w:rsidR="00CE66B5" w:rsidRPr="00CE66B5" w:rsidRDefault="00CE66B5" w:rsidP="00FB2CA7">
            <w:pPr>
              <w:pStyle w:val="Listenabsatz"/>
              <w:numPr>
                <w:ilvl w:val="0"/>
                <w:numId w:val="119"/>
              </w:numPr>
              <w:rPr>
                <w:rFonts w:ascii="Noto Sans" w:hAnsi="Noto Sans" w:cs="Noto Sans"/>
                <w:sz w:val="22"/>
              </w:rPr>
            </w:pPr>
            <w:r>
              <w:rPr>
                <w:rFonts w:ascii="Noto Sans" w:hAnsi="Noto Sans" w:cs="Noto Sans"/>
                <w:sz w:val="22"/>
              </w:rPr>
              <w:t>Unterstützung von Apple CarPlay und Android Auto</w:t>
            </w:r>
          </w:p>
        </w:tc>
        <w:sdt>
          <w:sdtPr>
            <w:rPr>
              <w:rFonts w:ascii="Noto Sans" w:eastAsiaTheme="minorHAnsi" w:hAnsi="Noto Sans" w:cs="Noto Sans"/>
              <w:sz w:val="22"/>
              <w:lang w:eastAsia="en-US"/>
            </w:rPr>
            <w:id w:val="93510042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816994A" w14:textId="77777777" w:rsidR="00923517" w:rsidRPr="0037084F" w:rsidRDefault="00923517" w:rsidP="00923517">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6039250" w14:textId="77777777" w:rsidR="00923517" w:rsidRPr="0037084F" w:rsidRDefault="00923517" w:rsidP="00923517">
            <w:pPr>
              <w:spacing w:before="100" w:beforeAutospacing="1"/>
              <w:contextualSpacing/>
              <w:jc w:val="both"/>
              <w:rPr>
                <w:rFonts w:ascii="Noto Sans" w:eastAsiaTheme="minorHAnsi" w:hAnsi="Noto Sans" w:cs="Noto Sans"/>
                <w:sz w:val="22"/>
                <w:lang w:eastAsia="en-US"/>
              </w:rPr>
            </w:pPr>
          </w:p>
        </w:tc>
      </w:tr>
      <w:tr w:rsidR="0027345A" w:rsidRPr="0037084F" w14:paraId="410798D9" w14:textId="77777777" w:rsidTr="00F033FB">
        <w:tc>
          <w:tcPr>
            <w:tcW w:w="1134" w:type="dxa"/>
          </w:tcPr>
          <w:p w14:paraId="038C4749" w14:textId="77777777" w:rsidR="0027345A" w:rsidRPr="0037084F" w:rsidRDefault="0027345A"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37975B24" w14:textId="713D04B9" w:rsidR="0027345A" w:rsidRDefault="0027345A" w:rsidP="0027345A">
            <w:pPr>
              <w:rPr>
                <w:rFonts w:ascii="Noto Sans" w:hAnsi="Noto Sans" w:cs="Noto Sans"/>
                <w:sz w:val="22"/>
              </w:rPr>
            </w:pPr>
            <w:r>
              <w:rPr>
                <w:rFonts w:ascii="Noto Sans" w:hAnsi="Noto Sans" w:cs="Noto Sans"/>
                <w:sz w:val="22"/>
              </w:rPr>
              <w:t>Rückfahrkamera mit Aufschaltung auf das Display des Autoradios</w:t>
            </w:r>
          </w:p>
        </w:tc>
        <w:sdt>
          <w:sdtPr>
            <w:rPr>
              <w:rFonts w:ascii="Noto Sans" w:eastAsiaTheme="minorHAnsi" w:hAnsi="Noto Sans" w:cs="Noto Sans"/>
              <w:sz w:val="22"/>
              <w:lang w:eastAsia="en-US"/>
            </w:rPr>
            <w:id w:val="158750094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4904094" w14:textId="4942DA59" w:rsidR="0027345A" w:rsidRDefault="0027345A" w:rsidP="0027345A">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D0A590F" w14:textId="77777777" w:rsidR="0027345A" w:rsidRPr="0037084F" w:rsidRDefault="0027345A" w:rsidP="0027345A">
            <w:pPr>
              <w:spacing w:before="100" w:beforeAutospacing="1"/>
              <w:contextualSpacing/>
              <w:jc w:val="both"/>
              <w:rPr>
                <w:rFonts w:ascii="Noto Sans" w:eastAsiaTheme="minorHAnsi" w:hAnsi="Noto Sans" w:cs="Noto Sans"/>
                <w:sz w:val="22"/>
                <w:lang w:eastAsia="en-US"/>
              </w:rPr>
            </w:pPr>
          </w:p>
        </w:tc>
      </w:tr>
      <w:tr w:rsidR="0027345A" w:rsidRPr="0037084F" w14:paraId="27338CAE" w14:textId="77777777" w:rsidTr="00F033FB">
        <w:tc>
          <w:tcPr>
            <w:tcW w:w="1134" w:type="dxa"/>
          </w:tcPr>
          <w:p w14:paraId="0ED2EAE0" w14:textId="77777777" w:rsidR="0027345A" w:rsidRPr="0037084F" w:rsidRDefault="0027345A"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C89523D" w14:textId="66D20869" w:rsidR="0027345A" w:rsidRPr="0037084F" w:rsidRDefault="0027345A" w:rsidP="0027345A">
            <w:pPr>
              <w:rPr>
                <w:rFonts w:ascii="Noto Sans" w:hAnsi="Noto Sans" w:cs="Noto Sans"/>
                <w:sz w:val="22"/>
              </w:rPr>
            </w:pPr>
            <w:r w:rsidRPr="0037084F">
              <w:rPr>
                <w:rFonts w:ascii="Noto Sans" w:hAnsi="Noto Sans" w:cs="Noto Sans"/>
                <w:sz w:val="22"/>
              </w:rPr>
              <w:t>Anhängersteckdose 24 V, 15-polig, angebaut an der Aufnahmetraverse der AHK</w:t>
            </w:r>
            <w:r>
              <w:rPr>
                <w:rFonts w:ascii="Noto Sans" w:hAnsi="Noto Sans" w:cs="Noto Sans"/>
                <w:sz w:val="22"/>
              </w:rPr>
              <w:t>.</w:t>
            </w:r>
          </w:p>
        </w:tc>
        <w:sdt>
          <w:sdtPr>
            <w:rPr>
              <w:rFonts w:ascii="Noto Sans" w:eastAsiaTheme="minorHAnsi" w:hAnsi="Noto Sans" w:cs="Noto Sans"/>
              <w:sz w:val="22"/>
              <w:lang w:eastAsia="en-US"/>
            </w:rPr>
            <w:id w:val="1862466402"/>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B24D736" w14:textId="11CF7010" w:rsidR="0027345A" w:rsidRPr="0037084F" w:rsidRDefault="0027345A" w:rsidP="0027345A">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F60FF6B" w14:textId="77777777" w:rsidR="0027345A" w:rsidRPr="0037084F" w:rsidRDefault="0027345A" w:rsidP="0027345A">
            <w:pPr>
              <w:spacing w:before="100" w:beforeAutospacing="1"/>
              <w:contextualSpacing/>
              <w:jc w:val="both"/>
              <w:rPr>
                <w:rFonts w:ascii="Noto Sans" w:eastAsiaTheme="minorHAnsi" w:hAnsi="Noto Sans" w:cs="Noto Sans"/>
                <w:sz w:val="22"/>
                <w:lang w:eastAsia="en-US"/>
              </w:rPr>
            </w:pPr>
          </w:p>
        </w:tc>
      </w:tr>
      <w:tr w:rsidR="0027345A" w:rsidRPr="0037084F" w14:paraId="1D456D4A" w14:textId="77777777" w:rsidTr="00F033FB">
        <w:tc>
          <w:tcPr>
            <w:tcW w:w="1134" w:type="dxa"/>
          </w:tcPr>
          <w:p w14:paraId="36C12345" w14:textId="77777777" w:rsidR="0027345A" w:rsidRPr="0037084F" w:rsidRDefault="0027345A"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A72F193" w14:textId="5043B27F" w:rsidR="0027345A" w:rsidRPr="0037084F" w:rsidRDefault="0027345A" w:rsidP="0027345A">
            <w:pPr>
              <w:rPr>
                <w:rFonts w:ascii="Noto Sans" w:hAnsi="Noto Sans" w:cs="Noto Sans"/>
                <w:sz w:val="22"/>
              </w:rPr>
            </w:pPr>
            <w:r w:rsidRPr="0037084F">
              <w:rPr>
                <w:rFonts w:ascii="Noto Sans" w:hAnsi="Noto Sans" w:cs="Noto Sans"/>
                <w:sz w:val="22"/>
              </w:rPr>
              <w:t xml:space="preserve">Anhängersteckdose </w:t>
            </w:r>
            <w:r>
              <w:rPr>
                <w:rFonts w:ascii="Noto Sans" w:hAnsi="Noto Sans" w:cs="Noto Sans"/>
                <w:sz w:val="22"/>
              </w:rPr>
              <w:t>12</w:t>
            </w:r>
            <w:r w:rsidRPr="0037084F">
              <w:rPr>
                <w:rFonts w:ascii="Noto Sans" w:hAnsi="Noto Sans" w:cs="Noto Sans"/>
                <w:sz w:val="22"/>
              </w:rPr>
              <w:t xml:space="preserve"> V, 1</w:t>
            </w:r>
            <w:r>
              <w:rPr>
                <w:rFonts w:ascii="Noto Sans" w:hAnsi="Noto Sans" w:cs="Noto Sans"/>
                <w:sz w:val="22"/>
              </w:rPr>
              <w:t>3</w:t>
            </w:r>
            <w:r w:rsidRPr="0037084F">
              <w:rPr>
                <w:rFonts w:ascii="Noto Sans" w:hAnsi="Noto Sans" w:cs="Noto Sans"/>
                <w:sz w:val="22"/>
              </w:rPr>
              <w:t>-polig, angebaut an der Aufnahmetraverse der AHK</w:t>
            </w:r>
            <w:r>
              <w:rPr>
                <w:rFonts w:ascii="Noto Sans" w:hAnsi="Noto Sans" w:cs="Noto Sans"/>
                <w:sz w:val="22"/>
              </w:rPr>
              <w:t>.</w:t>
            </w:r>
          </w:p>
        </w:tc>
        <w:sdt>
          <w:sdtPr>
            <w:rPr>
              <w:rFonts w:ascii="Noto Sans" w:eastAsiaTheme="minorHAnsi" w:hAnsi="Noto Sans" w:cs="Noto Sans"/>
              <w:sz w:val="22"/>
              <w:lang w:eastAsia="en-US"/>
            </w:rPr>
            <w:id w:val="63082603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6AA5046" w14:textId="51B1AEDB" w:rsidR="0027345A" w:rsidRDefault="0027345A" w:rsidP="0027345A">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1ED645EE" w14:textId="77777777" w:rsidR="0027345A" w:rsidRPr="0037084F" w:rsidRDefault="0027345A" w:rsidP="0027345A">
            <w:pPr>
              <w:spacing w:before="100" w:beforeAutospacing="1"/>
              <w:contextualSpacing/>
              <w:jc w:val="both"/>
              <w:rPr>
                <w:rFonts w:ascii="Noto Sans" w:eastAsiaTheme="minorHAnsi" w:hAnsi="Noto Sans" w:cs="Noto Sans"/>
                <w:sz w:val="22"/>
                <w:lang w:eastAsia="en-US"/>
              </w:rPr>
            </w:pPr>
          </w:p>
        </w:tc>
      </w:tr>
      <w:tr w:rsidR="0027345A" w:rsidRPr="0037084F" w14:paraId="3BE8F626" w14:textId="77777777" w:rsidTr="00F033FB">
        <w:tc>
          <w:tcPr>
            <w:tcW w:w="1134" w:type="dxa"/>
          </w:tcPr>
          <w:p w14:paraId="5DD9CC05" w14:textId="77777777" w:rsidR="0027345A" w:rsidRPr="0037084F" w:rsidRDefault="0027345A" w:rsidP="00FB2CA7">
            <w:pPr>
              <w:pStyle w:val="Listenabsatz"/>
              <w:numPr>
                <w:ilvl w:val="0"/>
                <w:numId w:val="24"/>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0774D295" w14:textId="1E67EC61" w:rsidR="0027345A" w:rsidRPr="0037084F" w:rsidRDefault="0027345A" w:rsidP="0027345A">
            <w:pPr>
              <w:rPr>
                <w:rFonts w:ascii="Noto Sans" w:hAnsi="Noto Sans" w:cs="Noto Sans"/>
                <w:sz w:val="22"/>
              </w:rPr>
            </w:pPr>
            <w:r>
              <w:rPr>
                <w:rFonts w:ascii="Noto Sans" w:hAnsi="Noto Sans" w:cs="Noto Sans"/>
                <w:sz w:val="22"/>
              </w:rPr>
              <w:t xml:space="preserve">ABS- Anhängersteckdose 24 V, 7-polig, </w:t>
            </w:r>
            <w:r w:rsidRPr="0037084F">
              <w:rPr>
                <w:rFonts w:ascii="Noto Sans" w:hAnsi="Noto Sans" w:cs="Noto Sans"/>
                <w:sz w:val="22"/>
              </w:rPr>
              <w:t>angebaut an der Aufnahmetraverse der AHK</w:t>
            </w:r>
            <w:r>
              <w:rPr>
                <w:rFonts w:ascii="Noto Sans" w:hAnsi="Noto Sans" w:cs="Noto Sans"/>
                <w:sz w:val="22"/>
              </w:rPr>
              <w:t>.</w:t>
            </w:r>
          </w:p>
        </w:tc>
        <w:sdt>
          <w:sdtPr>
            <w:rPr>
              <w:rFonts w:ascii="Noto Sans" w:eastAsiaTheme="minorHAnsi" w:hAnsi="Noto Sans" w:cs="Noto Sans"/>
              <w:sz w:val="22"/>
              <w:lang w:eastAsia="en-US"/>
            </w:rPr>
            <w:id w:val="136077534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7BF4DC9" w14:textId="1BEDF495" w:rsidR="0027345A" w:rsidRDefault="0027345A" w:rsidP="0027345A">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117DF93" w14:textId="77777777" w:rsidR="0027345A" w:rsidRPr="0037084F" w:rsidRDefault="0027345A" w:rsidP="0027345A">
            <w:pPr>
              <w:spacing w:before="100" w:beforeAutospacing="1"/>
              <w:contextualSpacing/>
              <w:jc w:val="both"/>
              <w:rPr>
                <w:rFonts w:ascii="Noto Sans" w:eastAsiaTheme="minorHAnsi" w:hAnsi="Noto Sans" w:cs="Noto Sans"/>
                <w:sz w:val="22"/>
                <w:lang w:eastAsia="en-US"/>
              </w:rPr>
            </w:pPr>
          </w:p>
        </w:tc>
      </w:tr>
    </w:tbl>
    <w:p w14:paraId="0D80DBE3" w14:textId="27253951" w:rsidR="00B90631" w:rsidRPr="0037084F" w:rsidRDefault="00B90631" w:rsidP="00001677">
      <w:pPr>
        <w:rPr>
          <w:rFonts w:ascii="Noto Sans" w:hAnsi="Noto Sans" w:cs="Noto Sans"/>
          <w:sz w:val="22"/>
          <w:szCs w:val="22"/>
        </w:rPr>
      </w:pPr>
      <w:bookmarkStart w:id="33" w:name="_Toc386101126"/>
    </w:p>
    <w:tbl>
      <w:tblPr>
        <w:tblStyle w:val="Tabellenraster11"/>
        <w:tblpPr w:leftFromText="141" w:rightFromText="141" w:vertAnchor="text" w:tblpY="1"/>
        <w:tblOverlap w:val="never"/>
        <w:tblW w:w="14283" w:type="dxa"/>
        <w:tblLayout w:type="fixed"/>
        <w:tblLook w:val="04A0" w:firstRow="1" w:lastRow="0" w:firstColumn="1" w:lastColumn="0" w:noHBand="0" w:noVBand="1"/>
      </w:tblPr>
      <w:tblGrid>
        <w:gridCol w:w="1134"/>
        <w:gridCol w:w="9464"/>
        <w:gridCol w:w="1559"/>
        <w:gridCol w:w="2126"/>
      </w:tblGrid>
      <w:tr w:rsidR="003E32A7" w:rsidRPr="0037084F" w14:paraId="59321F98" w14:textId="77777777" w:rsidTr="00824B85">
        <w:trPr>
          <w:gridAfter w:val="2"/>
          <w:wAfter w:w="3685" w:type="dxa"/>
        </w:trPr>
        <w:tc>
          <w:tcPr>
            <w:tcW w:w="10598" w:type="dxa"/>
            <w:gridSpan w:val="2"/>
            <w:shd w:val="clear" w:color="auto" w:fill="D9D9D9" w:themeFill="background1" w:themeFillShade="D9"/>
          </w:tcPr>
          <w:p w14:paraId="6247025A" w14:textId="30D68D06" w:rsidR="003E32A7" w:rsidRPr="0037084F" w:rsidRDefault="008B02D7" w:rsidP="004C6961">
            <w:pPr>
              <w:pStyle w:val="berschrift2"/>
              <w:rPr>
                <w:rFonts w:cs="Noto Sans"/>
              </w:rPr>
            </w:pPr>
            <w:bookmarkStart w:id="34" w:name="_Toc230857511"/>
            <w:r w:rsidRPr="0037084F">
              <w:rPr>
                <w:rFonts w:eastAsiaTheme="minorHAnsi" w:cs="Noto Sans"/>
              </w:rPr>
              <w:t>2</w:t>
            </w:r>
            <w:r w:rsidR="003E32A7" w:rsidRPr="0037084F">
              <w:rPr>
                <w:rFonts w:eastAsiaTheme="minorHAnsi" w:cs="Noto Sans"/>
              </w:rPr>
              <w:t>.</w:t>
            </w:r>
            <w:r w:rsidR="004C6961">
              <w:rPr>
                <w:rFonts w:eastAsiaTheme="minorHAnsi" w:cs="Noto Sans"/>
              </w:rPr>
              <w:t>7</w:t>
            </w:r>
            <w:r w:rsidR="003E32A7" w:rsidRPr="0037084F">
              <w:rPr>
                <w:rFonts w:eastAsiaTheme="minorHAnsi" w:cs="Noto Sans"/>
              </w:rPr>
              <w:t xml:space="preserve"> </w:t>
            </w:r>
            <w:r w:rsidR="003E32A7" w:rsidRPr="0037084F">
              <w:rPr>
                <w:rFonts w:cs="Noto Sans"/>
              </w:rPr>
              <w:t>Sonstige Ausstattung</w:t>
            </w:r>
            <w:bookmarkEnd w:id="33"/>
            <w:bookmarkEnd w:id="34"/>
          </w:p>
        </w:tc>
      </w:tr>
      <w:tr w:rsidR="00F033FB" w:rsidRPr="0037084F" w14:paraId="6FD21BAE" w14:textId="77777777" w:rsidTr="00824B85">
        <w:tc>
          <w:tcPr>
            <w:tcW w:w="1134" w:type="dxa"/>
          </w:tcPr>
          <w:p w14:paraId="72F2EF72" w14:textId="77777777" w:rsidR="00F033FB" w:rsidRPr="0037084F" w:rsidRDefault="00F033FB" w:rsidP="00FB2CA7">
            <w:pPr>
              <w:pStyle w:val="Listenabsatz"/>
              <w:numPr>
                <w:ilvl w:val="0"/>
                <w:numId w:val="2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6CD8D176" w14:textId="77777777" w:rsidR="00F033FB" w:rsidRPr="0037084F" w:rsidRDefault="00F033FB" w:rsidP="00824B85">
            <w:pPr>
              <w:rPr>
                <w:rFonts w:ascii="Noto Sans" w:hAnsi="Noto Sans" w:cs="Noto Sans"/>
                <w:sz w:val="22"/>
              </w:rPr>
            </w:pPr>
            <w:r w:rsidRPr="0037084F">
              <w:rPr>
                <w:rFonts w:ascii="Noto Sans" w:hAnsi="Noto Sans" w:cs="Noto Sans"/>
                <w:sz w:val="22"/>
              </w:rPr>
              <w:t>Hydraulische Lenkhilfe</w:t>
            </w:r>
          </w:p>
        </w:tc>
        <w:sdt>
          <w:sdtPr>
            <w:rPr>
              <w:rFonts w:ascii="Noto Sans" w:eastAsiaTheme="minorHAnsi" w:hAnsi="Noto Sans" w:cs="Noto Sans"/>
              <w:sz w:val="22"/>
              <w:lang w:eastAsia="en-US"/>
            </w:rPr>
            <w:id w:val="-1169479989"/>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4E88F2E" w14:textId="5F451954" w:rsidR="00F033FB" w:rsidRPr="0037084F" w:rsidRDefault="002F613D" w:rsidP="00824B85">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78C9C687" w14:textId="77777777" w:rsidR="00F033FB" w:rsidRPr="0037084F" w:rsidRDefault="00F033FB" w:rsidP="00824B85">
            <w:pPr>
              <w:spacing w:before="100" w:beforeAutospacing="1"/>
              <w:contextualSpacing/>
              <w:jc w:val="right"/>
              <w:rPr>
                <w:rFonts w:ascii="Noto Sans" w:eastAsiaTheme="minorHAnsi" w:hAnsi="Noto Sans" w:cs="Noto Sans"/>
                <w:sz w:val="22"/>
                <w:lang w:eastAsia="en-US"/>
              </w:rPr>
            </w:pPr>
          </w:p>
        </w:tc>
      </w:tr>
      <w:tr w:rsidR="00824B85" w:rsidRPr="0037084F" w14:paraId="78800AC7" w14:textId="77777777" w:rsidTr="00824B85">
        <w:tc>
          <w:tcPr>
            <w:tcW w:w="1134" w:type="dxa"/>
          </w:tcPr>
          <w:p w14:paraId="78363901" w14:textId="77777777" w:rsidR="00824B85" w:rsidRPr="0037084F" w:rsidRDefault="00824B85" w:rsidP="00FB2CA7">
            <w:pPr>
              <w:pStyle w:val="Listenabsatz"/>
              <w:numPr>
                <w:ilvl w:val="0"/>
                <w:numId w:val="2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335D5B8" w14:textId="77777777" w:rsidR="00824B85" w:rsidRPr="0037084F" w:rsidRDefault="00824B85" w:rsidP="00824B85">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Konservierung </w:t>
            </w:r>
          </w:p>
          <w:p w14:paraId="5354E582" w14:textId="2D923244" w:rsidR="00824B85" w:rsidRPr="0037084F" w:rsidRDefault="00824B85" w:rsidP="00FB2CA7">
            <w:pPr>
              <w:pStyle w:val="Listenabsatz"/>
              <w:numPr>
                <w:ilvl w:val="0"/>
                <w:numId w:val="55"/>
              </w:numPr>
              <w:rPr>
                <w:rFonts w:ascii="Noto Sans" w:eastAsiaTheme="minorHAnsi" w:hAnsi="Noto Sans" w:cs="Noto Sans"/>
                <w:sz w:val="22"/>
                <w:lang w:eastAsia="en-US"/>
              </w:rPr>
            </w:pPr>
            <w:r w:rsidRPr="0037084F">
              <w:rPr>
                <w:rFonts w:ascii="Noto Sans" w:eastAsiaTheme="minorHAnsi" w:hAnsi="Noto Sans" w:cs="Noto Sans"/>
                <w:sz w:val="22"/>
                <w:lang w:eastAsia="en-US"/>
              </w:rPr>
              <w:t>Die Hohlräume im Rahmen und der Karosserie müssen mit einer Langzeit- und Hohlraumkonservierung vollständig versehen sein</w:t>
            </w:r>
            <w:r w:rsidR="00A9790E">
              <w:rPr>
                <w:rFonts w:ascii="Noto Sans" w:eastAsiaTheme="minorHAnsi" w:hAnsi="Noto Sans" w:cs="Noto Sans"/>
                <w:sz w:val="22"/>
                <w:lang w:eastAsia="en-US"/>
              </w:rPr>
              <w:t>.</w:t>
            </w:r>
          </w:p>
          <w:p w14:paraId="7AF59B1E" w14:textId="77777777" w:rsidR="00824B85" w:rsidRPr="0037084F" w:rsidRDefault="00824B85" w:rsidP="00FB2CA7">
            <w:pPr>
              <w:pStyle w:val="Listenabsatz"/>
              <w:numPr>
                <w:ilvl w:val="0"/>
                <w:numId w:val="55"/>
              </w:numPr>
              <w:rPr>
                <w:rFonts w:ascii="Noto Sans" w:eastAsiaTheme="minorHAnsi" w:hAnsi="Noto Sans" w:cs="Noto Sans"/>
                <w:sz w:val="22"/>
                <w:lang w:eastAsia="en-US"/>
              </w:rPr>
            </w:pPr>
            <w:r w:rsidRPr="0037084F">
              <w:rPr>
                <w:rFonts w:ascii="Noto Sans" w:eastAsiaTheme="minorHAnsi" w:hAnsi="Noto Sans" w:cs="Noto Sans"/>
                <w:sz w:val="22"/>
                <w:lang w:eastAsia="en-US"/>
              </w:rPr>
              <w:t>Garantie mindestens 2 Jahre</w:t>
            </w:r>
          </w:p>
        </w:tc>
        <w:sdt>
          <w:sdtPr>
            <w:rPr>
              <w:rFonts w:ascii="Noto Sans" w:eastAsiaTheme="minorHAnsi" w:hAnsi="Noto Sans" w:cs="Noto Sans"/>
              <w:sz w:val="22"/>
              <w:lang w:eastAsia="en-US"/>
            </w:rPr>
            <w:id w:val="1745449699"/>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B4CC782" w14:textId="77777777" w:rsidR="00824B85" w:rsidRPr="0037084F" w:rsidRDefault="00824B85" w:rsidP="00824B85">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B8E9894" w14:textId="77777777" w:rsidR="00824B85" w:rsidRPr="0037084F" w:rsidRDefault="00824B85" w:rsidP="00824B85">
            <w:pPr>
              <w:spacing w:before="100" w:beforeAutospacing="1"/>
              <w:contextualSpacing/>
              <w:jc w:val="right"/>
              <w:rPr>
                <w:rFonts w:ascii="Noto Sans" w:eastAsiaTheme="minorHAnsi" w:hAnsi="Noto Sans" w:cs="Noto Sans"/>
                <w:sz w:val="22"/>
                <w:lang w:eastAsia="en-US"/>
              </w:rPr>
            </w:pPr>
          </w:p>
        </w:tc>
      </w:tr>
      <w:tr w:rsidR="00824B85" w:rsidRPr="0037084F" w14:paraId="7117B021" w14:textId="77777777" w:rsidTr="00824B85">
        <w:tc>
          <w:tcPr>
            <w:tcW w:w="1134" w:type="dxa"/>
          </w:tcPr>
          <w:p w14:paraId="632A6A27" w14:textId="77777777" w:rsidR="00824B85" w:rsidRPr="0037084F" w:rsidRDefault="00824B85" w:rsidP="00FB2CA7">
            <w:pPr>
              <w:pStyle w:val="Listenabsatz"/>
              <w:numPr>
                <w:ilvl w:val="0"/>
                <w:numId w:val="2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6D374FBA" w14:textId="77777777" w:rsidR="00824B85" w:rsidRPr="0037084F" w:rsidRDefault="00824B85" w:rsidP="00824B85">
            <w:pPr>
              <w:rPr>
                <w:rFonts w:ascii="Noto Sans" w:hAnsi="Noto Sans" w:cs="Noto Sans"/>
                <w:sz w:val="22"/>
              </w:rPr>
            </w:pPr>
            <w:r w:rsidRPr="0037084F">
              <w:rPr>
                <w:rFonts w:ascii="Noto Sans" w:hAnsi="Noto Sans" w:cs="Noto Sans"/>
                <w:sz w:val="22"/>
              </w:rPr>
              <w:t>Unterbodenschutz</w:t>
            </w:r>
          </w:p>
          <w:p w14:paraId="7DFA928B" w14:textId="5C9F2AA6" w:rsidR="00824B85" w:rsidRPr="0037084F" w:rsidRDefault="00824B85" w:rsidP="00FB2CA7">
            <w:pPr>
              <w:pStyle w:val="Listenabsatz"/>
              <w:numPr>
                <w:ilvl w:val="0"/>
                <w:numId w:val="55"/>
              </w:numPr>
              <w:rPr>
                <w:rFonts w:ascii="Noto Sans" w:hAnsi="Noto Sans" w:cs="Noto Sans"/>
                <w:sz w:val="22"/>
              </w:rPr>
            </w:pPr>
            <w:r w:rsidRPr="0037084F">
              <w:rPr>
                <w:rFonts w:ascii="Noto Sans" w:hAnsi="Noto Sans" w:cs="Noto Sans"/>
                <w:sz w:val="22"/>
              </w:rPr>
              <w:t>Die Unterseite sowie die Trägerkonstruktion müssen mit einem dauerhaften Unterbodenschutz versehen sein</w:t>
            </w:r>
            <w:r w:rsidR="00A9790E">
              <w:rPr>
                <w:rFonts w:ascii="Noto Sans" w:hAnsi="Noto Sans" w:cs="Noto Sans"/>
                <w:sz w:val="22"/>
              </w:rPr>
              <w:t>.</w:t>
            </w:r>
          </w:p>
          <w:p w14:paraId="10D4E7FE" w14:textId="77777777" w:rsidR="00824B85" w:rsidRPr="0037084F" w:rsidRDefault="00824B85" w:rsidP="00FB2CA7">
            <w:pPr>
              <w:pStyle w:val="Listenabsatz"/>
              <w:numPr>
                <w:ilvl w:val="0"/>
                <w:numId w:val="55"/>
              </w:numPr>
              <w:rPr>
                <w:rFonts w:ascii="Noto Sans" w:hAnsi="Noto Sans" w:cs="Noto Sans"/>
                <w:sz w:val="22"/>
              </w:rPr>
            </w:pPr>
            <w:r w:rsidRPr="0037084F">
              <w:rPr>
                <w:rFonts w:ascii="Noto Sans" w:hAnsi="Noto Sans" w:cs="Noto Sans"/>
                <w:sz w:val="22"/>
              </w:rPr>
              <w:t>Garantie mindestens 2 Jahre</w:t>
            </w:r>
          </w:p>
        </w:tc>
        <w:sdt>
          <w:sdtPr>
            <w:rPr>
              <w:rFonts w:ascii="Noto Sans" w:eastAsiaTheme="minorHAnsi" w:hAnsi="Noto Sans" w:cs="Noto Sans"/>
              <w:sz w:val="22"/>
              <w:lang w:eastAsia="en-US"/>
            </w:rPr>
            <w:id w:val="-171441079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2D4BABD" w14:textId="77777777" w:rsidR="00824B85" w:rsidRPr="0037084F" w:rsidRDefault="00824B85" w:rsidP="00824B85">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60CB8BB" w14:textId="77777777" w:rsidR="00824B85" w:rsidRPr="0037084F" w:rsidRDefault="00824B85" w:rsidP="00824B85">
            <w:pPr>
              <w:spacing w:before="100" w:beforeAutospacing="1"/>
              <w:contextualSpacing/>
              <w:jc w:val="right"/>
              <w:rPr>
                <w:rFonts w:ascii="Noto Sans" w:eastAsiaTheme="minorHAnsi" w:hAnsi="Noto Sans" w:cs="Noto Sans"/>
                <w:sz w:val="22"/>
                <w:lang w:eastAsia="en-US"/>
              </w:rPr>
            </w:pPr>
          </w:p>
        </w:tc>
      </w:tr>
      <w:tr w:rsidR="00824B85" w:rsidRPr="0037084F" w14:paraId="511BD6DB" w14:textId="77777777" w:rsidTr="00255391">
        <w:tc>
          <w:tcPr>
            <w:tcW w:w="1134" w:type="dxa"/>
          </w:tcPr>
          <w:p w14:paraId="34CCC5CB" w14:textId="71582945" w:rsidR="00824B85" w:rsidRPr="0037084F" w:rsidRDefault="00824B85" w:rsidP="00FB2CA7">
            <w:pPr>
              <w:pStyle w:val="Listenabsatz"/>
              <w:numPr>
                <w:ilvl w:val="0"/>
                <w:numId w:val="2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ECCD47D" w14:textId="2F30C179" w:rsidR="00824B85" w:rsidRPr="0037084F" w:rsidRDefault="00824B85" w:rsidP="004A3435">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Schleppvorrichtung vorne, </w:t>
            </w:r>
            <w:r w:rsidR="004A3435">
              <w:rPr>
                <w:rFonts w:ascii="Noto Sans" w:eastAsiaTheme="minorHAnsi" w:hAnsi="Noto Sans" w:cs="Noto Sans"/>
                <w:sz w:val="22"/>
                <w:lang w:eastAsia="en-US"/>
              </w:rPr>
              <w:t>geeignet zum</w:t>
            </w:r>
            <w:r w:rsidRPr="0037084F">
              <w:rPr>
                <w:rFonts w:ascii="Noto Sans" w:eastAsiaTheme="minorHAnsi" w:hAnsi="Noto Sans" w:cs="Noto Sans"/>
                <w:sz w:val="22"/>
                <w:lang w:eastAsia="en-US"/>
              </w:rPr>
              <w:t xml:space="preserve"> Abschleppen des Fahrzeugs</w:t>
            </w:r>
            <w:r w:rsidR="004A3435">
              <w:rPr>
                <w:rFonts w:ascii="Noto Sans" w:eastAsiaTheme="minorHAnsi" w:hAnsi="Noto Sans" w:cs="Noto Sans"/>
                <w:sz w:val="22"/>
                <w:lang w:eastAsia="en-US"/>
              </w:rPr>
              <w:t>.</w:t>
            </w:r>
          </w:p>
        </w:tc>
        <w:sdt>
          <w:sdtPr>
            <w:rPr>
              <w:rFonts w:ascii="Noto Sans" w:eastAsiaTheme="minorHAnsi" w:hAnsi="Noto Sans" w:cs="Noto Sans"/>
              <w:sz w:val="22"/>
              <w:lang w:eastAsia="en-US"/>
            </w:rPr>
            <w:id w:val="-24757400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3008DCA" w14:textId="0F5F43A7" w:rsidR="00824B85" w:rsidRPr="0037084F" w:rsidRDefault="00BE1389" w:rsidP="00824B85">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74C31B5" w14:textId="77777777" w:rsidR="00824B85" w:rsidRPr="0037084F" w:rsidRDefault="00824B85" w:rsidP="00824B85">
            <w:pPr>
              <w:spacing w:before="100" w:beforeAutospacing="1"/>
              <w:contextualSpacing/>
              <w:jc w:val="right"/>
              <w:rPr>
                <w:rFonts w:ascii="Noto Sans" w:eastAsiaTheme="minorHAnsi" w:hAnsi="Noto Sans" w:cs="Noto Sans"/>
                <w:sz w:val="22"/>
                <w:lang w:eastAsia="en-US"/>
              </w:rPr>
            </w:pPr>
          </w:p>
        </w:tc>
      </w:tr>
    </w:tbl>
    <w:p w14:paraId="195A55B9" w14:textId="77777777" w:rsidR="00CE66B5" w:rsidRDefault="00CE66B5">
      <w:r>
        <w:br w:type="page"/>
      </w:r>
    </w:p>
    <w:tbl>
      <w:tblPr>
        <w:tblStyle w:val="Tabellenraster11"/>
        <w:tblpPr w:leftFromText="141" w:rightFromText="141" w:vertAnchor="text" w:tblpY="1"/>
        <w:tblOverlap w:val="never"/>
        <w:tblW w:w="14283" w:type="dxa"/>
        <w:tblLayout w:type="fixed"/>
        <w:tblLook w:val="04A0" w:firstRow="1" w:lastRow="0" w:firstColumn="1" w:lastColumn="0" w:noHBand="0" w:noVBand="1"/>
      </w:tblPr>
      <w:tblGrid>
        <w:gridCol w:w="1134"/>
        <w:gridCol w:w="9464"/>
        <w:gridCol w:w="1559"/>
        <w:gridCol w:w="2126"/>
      </w:tblGrid>
      <w:tr w:rsidR="00643B3E" w:rsidRPr="0037084F" w14:paraId="65C21747" w14:textId="77777777" w:rsidTr="00643B3E">
        <w:tc>
          <w:tcPr>
            <w:tcW w:w="1134" w:type="dxa"/>
          </w:tcPr>
          <w:p w14:paraId="218441F3" w14:textId="40585FA7" w:rsidR="00643B3E" w:rsidRPr="0037084F" w:rsidRDefault="00643B3E" w:rsidP="00FB2CA7">
            <w:pPr>
              <w:pStyle w:val="Listenabsatz"/>
              <w:numPr>
                <w:ilvl w:val="0"/>
                <w:numId w:val="2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69E2CD09" w14:textId="43986DA1" w:rsidR="00643B3E" w:rsidRPr="0037084F" w:rsidRDefault="00643B3E" w:rsidP="00643B3E">
            <w:pPr>
              <w:rPr>
                <w:rFonts w:ascii="Noto Sans" w:eastAsiaTheme="minorHAnsi" w:hAnsi="Noto Sans" w:cs="Noto Sans"/>
                <w:sz w:val="22"/>
                <w:lang w:eastAsia="en-US"/>
              </w:rPr>
            </w:pPr>
            <w:r w:rsidRPr="0037084F">
              <w:rPr>
                <w:rFonts w:ascii="Noto Sans" w:eastAsiaTheme="minorHAnsi" w:hAnsi="Noto Sans" w:cs="Noto Sans"/>
                <w:sz w:val="22"/>
                <w:lang w:eastAsia="en-US"/>
              </w:rPr>
              <w:t>Rahmenvorbereitung für Festpunkte in Form von je zwei Schäkeln (Form C, Nenngröße 3 nach DIN 82101, max. zulässige Beanspruchung 50 kN pro Schäkel) vorn und hinten. Die maximale Zuglast und der max. zulässige Schrägzugwinkel sind in der Nähe der Schäkel anzugeben.</w:t>
            </w:r>
          </w:p>
        </w:tc>
        <w:sdt>
          <w:sdtPr>
            <w:rPr>
              <w:rFonts w:ascii="Noto Sans" w:eastAsiaTheme="minorHAnsi" w:hAnsi="Noto Sans" w:cs="Noto Sans"/>
              <w:sz w:val="22"/>
              <w:lang w:eastAsia="en-US"/>
            </w:rPr>
            <w:id w:val="-165428472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CE0C73C" w14:textId="3FDF239F" w:rsidR="00643B3E" w:rsidRDefault="00643B3E" w:rsidP="00643B3E">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single" w:sz="4" w:space="0" w:color="auto"/>
              <w:right w:val="nil"/>
            </w:tcBorders>
          </w:tcPr>
          <w:p w14:paraId="16481108" w14:textId="77777777" w:rsidR="00643B3E" w:rsidRPr="0037084F" w:rsidRDefault="00643B3E" w:rsidP="00643B3E">
            <w:pPr>
              <w:spacing w:before="100" w:beforeAutospacing="1"/>
              <w:contextualSpacing/>
              <w:jc w:val="right"/>
              <w:rPr>
                <w:rFonts w:ascii="Noto Sans" w:eastAsiaTheme="minorHAnsi" w:hAnsi="Noto Sans" w:cs="Noto Sans"/>
                <w:sz w:val="22"/>
                <w:lang w:eastAsia="en-US"/>
              </w:rPr>
            </w:pPr>
          </w:p>
        </w:tc>
      </w:tr>
      <w:tr w:rsidR="00643B3E" w:rsidRPr="0037084F" w14:paraId="3CF1B2EC" w14:textId="77777777" w:rsidTr="00050949">
        <w:tc>
          <w:tcPr>
            <w:tcW w:w="1134" w:type="dxa"/>
          </w:tcPr>
          <w:p w14:paraId="102F4130" w14:textId="5A5D7B32" w:rsidR="00643B3E" w:rsidRPr="0037084F" w:rsidRDefault="00643B3E" w:rsidP="00FB2CA7">
            <w:pPr>
              <w:pStyle w:val="Listenabsatz"/>
              <w:numPr>
                <w:ilvl w:val="0"/>
                <w:numId w:val="2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6313BC48" w14:textId="77777777" w:rsidR="00643B3E" w:rsidRPr="0037084F" w:rsidRDefault="00643B3E" w:rsidP="00643B3E">
            <w:pPr>
              <w:rPr>
                <w:rFonts w:ascii="Noto Sans" w:hAnsi="Noto Sans" w:cs="Noto Sans"/>
                <w:sz w:val="22"/>
              </w:rPr>
            </w:pPr>
            <w:r w:rsidRPr="0037084F">
              <w:rPr>
                <w:rFonts w:ascii="Noto Sans" w:hAnsi="Noto Sans" w:cs="Noto Sans"/>
                <w:sz w:val="22"/>
              </w:rPr>
              <w:t xml:space="preserve">Anhängerkupplung </w:t>
            </w:r>
          </w:p>
          <w:p w14:paraId="072B0EA5" w14:textId="3969610D" w:rsidR="00643B3E" w:rsidRDefault="00643B3E" w:rsidP="00643B3E">
            <w:pPr>
              <w:numPr>
                <w:ilvl w:val="0"/>
                <w:numId w:val="8"/>
              </w:numPr>
              <w:contextualSpacing/>
              <w:rPr>
                <w:rFonts w:ascii="Noto Sans" w:hAnsi="Noto Sans" w:cs="Noto Sans"/>
                <w:sz w:val="22"/>
              </w:rPr>
            </w:pPr>
            <w:r w:rsidRPr="0037084F">
              <w:rPr>
                <w:rFonts w:ascii="Noto Sans" w:hAnsi="Noto Sans" w:cs="Noto Sans"/>
                <w:sz w:val="22"/>
              </w:rPr>
              <w:t xml:space="preserve">Typ </w:t>
            </w:r>
            <w:r w:rsidR="00A85847">
              <w:rPr>
                <w:rFonts w:ascii="Noto Sans" w:hAnsi="Noto Sans" w:cs="Noto Sans"/>
                <w:sz w:val="22"/>
              </w:rPr>
              <w:t xml:space="preserve">Ringfeder </w:t>
            </w:r>
            <w:r w:rsidR="00C954AC">
              <w:rPr>
                <w:rFonts w:ascii="Noto Sans" w:hAnsi="Noto Sans" w:cs="Noto Sans"/>
                <w:sz w:val="22"/>
              </w:rPr>
              <w:t>D 40</w:t>
            </w:r>
            <w:r w:rsidRPr="0037084F">
              <w:rPr>
                <w:rFonts w:ascii="Noto Sans" w:hAnsi="Noto Sans" w:cs="Noto Sans"/>
                <w:sz w:val="22"/>
              </w:rPr>
              <w:t xml:space="preserve"> oder gleichwertig</w:t>
            </w:r>
          </w:p>
          <w:p w14:paraId="5D33B860" w14:textId="6C51520C" w:rsidR="00C954AC" w:rsidRPr="0037084F" w:rsidRDefault="00C954AC" w:rsidP="00643B3E">
            <w:pPr>
              <w:numPr>
                <w:ilvl w:val="0"/>
                <w:numId w:val="8"/>
              </w:numPr>
              <w:contextualSpacing/>
              <w:rPr>
                <w:rFonts w:ascii="Noto Sans" w:hAnsi="Noto Sans" w:cs="Noto Sans"/>
                <w:sz w:val="22"/>
              </w:rPr>
            </w:pPr>
            <w:r>
              <w:rPr>
                <w:rFonts w:ascii="Noto Sans" w:hAnsi="Noto Sans" w:cs="Noto Sans"/>
                <w:sz w:val="22"/>
              </w:rPr>
              <w:t>Handhebel für Anhängerkupplung unten</w:t>
            </w:r>
          </w:p>
          <w:p w14:paraId="0CBE7670" w14:textId="77777777" w:rsidR="004A3435" w:rsidRDefault="004A3435" w:rsidP="00643B3E">
            <w:pPr>
              <w:rPr>
                <w:rFonts w:ascii="Noto Sans" w:hAnsi="Noto Sans" w:cs="Noto Sans"/>
                <w:sz w:val="22"/>
              </w:rPr>
            </w:pPr>
          </w:p>
          <w:p w14:paraId="789AA66E" w14:textId="5315F756" w:rsidR="004A3435" w:rsidRPr="004A3435" w:rsidRDefault="004A3435" w:rsidP="00643B3E">
            <w:pPr>
              <w:rPr>
                <w:rFonts w:ascii="Noto Sans" w:hAnsi="Noto Sans" w:cs="Noto Sans"/>
                <w:b/>
                <w:sz w:val="22"/>
                <w:u w:val="single"/>
              </w:rPr>
            </w:pPr>
            <w:r w:rsidRPr="004A3435">
              <w:rPr>
                <w:rFonts w:ascii="Noto Sans" w:hAnsi="Noto Sans" w:cs="Noto Sans"/>
                <w:b/>
                <w:sz w:val="22"/>
                <w:u w:val="single"/>
              </w:rPr>
              <w:t>Hinweis:</w:t>
            </w:r>
          </w:p>
          <w:p w14:paraId="7FE47552" w14:textId="567F9C43" w:rsidR="00643B3E" w:rsidRPr="0037084F" w:rsidRDefault="00643B3E" w:rsidP="00643B3E">
            <w:pPr>
              <w:rPr>
                <w:rFonts w:ascii="Noto Sans" w:eastAsiaTheme="minorHAnsi" w:hAnsi="Noto Sans" w:cs="Noto Sans"/>
                <w:sz w:val="22"/>
                <w:lang w:eastAsia="en-US"/>
              </w:rPr>
            </w:pPr>
            <w:r w:rsidRPr="0037084F">
              <w:rPr>
                <w:rFonts w:ascii="Noto Sans" w:hAnsi="Noto Sans" w:cs="Noto Sans"/>
                <w:sz w:val="22"/>
              </w:rPr>
              <w:t>Die Ausführung ist mit dem Aufbauhersteller abzustimmen!</w:t>
            </w:r>
          </w:p>
        </w:tc>
        <w:sdt>
          <w:sdtPr>
            <w:rPr>
              <w:rFonts w:ascii="Noto Sans" w:eastAsiaTheme="minorHAnsi" w:hAnsi="Noto Sans" w:cs="Noto Sans"/>
              <w:sz w:val="22"/>
              <w:lang w:eastAsia="en-US"/>
            </w:rPr>
            <w:id w:val="-31757514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A75D567" w14:textId="64914BD6" w:rsidR="00643B3E" w:rsidRDefault="00643B3E" w:rsidP="00643B3E">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single" w:sz="4" w:space="0" w:color="auto"/>
              <w:left w:val="single" w:sz="4" w:space="0" w:color="auto"/>
              <w:bottom w:val="single" w:sz="4" w:space="0" w:color="auto"/>
              <w:right w:val="single" w:sz="4" w:space="0" w:color="auto"/>
            </w:tcBorders>
          </w:tcPr>
          <w:p w14:paraId="03546A1A" w14:textId="77777777" w:rsidR="00643B3E" w:rsidRPr="0037084F" w:rsidRDefault="00643B3E" w:rsidP="00643B3E">
            <w:pPr>
              <w:spacing w:before="100" w:beforeAutospacing="1"/>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Ausführung, wenn abweichend</w:t>
            </w:r>
          </w:p>
          <w:p w14:paraId="587723D6" w14:textId="77777777" w:rsidR="00643B3E" w:rsidRPr="0037084F" w:rsidRDefault="00643B3E" w:rsidP="00643B3E">
            <w:pPr>
              <w:spacing w:before="100" w:beforeAutospacing="1"/>
              <w:contextualSpacing/>
              <w:rPr>
                <w:rFonts w:ascii="Noto Sans" w:eastAsiaTheme="minorHAnsi" w:hAnsi="Noto Sans" w:cs="Noto Sans"/>
                <w:sz w:val="22"/>
                <w:lang w:eastAsia="en-US"/>
              </w:rPr>
            </w:pPr>
          </w:p>
          <w:p w14:paraId="6DA6B204" w14:textId="16ED20BF" w:rsidR="00643B3E" w:rsidRPr="0037084F" w:rsidRDefault="002273E0" w:rsidP="00643B3E">
            <w:pPr>
              <w:spacing w:before="100" w:beforeAutospacing="1"/>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1258366093"/>
                <w:placeholder>
                  <w:docPart w:val="C1C1747AFCCA421980284068E3FB65A9"/>
                </w:placeholder>
                <w:showingPlcHdr/>
              </w:sdtPr>
              <w:sdtEndPr/>
              <w:sdtContent>
                <w:r w:rsidR="0048050A" w:rsidRPr="0037084F">
                  <w:rPr>
                    <w:rStyle w:val="Platzhaltertext"/>
                    <w:rFonts w:eastAsiaTheme="minorHAnsi" w:cs="Noto Sans"/>
                    <w:highlight w:val="lightGray"/>
                  </w:rPr>
                  <w:t>Bitte hier eintragen</w:t>
                </w:r>
              </w:sdtContent>
            </w:sdt>
            <w:r w:rsidR="00643B3E" w:rsidRPr="0037084F">
              <w:rPr>
                <w:rFonts w:ascii="Noto Sans" w:eastAsiaTheme="minorHAnsi" w:hAnsi="Noto Sans" w:cs="Noto Sans"/>
                <w:sz w:val="22"/>
                <w:lang w:eastAsia="en-US"/>
              </w:rPr>
              <w:t xml:space="preserve"> </w:t>
            </w:r>
          </w:p>
          <w:p w14:paraId="1588D21F" w14:textId="77777777" w:rsidR="00643B3E" w:rsidRPr="0037084F" w:rsidRDefault="00643B3E" w:rsidP="00643B3E">
            <w:pPr>
              <w:spacing w:before="100" w:beforeAutospacing="1"/>
              <w:contextualSpacing/>
              <w:jc w:val="right"/>
              <w:rPr>
                <w:rFonts w:ascii="Noto Sans" w:eastAsiaTheme="minorHAnsi" w:hAnsi="Noto Sans" w:cs="Noto Sans"/>
                <w:sz w:val="22"/>
                <w:lang w:eastAsia="en-US"/>
              </w:rPr>
            </w:pPr>
          </w:p>
        </w:tc>
      </w:tr>
      <w:tr w:rsidR="00050949" w:rsidRPr="0037084F" w14:paraId="154F63D3" w14:textId="77777777" w:rsidTr="00050949">
        <w:tc>
          <w:tcPr>
            <w:tcW w:w="1134" w:type="dxa"/>
          </w:tcPr>
          <w:p w14:paraId="0038F577" w14:textId="77777777" w:rsidR="00050949" w:rsidRPr="0037084F" w:rsidRDefault="00050949" w:rsidP="00FB2CA7">
            <w:pPr>
              <w:pStyle w:val="Listenabsatz"/>
              <w:numPr>
                <w:ilvl w:val="0"/>
                <w:numId w:val="2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42D752E" w14:textId="3ED8AE95" w:rsidR="00050949" w:rsidRPr="0037084F" w:rsidRDefault="00050949" w:rsidP="00050949">
            <w:pPr>
              <w:rPr>
                <w:rFonts w:ascii="Noto Sans" w:hAnsi="Noto Sans" w:cs="Noto Sans"/>
                <w:sz w:val="22"/>
              </w:rPr>
            </w:pPr>
            <w:r>
              <w:rPr>
                <w:rFonts w:ascii="Noto Sans" w:hAnsi="Noto Sans" w:cs="Noto Sans"/>
                <w:sz w:val="22"/>
              </w:rPr>
              <w:t>Vorbereitung für Wechselladeraufbau</w:t>
            </w:r>
          </w:p>
        </w:tc>
        <w:sdt>
          <w:sdtPr>
            <w:rPr>
              <w:rFonts w:ascii="Noto Sans" w:eastAsiaTheme="minorHAnsi" w:hAnsi="Noto Sans" w:cs="Noto Sans"/>
              <w:sz w:val="22"/>
              <w:lang w:eastAsia="en-US"/>
            </w:rPr>
            <w:id w:val="-18815603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EF519DC" w14:textId="65293F0B" w:rsidR="00050949" w:rsidRDefault="00050949" w:rsidP="00050949">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single" w:sz="4" w:space="0" w:color="auto"/>
              <w:left w:val="single" w:sz="4" w:space="0" w:color="auto"/>
              <w:bottom w:val="nil"/>
              <w:right w:val="nil"/>
            </w:tcBorders>
          </w:tcPr>
          <w:p w14:paraId="1BEE0556" w14:textId="77777777" w:rsidR="00050949" w:rsidRPr="0037084F" w:rsidRDefault="00050949" w:rsidP="00050949">
            <w:pPr>
              <w:spacing w:before="100" w:beforeAutospacing="1"/>
              <w:contextualSpacing/>
              <w:rPr>
                <w:rFonts w:ascii="Noto Sans" w:eastAsiaTheme="minorHAnsi" w:hAnsi="Noto Sans" w:cs="Noto Sans"/>
                <w:sz w:val="22"/>
                <w:lang w:eastAsia="en-US"/>
              </w:rPr>
            </w:pPr>
          </w:p>
        </w:tc>
      </w:tr>
      <w:tr w:rsidR="00643B3E" w:rsidRPr="0037084F" w14:paraId="676DD3D3" w14:textId="77777777" w:rsidTr="00643B3E">
        <w:tc>
          <w:tcPr>
            <w:tcW w:w="1134" w:type="dxa"/>
          </w:tcPr>
          <w:p w14:paraId="5009E564" w14:textId="58AB1941" w:rsidR="00643B3E" w:rsidRPr="0037084F" w:rsidRDefault="00643B3E" w:rsidP="00FB2CA7">
            <w:pPr>
              <w:pStyle w:val="Listenabsatz"/>
              <w:numPr>
                <w:ilvl w:val="0"/>
                <w:numId w:val="2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BE0D836" w14:textId="6C11F4FE" w:rsidR="00643B3E" w:rsidRPr="0037084F" w:rsidRDefault="00643B3E" w:rsidP="00643B3E">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Kraftstoffbehälter, ausgelegt für einen </w:t>
            </w:r>
            <w:r>
              <w:rPr>
                <w:rFonts w:ascii="Noto Sans" w:eastAsiaTheme="minorHAnsi" w:hAnsi="Noto Sans" w:cs="Noto Sans"/>
                <w:b/>
                <w:sz w:val="22"/>
                <w:lang w:eastAsia="en-US"/>
              </w:rPr>
              <w:t xml:space="preserve">mindestens 2-stündigen </w:t>
            </w:r>
            <w:r w:rsidR="00EE7697">
              <w:rPr>
                <w:rFonts w:ascii="Noto Sans" w:eastAsiaTheme="minorHAnsi" w:hAnsi="Noto Sans" w:cs="Noto Sans"/>
                <w:b/>
                <w:sz w:val="22"/>
                <w:lang w:eastAsia="en-US"/>
              </w:rPr>
              <w:t>Betrieb</w:t>
            </w:r>
            <w:r w:rsidRPr="0037084F">
              <w:rPr>
                <w:rFonts w:ascii="Noto Sans" w:eastAsiaTheme="minorHAnsi" w:hAnsi="Noto Sans" w:cs="Noto Sans"/>
                <w:b/>
                <w:sz w:val="22"/>
                <w:lang w:eastAsia="en-US"/>
              </w:rPr>
              <w:t xml:space="preserve"> unter Volllast</w:t>
            </w:r>
            <w:r w:rsidRPr="0037084F">
              <w:rPr>
                <w:rFonts w:ascii="Noto Sans" w:eastAsiaTheme="minorHAnsi" w:hAnsi="Noto Sans" w:cs="Noto Sans"/>
                <w:sz w:val="22"/>
                <w:lang w:eastAsia="en-US"/>
              </w:rPr>
              <w:t xml:space="preserve">.  </w:t>
            </w:r>
          </w:p>
          <w:p w14:paraId="47ACF1D4" w14:textId="77777777" w:rsidR="0027345A" w:rsidRPr="0027345A" w:rsidRDefault="00643B3E" w:rsidP="00FB2CA7">
            <w:pPr>
              <w:pStyle w:val="Listenabsatz"/>
              <w:numPr>
                <w:ilvl w:val="0"/>
                <w:numId w:val="122"/>
              </w:numPr>
              <w:rPr>
                <w:rFonts w:ascii="Noto Sans" w:hAnsi="Noto Sans" w:cs="Noto Sans"/>
                <w:sz w:val="22"/>
              </w:rPr>
            </w:pPr>
            <w:r w:rsidRPr="0027345A">
              <w:rPr>
                <w:rFonts w:ascii="Noto Sans" w:eastAsiaTheme="minorHAnsi" w:hAnsi="Noto Sans" w:cs="Noto Sans"/>
                <w:sz w:val="22"/>
                <w:lang w:eastAsia="en-US"/>
              </w:rPr>
              <w:t>Der Tankeinfüllstutzen muss leicht zugänglich sein.</w:t>
            </w:r>
          </w:p>
          <w:p w14:paraId="26B211A9" w14:textId="6E54D644" w:rsidR="00643B3E" w:rsidRPr="0027345A" w:rsidRDefault="00643B3E" w:rsidP="00FB2CA7">
            <w:pPr>
              <w:pStyle w:val="Listenabsatz"/>
              <w:numPr>
                <w:ilvl w:val="0"/>
                <w:numId w:val="122"/>
              </w:numPr>
              <w:rPr>
                <w:rFonts w:ascii="Noto Sans" w:hAnsi="Noto Sans" w:cs="Noto Sans"/>
                <w:sz w:val="22"/>
              </w:rPr>
            </w:pPr>
            <w:r w:rsidRPr="0027345A">
              <w:rPr>
                <w:rFonts w:ascii="Noto Sans" w:eastAsiaTheme="minorHAnsi" w:hAnsi="Noto Sans" w:cs="Noto Sans"/>
                <w:sz w:val="22"/>
                <w:lang w:eastAsia="en-US"/>
              </w:rPr>
              <w:t xml:space="preserve">Ein leichtes </w:t>
            </w:r>
            <w:r w:rsidR="00C30155" w:rsidRPr="0027345A">
              <w:rPr>
                <w:rFonts w:ascii="Noto Sans" w:eastAsiaTheme="minorHAnsi" w:hAnsi="Noto Sans" w:cs="Noto Sans"/>
                <w:sz w:val="22"/>
                <w:lang w:eastAsia="en-US"/>
              </w:rPr>
              <w:t>B</w:t>
            </w:r>
            <w:r w:rsidRPr="0027345A">
              <w:rPr>
                <w:rFonts w:ascii="Noto Sans" w:eastAsiaTheme="minorHAnsi" w:hAnsi="Noto Sans" w:cs="Noto Sans"/>
                <w:sz w:val="22"/>
                <w:lang w:eastAsia="en-US"/>
              </w:rPr>
              <w:t>efüllen aus der Zapfpistole und aus einem Kanister muss möglich sein.</w:t>
            </w:r>
          </w:p>
        </w:tc>
        <w:sdt>
          <w:sdtPr>
            <w:rPr>
              <w:rFonts w:ascii="Noto Sans" w:eastAsiaTheme="minorHAnsi" w:hAnsi="Noto Sans" w:cs="Noto Sans"/>
              <w:sz w:val="22"/>
              <w:lang w:eastAsia="en-US"/>
            </w:rPr>
            <w:id w:val="-194043600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85C3C31" w14:textId="02342FB3" w:rsidR="00643B3E" w:rsidRDefault="0048050A" w:rsidP="00643B3E">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single" w:sz="4" w:space="0" w:color="auto"/>
              <w:left w:val="single" w:sz="4" w:space="0" w:color="auto"/>
              <w:bottom w:val="single" w:sz="4" w:space="0" w:color="auto"/>
              <w:right w:val="single" w:sz="4" w:space="0" w:color="auto"/>
            </w:tcBorders>
          </w:tcPr>
          <w:p w14:paraId="2EDECE84" w14:textId="77777777" w:rsidR="00643B3E" w:rsidRPr="0037084F" w:rsidRDefault="00643B3E" w:rsidP="00643B3E">
            <w:pPr>
              <w:spacing w:before="100" w:beforeAutospacing="1"/>
              <w:contextualSpacing/>
              <w:rPr>
                <w:rFonts w:ascii="Noto Sans" w:eastAsiaTheme="minorHAnsi" w:hAnsi="Noto Sans" w:cs="Noto Sans"/>
                <w:sz w:val="22"/>
                <w:lang w:eastAsia="en-US"/>
              </w:rPr>
            </w:pPr>
          </w:p>
          <w:p w14:paraId="34A56177" w14:textId="77777777" w:rsidR="00643B3E" w:rsidRPr="0037084F" w:rsidRDefault="00643B3E" w:rsidP="00643B3E">
            <w:pPr>
              <w:spacing w:before="100" w:beforeAutospacing="1"/>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Kraftstoffvorrat in Liter</w:t>
            </w:r>
          </w:p>
          <w:p w14:paraId="4798DEF5" w14:textId="77777777" w:rsidR="00643B3E" w:rsidRPr="0037084F" w:rsidRDefault="00643B3E" w:rsidP="00643B3E">
            <w:pPr>
              <w:spacing w:before="100" w:beforeAutospacing="1"/>
              <w:contextualSpacing/>
              <w:rPr>
                <w:rFonts w:ascii="Noto Sans" w:eastAsiaTheme="minorHAnsi" w:hAnsi="Noto Sans" w:cs="Noto Sans"/>
                <w:sz w:val="22"/>
                <w:lang w:eastAsia="en-US"/>
              </w:rPr>
            </w:pPr>
          </w:p>
          <w:p w14:paraId="4EAE36D8" w14:textId="275FD927" w:rsidR="00643B3E" w:rsidRPr="0037084F" w:rsidRDefault="002273E0" w:rsidP="00643B3E">
            <w:pPr>
              <w:spacing w:before="100" w:beforeAutospacing="1"/>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991751833"/>
                <w:placeholder>
                  <w:docPart w:val="FB6C25306330420EAF454BD218221515"/>
                </w:placeholder>
                <w:showingPlcHdr/>
              </w:sdtPr>
              <w:sdtEndPr/>
              <w:sdtContent>
                <w:r w:rsidR="0048050A" w:rsidRPr="0037084F">
                  <w:rPr>
                    <w:rStyle w:val="Platzhaltertext"/>
                    <w:rFonts w:eastAsiaTheme="minorHAnsi" w:cs="Noto Sans"/>
                    <w:highlight w:val="lightGray"/>
                  </w:rPr>
                  <w:t>Bitte hier eintragen</w:t>
                </w:r>
              </w:sdtContent>
            </w:sdt>
            <w:r w:rsidR="00643B3E" w:rsidRPr="0037084F">
              <w:rPr>
                <w:rFonts w:ascii="Noto Sans" w:eastAsiaTheme="minorHAnsi" w:hAnsi="Noto Sans" w:cs="Noto Sans"/>
                <w:sz w:val="22"/>
                <w:lang w:eastAsia="en-US"/>
              </w:rPr>
              <w:t xml:space="preserve"> </w:t>
            </w:r>
          </w:p>
          <w:p w14:paraId="257DD555" w14:textId="77777777" w:rsidR="00643B3E" w:rsidRPr="0037084F" w:rsidRDefault="00643B3E" w:rsidP="00643B3E">
            <w:pPr>
              <w:spacing w:before="100" w:beforeAutospacing="1"/>
              <w:contextualSpacing/>
              <w:rPr>
                <w:rFonts w:ascii="Noto Sans" w:eastAsiaTheme="minorHAnsi" w:hAnsi="Noto Sans" w:cs="Noto Sans"/>
                <w:sz w:val="22"/>
                <w:lang w:eastAsia="en-US"/>
              </w:rPr>
            </w:pPr>
          </w:p>
        </w:tc>
      </w:tr>
      <w:tr w:rsidR="00643B3E" w:rsidRPr="0037084F" w14:paraId="33AF06E7" w14:textId="77777777" w:rsidTr="00643B3E">
        <w:tc>
          <w:tcPr>
            <w:tcW w:w="1134" w:type="dxa"/>
          </w:tcPr>
          <w:p w14:paraId="0E5BA033" w14:textId="77777777" w:rsidR="00643B3E" w:rsidRPr="0037084F" w:rsidRDefault="00643B3E" w:rsidP="00FB2CA7">
            <w:pPr>
              <w:pStyle w:val="Listenabsatz"/>
              <w:numPr>
                <w:ilvl w:val="0"/>
                <w:numId w:val="2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6C1D8DF4" w14:textId="0A0A52F1" w:rsidR="00643B3E" w:rsidRPr="0037084F" w:rsidRDefault="00643B3E" w:rsidP="00643B3E">
            <w:pPr>
              <w:rPr>
                <w:rFonts w:ascii="Noto Sans" w:eastAsiaTheme="minorHAnsi" w:hAnsi="Noto Sans" w:cs="Noto Sans"/>
                <w:sz w:val="22"/>
                <w:lang w:eastAsia="en-US"/>
              </w:rPr>
            </w:pPr>
            <w:r>
              <w:rPr>
                <w:rFonts w:ascii="Noto Sans" w:hAnsi="Noto Sans" w:cs="Noto Sans"/>
                <w:sz w:val="22"/>
              </w:rPr>
              <w:t>Tankdeckelverschluss des Treibstofftanks abschließbar</w:t>
            </w:r>
            <w:r w:rsidR="004A3435">
              <w:rPr>
                <w:rFonts w:ascii="Noto Sans" w:hAnsi="Noto Sans" w:cs="Noto Sans"/>
                <w:sz w:val="22"/>
              </w:rPr>
              <w:t>.</w:t>
            </w:r>
          </w:p>
        </w:tc>
        <w:sdt>
          <w:sdtPr>
            <w:rPr>
              <w:rFonts w:ascii="Noto Sans" w:eastAsiaTheme="minorHAnsi" w:hAnsi="Noto Sans" w:cs="Noto Sans"/>
              <w:sz w:val="22"/>
              <w:lang w:eastAsia="en-US"/>
            </w:rPr>
            <w:id w:val="-129744239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4DBCA25" w14:textId="3C891387" w:rsidR="00643B3E" w:rsidRDefault="00643B3E" w:rsidP="00643B3E">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single" w:sz="4" w:space="0" w:color="auto"/>
              <w:left w:val="single" w:sz="4" w:space="0" w:color="auto"/>
              <w:bottom w:val="nil"/>
              <w:right w:val="nil"/>
            </w:tcBorders>
          </w:tcPr>
          <w:p w14:paraId="3EE6B4B3" w14:textId="77777777" w:rsidR="00643B3E" w:rsidRPr="0037084F" w:rsidRDefault="00643B3E" w:rsidP="00643B3E">
            <w:pPr>
              <w:spacing w:before="100" w:beforeAutospacing="1"/>
              <w:contextualSpacing/>
              <w:rPr>
                <w:rFonts w:ascii="Noto Sans" w:eastAsiaTheme="minorHAnsi" w:hAnsi="Noto Sans" w:cs="Noto Sans"/>
                <w:sz w:val="22"/>
                <w:lang w:eastAsia="en-US"/>
              </w:rPr>
            </w:pPr>
          </w:p>
        </w:tc>
      </w:tr>
      <w:tr w:rsidR="00643B3E" w:rsidRPr="0037084F" w14:paraId="4CBD3B9D" w14:textId="77777777" w:rsidTr="00643B3E">
        <w:tc>
          <w:tcPr>
            <w:tcW w:w="1134" w:type="dxa"/>
          </w:tcPr>
          <w:p w14:paraId="4D28BE38" w14:textId="77777777" w:rsidR="00643B3E" w:rsidRPr="0037084F" w:rsidRDefault="00643B3E" w:rsidP="00FB2CA7">
            <w:pPr>
              <w:pStyle w:val="Listenabsatz"/>
              <w:numPr>
                <w:ilvl w:val="0"/>
                <w:numId w:val="2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F165711" w14:textId="7E025516" w:rsidR="00643B3E" w:rsidRDefault="00643B3E" w:rsidP="00643B3E">
            <w:pPr>
              <w:rPr>
                <w:rFonts w:ascii="Noto Sans" w:hAnsi="Noto Sans" w:cs="Noto Sans"/>
                <w:sz w:val="22"/>
              </w:rPr>
            </w:pPr>
            <w:r w:rsidRPr="0037084F">
              <w:rPr>
                <w:rFonts w:ascii="Noto Sans" w:hAnsi="Noto Sans" w:cs="Noto Sans"/>
                <w:sz w:val="22"/>
              </w:rPr>
              <w:t>Verbandskasten, geeigneter Wagenheber und Bordwerkzeug</w:t>
            </w:r>
            <w:r w:rsidR="004A3435">
              <w:rPr>
                <w:rFonts w:ascii="Noto Sans" w:hAnsi="Noto Sans" w:cs="Noto Sans"/>
                <w:sz w:val="22"/>
              </w:rPr>
              <w:t>.</w:t>
            </w:r>
          </w:p>
        </w:tc>
        <w:sdt>
          <w:sdtPr>
            <w:rPr>
              <w:rFonts w:ascii="Noto Sans" w:eastAsiaTheme="minorHAnsi" w:hAnsi="Noto Sans" w:cs="Noto Sans"/>
              <w:sz w:val="22"/>
              <w:lang w:eastAsia="en-US"/>
            </w:rPr>
            <w:id w:val="-47831077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716F029" w14:textId="25A320EA" w:rsidR="00643B3E" w:rsidRDefault="00643B3E" w:rsidP="00643B3E">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1608053A" w14:textId="77777777" w:rsidR="00643B3E" w:rsidRPr="0037084F" w:rsidRDefault="00643B3E" w:rsidP="00643B3E">
            <w:pPr>
              <w:spacing w:before="100" w:beforeAutospacing="1"/>
              <w:contextualSpacing/>
              <w:rPr>
                <w:rFonts w:ascii="Noto Sans" w:eastAsiaTheme="minorHAnsi" w:hAnsi="Noto Sans" w:cs="Noto Sans"/>
                <w:sz w:val="22"/>
                <w:lang w:eastAsia="en-US"/>
              </w:rPr>
            </w:pPr>
          </w:p>
        </w:tc>
      </w:tr>
      <w:tr w:rsidR="00643B3E" w:rsidRPr="0037084F" w14:paraId="0AB00A5F" w14:textId="77777777" w:rsidTr="00643B3E">
        <w:tc>
          <w:tcPr>
            <w:tcW w:w="1134" w:type="dxa"/>
          </w:tcPr>
          <w:p w14:paraId="19402D17" w14:textId="77777777" w:rsidR="00643B3E" w:rsidRPr="0037084F" w:rsidRDefault="00643B3E" w:rsidP="00FB2CA7">
            <w:pPr>
              <w:pStyle w:val="Listenabsatz"/>
              <w:numPr>
                <w:ilvl w:val="0"/>
                <w:numId w:val="2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E0E8F51" w14:textId="2A35DC95" w:rsidR="00643B3E" w:rsidRPr="0037084F" w:rsidRDefault="00643B3E" w:rsidP="00643B3E">
            <w:pPr>
              <w:rPr>
                <w:rFonts w:ascii="Noto Sans" w:hAnsi="Noto Sans" w:cs="Noto Sans"/>
                <w:sz w:val="22"/>
              </w:rPr>
            </w:pPr>
            <w:r w:rsidRPr="0037084F">
              <w:rPr>
                <w:rFonts w:ascii="Noto Sans" w:hAnsi="Noto Sans" w:cs="Noto Sans"/>
                <w:sz w:val="22"/>
              </w:rPr>
              <w:t>Nichtraucher-Ausführung</w:t>
            </w:r>
            <w:r w:rsidR="004A3435">
              <w:rPr>
                <w:rFonts w:ascii="Noto Sans" w:hAnsi="Noto Sans" w:cs="Noto Sans"/>
                <w:sz w:val="22"/>
              </w:rPr>
              <w:t>!</w:t>
            </w:r>
          </w:p>
        </w:tc>
        <w:sdt>
          <w:sdtPr>
            <w:rPr>
              <w:rFonts w:ascii="Noto Sans" w:eastAsiaTheme="minorHAnsi" w:hAnsi="Noto Sans" w:cs="Noto Sans"/>
              <w:sz w:val="22"/>
              <w:lang w:eastAsia="en-US"/>
            </w:rPr>
            <w:id w:val="-6056352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F9CE69A" w14:textId="1D6E24AD" w:rsidR="00643B3E" w:rsidRDefault="00643B3E" w:rsidP="00643B3E">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147630E" w14:textId="77777777" w:rsidR="00643B3E" w:rsidRPr="0037084F" w:rsidRDefault="00643B3E" w:rsidP="00643B3E">
            <w:pPr>
              <w:spacing w:before="100" w:beforeAutospacing="1"/>
              <w:contextualSpacing/>
              <w:rPr>
                <w:rFonts w:ascii="Noto Sans" w:eastAsiaTheme="minorHAnsi" w:hAnsi="Noto Sans" w:cs="Noto Sans"/>
                <w:sz w:val="22"/>
                <w:lang w:eastAsia="en-US"/>
              </w:rPr>
            </w:pPr>
          </w:p>
        </w:tc>
      </w:tr>
      <w:tr w:rsidR="00643B3E" w:rsidRPr="0037084F" w14:paraId="14EAFC1E" w14:textId="77777777" w:rsidTr="00643B3E">
        <w:tc>
          <w:tcPr>
            <w:tcW w:w="1134" w:type="dxa"/>
          </w:tcPr>
          <w:p w14:paraId="5F1984F5" w14:textId="77777777" w:rsidR="00643B3E" w:rsidRPr="0037084F" w:rsidRDefault="00643B3E" w:rsidP="00FB2CA7">
            <w:pPr>
              <w:pStyle w:val="Listenabsatz"/>
              <w:numPr>
                <w:ilvl w:val="0"/>
                <w:numId w:val="2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710E93D3" w14:textId="5EE20DA1" w:rsidR="00643B3E" w:rsidRPr="0037084F" w:rsidRDefault="00643B3E" w:rsidP="00643B3E">
            <w:pPr>
              <w:rPr>
                <w:rFonts w:ascii="Noto Sans" w:hAnsi="Noto Sans" w:cs="Noto Sans"/>
                <w:sz w:val="22"/>
              </w:rPr>
            </w:pPr>
            <w:r w:rsidRPr="0037084F">
              <w:rPr>
                <w:rFonts w:ascii="Noto Sans" w:hAnsi="Noto Sans" w:cs="Noto Sans"/>
                <w:sz w:val="22"/>
              </w:rPr>
              <w:t>2 Unterlegkeile nach DIN 76051 1, abgestimmt auf die Radgröße des Fahrgestells</w:t>
            </w:r>
            <w:r w:rsidR="004A3435">
              <w:rPr>
                <w:rFonts w:ascii="Noto Sans" w:hAnsi="Noto Sans" w:cs="Noto Sans"/>
                <w:sz w:val="22"/>
              </w:rPr>
              <w:t>.</w:t>
            </w:r>
          </w:p>
        </w:tc>
        <w:sdt>
          <w:sdtPr>
            <w:rPr>
              <w:rFonts w:ascii="Noto Sans" w:eastAsiaTheme="minorHAnsi" w:hAnsi="Noto Sans" w:cs="Noto Sans"/>
              <w:sz w:val="22"/>
              <w:lang w:eastAsia="en-US"/>
            </w:rPr>
            <w:id w:val="2124885952"/>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74A0A46" w14:textId="11466074" w:rsidR="00643B3E" w:rsidRDefault="00643B3E" w:rsidP="00643B3E">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E790CC0" w14:textId="77777777" w:rsidR="00643B3E" w:rsidRPr="0037084F" w:rsidRDefault="00643B3E" w:rsidP="00643B3E">
            <w:pPr>
              <w:spacing w:before="100" w:beforeAutospacing="1"/>
              <w:contextualSpacing/>
              <w:rPr>
                <w:rFonts w:ascii="Noto Sans" w:eastAsiaTheme="minorHAnsi" w:hAnsi="Noto Sans" w:cs="Noto Sans"/>
                <w:sz w:val="22"/>
                <w:lang w:eastAsia="en-US"/>
              </w:rPr>
            </w:pPr>
          </w:p>
        </w:tc>
      </w:tr>
      <w:tr w:rsidR="00643B3E" w:rsidRPr="0037084F" w14:paraId="7E4DF262" w14:textId="77777777" w:rsidTr="00643B3E">
        <w:tc>
          <w:tcPr>
            <w:tcW w:w="1134" w:type="dxa"/>
          </w:tcPr>
          <w:p w14:paraId="4725FABB" w14:textId="77777777" w:rsidR="00643B3E" w:rsidRPr="0037084F" w:rsidRDefault="00643B3E" w:rsidP="00FB2CA7">
            <w:pPr>
              <w:pStyle w:val="Listenabsatz"/>
              <w:numPr>
                <w:ilvl w:val="0"/>
                <w:numId w:val="2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1710B0F4" w14:textId="34699CB5" w:rsidR="00643B3E" w:rsidRPr="0037084F" w:rsidRDefault="00B73499" w:rsidP="00812093">
            <w:pPr>
              <w:rPr>
                <w:rFonts w:ascii="Noto Sans" w:hAnsi="Noto Sans" w:cs="Noto Sans"/>
                <w:sz w:val="22"/>
              </w:rPr>
            </w:pPr>
            <w:r>
              <w:rPr>
                <w:rFonts w:ascii="Noto Sans" w:hAnsi="Noto Sans" w:cs="Noto Sans"/>
                <w:sz w:val="22"/>
              </w:rPr>
              <w:t xml:space="preserve">2 </w:t>
            </w:r>
            <w:r w:rsidR="00643B3E" w:rsidRPr="0037084F">
              <w:rPr>
                <w:rFonts w:ascii="Noto Sans" w:hAnsi="Noto Sans" w:cs="Noto Sans"/>
                <w:sz w:val="22"/>
              </w:rPr>
              <w:t>Warnleuchte</w:t>
            </w:r>
            <w:r w:rsidR="00C30155">
              <w:rPr>
                <w:rFonts w:ascii="Noto Sans" w:hAnsi="Noto Sans" w:cs="Noto Sans"/>
                <w:sz w:val="22"/>
              </w:rPr>
              <w:t xml:space="preserve"> und </w:t>
            </w:r>
            <w:r>
              <w:rPr>
                <w:rFonts w:ascii="Noto Sans" w:hAnsi="Noto Sans" w:cs="Noto Sans"/>
                <w:sz w:val="22"/>
              </w:rPr>
              <w:t xml:space="preserve">2 </w:t>
            </w:r>
            <w:r w:rsidR="00C30155">
              <w:rPr>
                <w:rFonts w:ascii="Noto Sans" w:hAnsi="Noto Sans" w:cs="Noto Sans"/>
                <w:sz w:val="22"/>
              </w:rPr>
              <w:t>Warndreieck</w:t>
            </w:r>
            <w:r w:rsidR="00643B3E" w:rsidRPr="0037084F">
              <w:rPr>
                <w:rFonts w:ascii="Noto Sans" w:hAnsi="Noto Sans" w:cs="Noto Sans"/>
                <w:sz w:val="22"/>
              </w:rPr>
              <w:t xml:space="preserve"> nach StVZO</w:t>
            </w:r>
            <w:r w:rsidR="004A3435">
              <w:rPr>
                <w:rFonts w:ascii="Noto Sans" w:hAnsi="Noto Sans" w:cs="Noto Sans"/>
                <w:sz w:val="22"/>
              </w:rPr>
              <w:t>.</w:t>
            </w:r>
            <w:r w:rsidR="00C30155">
              <w:rPr>
                <w:rFonts w:ascii="Noto Sans" w:hAnsi="Noto Sans" w:cs="Noto Sans"/>
                <w:sz w:val="22"/>
              </w:rPr>
              <w:t xml:space="preserve"> </w:t>
            </w:r>
          </w:p>
        </w:tc>
        <w:sdt>
          <w:sdtPr>
            <w:rPr>
              <w:rFonts w:ascii="Noto Sans" w:eastAsiaTheme="minorHAnsi" w:hAnsi="Noto Sans" w:cs="Noto Sans"/>
              <w:sz w:val="22"/>
              <w:lang w:eastAsia="en-US"/>
            </w:rPr>
            <w:id w:val="-1478679528"/>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6612C05" w14:textId="7E8BEED1" w:rsidR="00643B3E" w:rsidRDefault="00643B3E" w:rsidP="00643B3E">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8E2C28B" w14:textId="77777777" w:rsidR="00643B3E" w:rsidRPr="0037084F" w:rsidRDefault="00643B3E" w:rsidP="00643B3E">
            <w:pPr>
              <w:spacing w:before="100" w:beforeAutospacing="1"/>
              <w:contextualSpacing/>
              <w:rPr>
                <w:rFonts w:ascii="Noto Sans" w:eastAsiaTheme="minorHAnsi" w:hAnsi="Noto Sans" w:cs="Noto Sans"/>
                <w:sz w:val="22"/>
                <w:lang w:eastAsia="en-US"/>
              </w:rPr>
            </w:pPr>
          </w:p>
        </w:tc>
      </w:tr>
      <w:tr w:rsidR="00643B3E" w:rsidRPr="0037084F" w14:paraId="0E91FC0A" w14:textId="77777777" w:rsidTr="00643B3E">
        <w:tc>
          <w:tcPr>
            <w:tcW w:w="1134" w:type="dxa"/>
          </w:tcPr>
          <w:p w14:paraId="4C266058" w14:textId="77777777" w:rsidR="00643B3E" w:rsidRPr="0037084F" w:rsidRDefault="00643B3E" w:rsidP="00FB2CA7">
            <w:pPr>
              <w:pStyle w:val="Listenabsatz"/>
              <w:numPr>
                <w:ilvl w:val="0"/>
                <w:numId w:val="2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774ADCB2" w14:textId="6D9D7A87" w:rsidR="00643B3E" w:rsidRPr="00643B3E" w:rsidRDefault="00EE7697" w:rsidP="004A3435">
            <w:pPr>
              <w:rPr>
                <w:rFonts w:ascii="Noto Sans" w:hAnsi="Noto Sans" w:cs="Noto Sans"/>
                <w:sz w:val="22"/>
              </w:rPr>
            </w:pPr>
            <w:r w:rsidRPr="00EE7697">
              <w:rPr>
                <w:rFonts w:ascii="Noto Sans" w:hAnsi="Noto Sans" w:cs="Noto Sans"/>
                <w:sz w:val="22"/>
              </w:rPr>
              <w:t>Batterien zur Fahrzeugüberführung provisorisch mit 6 m Kabel befestigt</w:t>
            </w:r>
            <w:r>
              <w:rPr>
                <w:rFonts w:ascii="Noto Sans" w:hAnsi="Noto Sans" w:cs="Noto Sans"/>
                <w:sz w:val="22"/>
              </w:rPr>
              <w:t>.</w:t>
            </w:r>
          </w:p>
        </w:tc>
        <w:sdt>
          <w:sdtPr>
            <w:rPr>
              <w:rFonts w:ascii="Noto Sans" w:eastAsiaTheme="minorHAnsi" w:hAnsi="Noto Sans" w:cs="Noto Sans"/>
              <w:sz w:val="22"/>
              <w:lang w:eastAsia="en-US"/>
            </w:rPr>
            <w:id w:val="39647719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E0180E5" w14:textId="038476DD" w:rsidR="00643B3E" w:rsidRDefault="00643B3E" w:rsidP="00643B3E">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ABA77C7" w14:textId="77777777" w:rsidR="00643B3E" w:rsidRPr="0037084F" w:rsidRDefault="00643B3E" w:rsidP="00643B3E">
            <w:pPr>
              <w:spacing w:before="100" w:beforeAutospacing="1"/>
              <w:contextualSpacing/>
              <w:rPr>
                <w:rFonts w:ascii="Noto Sans" w:eastAsiaTheme="minorHAnsi" w:hAnsi="Noto Sans" w:cs="Noto Sans"/>
                <w:sz w:val="22"/>
                <w:lang w:eastAsia="en-US"/>
              </w:rPr>
            </w:pPr>
          </w:p>
        </w:tc>
      </w:tr>
    </w:tbl>
    <w:p w14:paraId="5C9DA831" w14:textId="77777777" w:rsidR="00C954AC" w:rsidRDefault="00C954AC">
      <w:pPr>
        <w:spacing w:after="200"/>
        <w:rPr>
          <w:rFonts w:ascii="Noto Sans" w:eastAsiaTheme="minorHAnsi" w:hAnsi="Noto Sans" w:cs="Noto Sans"/>
          <w:sz w:val="22"/>
          <w:szCs w:val="22"/>
          <w:lang w:eastAsia="en-US"/>
        </w:rPr>
      </w:pPr>
      <w:r>
        <w:rPr>
          <w:rFonts w:ascii="Noto Sans" w:eastAsiaTheme="minorHAnsi" w:hAnsi="Noto Sans" w:cs="Noto Sans"/>
          <w:sz w:val="22"/>
          <w:szCs w:val="22"/>
          <w:lang w:eastAsia="en-US"/>
        </w:rPr>
        <w:br w:type="page"/>
      </w:r>
    </w:p>
    <w:tbl>
      <w:tblPr>
        <w:tblStyle w:val="Tabellenraster11"/>
        <w:tblW w:w="14283" w:type="dxa"/>
        <w:tblLayout w:type="fixed"/>
        <w:tblLook w:val="04A0" w:firstRow="1" w:lastRow="0" w:firstColumn="1" w:lastColumn="0" w:noHBand="0" w:noVBand="1"/>
      </w:tblPr>
      <w:tblGrid>
        <w:gridCol w:w="1134"/>
        <w:gridCol w:w="9464"/>
        <w:gridCol w:w="1559"/>
        <w:gridCol w:w="2126"/>
      </w:tblGrid>
      <w:tr w:rsidR="00102341" w:rsidRPr="0037084F" w14:paraId="2A304B46" w14:textId="77777777" w:rsidTr="00102341">
        <w:trPr>
          <w:gridAfter w:val="2"/>
          <w:wAfter w:w="3685" w:type="dxa"/>
        </w:trPr>
        <w:tc>
          <w:tcPr>
            <w:tcW w:w="10598" w:type="dxa"/>
            <w:gridSpan w:val="2"/>
            <w:shd w:val="clear" w:color="auto" w:fill="D9D9D9" w:themeFill="background1" w:themeFillShade="D9"/>
          </w:tcPr>
          <w:p w14:paraId="250ACB91" w14:textId="08A0012D" w:rsidR="00102341" w:rsidRPr="0037084F" w:rsidRDefault="008B02D7" w:rsidP="004C6961">
            <w:pPr>
              <w:pStyle w:val="berschrift2"/>
              <w:rPr>
                <w:rFonts w:cs="Noto Sans"/>
              </w:rPr>
            </w:pPr>
            <w:bookmarkStart w:id="35" w:name="_Toc386101128"/>
            <w:bookmarkStart w:id="36" w:name="_Toc230857512"/>
            <w:r w:rsidRPr="0037084F">
              <w:rPr>
                <w:rFonts w:eastAsiaTheme="minorHAnsi" w:cs="Noto Sans"/>
              </w:rPr>
              <w:t>2</w:t>
            </w:r>
            <w:r w:rsidR="00102341" w:rsidRPr="0037084F">
              <w:rPr>
                <w:rFonts w:eastAsiaTheme="minorHAnsi" w:cs="Noto Sans"/>
              </w:rPr>
              <w:t>.</w:t>
            </w:r>
            <w:r w:rsidR="004C6961">
              <w:rPr>
                <w:rFonts w:eastAsiaTheme="minorHAnsi" w:cs="Noto Sans"/>
              </w:rPr>
              <w:t>8</w:t>
            </w:r>
            <w:r w:rsidR="00102341" w:rsidRPr="0037084F">
              <w:rPr>
                <w:rFonts w:eastAsiaTheme="minorHAnsi" w:cs="Noto Sans"/>
              </w:rPr>
              <w:t xml:space="preserve"> </w:t>
            </w:r>
            <w:r w:rsidR="00102341" w:rsidRPr="0037084F">
              <w:rPr>
                <w:rFonts w:cs="Noto Sans"/>
              </w:rPr>
              <w:t>Lackierung</w:t>
            </w:r>
            <w:bookmarkEnd w:id="35"/>
            <w:bookmarkEnd w:id="36"/>
          </w:p>
        </w:tc>
      </w:tr>
      <w:tr w:rsidR="00EF59B2" w:rsidRPr="0037084F" w14:paraId="15357681" w14:textId="77777777" w:rsidTr="006841EA">
        <w:tc>
          <w:tcPr>
            <w:tcW w:w="1134" w:type="dxa"/>
          </w:tcPr>
          <w:p w14:paraId="19C48EDA" w14:textId="77777777" w:rsidR="00EF59B2" w:rsidRPr="0037084F" w:rsidRDefault="00EF59B2" w:rsidP="00FB2CA7">
            <w:pPr>
              <w:pStyle w:val="Listenabsatz"/>
              <w:numPr>
                <w:ilvl w:val="0"/>
                <w:numId w:val="26"/>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tcPr>
          <w:p w14:paraId="24A9138B" w14:textId="77777777" w:rsidR="00EF59B2" w:rsidRPr="0037084F" w:rsidRDefault="00EF59B2" w:rsidP="00EF59B2">
            <w:pPr>
              <w:rPr>
                <w:rFonts w:ascii="Noto Sans" w:hAnsi="Noto Sans" w:cs="Noto Sans"/>
                <w:sz w:val="22"/>
              </w:rPr>
            </w:pPr>
            <w:r w:rsidRPr="0037084F">
              <w:rPr>
                <w:rFonts w:ascii="Noto Sans" w:hAnsi="Noto Sans" w:cs="Noto Sans"/>
                <w:sz w:val="22"/>
              </w:rPr>
              <w:t>Felgen, Unterboden und Längsträger in Schwarz.</w:t>
            </w:r>
          </w:p>
        </w:tc>
        <w:sdt>
          <w:sdtPr>
            <w:rPr>
              <w:rFonts w:ascii="Noto Sans" w:eastAsiaTheme="minorHAnsi" w:hAnsi="Noto Sans" w:cs="Noto Sans"/>
              <w:sz w:val="22"/>
              <w:lang w:eastAsia="en-US"/>
            </w:rPr>
            <w:id w:val="3023567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55F86E1" w14:textId="77777777" w:rsidR="00EF59B2" w:rsidRPr="0037084F" w:rsidRDefault="00EF59B2" w:rsidP="00EF59B2">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CC60EE0" w14:textId="77777777" w:rsidR="00EF59B2" w:rsidRPr="0037084F" w:rsidRDefault="00EF59B2" w:rsidP="00EF59B2">
            <w:pPr>
              <w:spacing w:before="100" w:beforeAutospacing="1"/>
              <w:contextualSpacing/>
              <w:jc w:val="both"/>
              <w:rPr>
                <w:rFonts w:ascii="Noto Sans" w:eastAsiaTheme="minorHAnsi" w:hAnsi="Noto Sans" w:cs="Noto Sans"/>
                <w:sz w:val="22"/>
                <w:lang w:eastAsia="en-US"/>
              </w:rPr>
            </w:pPr>
          </w:p>
        </w:tc>
      </w:tr>
      <w:tr w:rsidR="00EF59B2" w:rsidRPr="0037084F" w14:paraId="240B994E" w14:textId="77777777" w:rsidTr="00F033FB">
        <w:tc>
          <w:tcPr>
            <w:tcW w:w="1134" w:type="dxa"/>
          </w:tcPr>
          <w:p w14:paraId="3F0FDF25" w14:textId="77777777" w:rsidR="00EF59B2" w:rsidRPr="0037084F" w:rsidRDefault="00EF59B2" w:rsidP="00FB2CA7">
            <w:pPr>
              <w:pStyle w:val="Listenabsatz"/>
              <w:numPr>
                <w:ilvl w:val="0"/>
                <w:numId w:val="26"/>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EF075B1" w14:textId="26F67F74" w:rsidR="00EF59B2" w:rsidRPr="0037084F" w:rsidRDefault="00643B3E" w:rsidP="00EF59B2">
            <w:pPr>
              <w:rPr>
                <w:rFonts w:ascii="Noto Sans" w:hAnsi="Noto Sans" w:cs="Noto Sans"/>
                <w:sz w:val="22"/>
              </w:rPr>
            </w:pPr>
            <w:r>
              <w:rPr>
                <w:rFonts w:ascii="Noto Sans" w:hAnsi="Noto Sans" w:cs="Noto Sans"/>
                <w:sz w:val="22"/>
              </w:rPr>
              <w:t xml:space="preserve">Fahrerhaus </w:t>
            </w:r>
            <w:r w:rsidR="00451438">
              <w:rPr>
                <w:rFonts w:ascii="Noto Sans" w:hAnsi="Noto Sans" w:cs="Noto Sans"/>
                <w:sz w:val="22"/>
              </w:rPr>
              <w:t>Rot</w:t>
            </w:r>
            <w:r w:rsidR="00EF59B2" w:rsidRPr="0037084F">
              <w:rPr>
                <w:rFonts w:ascii="Noto Sans" w:hAnsi="Noto Sans" w:cs="Noto Sans"/>
                <w:sz w:val="22"/>
              </w:rPr>
              <w:t xml:space="preserve"> RAL 3000</w:t>
            </w:r>
            <w:r w:rsidR="004A3435">
              <w:rPr>
                <w:rFonts w:ascii="Noto Sans" w:hAnsi="Noto Sans" w:cs="Noto Sans"/>
                <w:sz w:val="22"/>
              </w:rPr>
              <w:t>.</w:t>
            </w:r>
          </w:p>
        </w:tc>
        <w:sdt>
          <w:sdtPr>
            <w:rPr>
              <w:rFonts w:ascii="Noto Sans" w:eastAsiaTheme="minorHAnsi" w:hAnsi="Noto Sans" w:cs="Noto Sans"/>
              <w:sz w:val="22"/>
              <w:lang w:eastAsia="en-US"/>
            </w:rPr>
            <w:id w:val="830953122"/>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9DFECAE" w14:textId="77777777" w:rsidR="00EF59B2" w:rsidRPr="0037084F" w:rsidRDefault="00EF59B2" w:rsidP="00EF59B2">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E879FD6" w14:textId="77777777" w:rsidR="00EF59B2" w:rsidRPr="0037084F" w:rsidRDefault="00EF59B2" w:rsidP="00EF59B2">
            <w:pPr>
              <w:spacing w:before="100" w:beforeAutospacing="1"/>
              <w:contextualSpacing/>
              <w:jc w:val="right"/>
              <w:rPr>
                <w:rFonts w:ascii="Noto Sans" w:eastAsiaTheme="minorHAnsi" w:hAnsi="Noto Sans" w:cs="Noto Sans"/>
                <w:sz w:val="22"/>
                <w:lang w:eastAsia="en-US"/>
              </w:rPr>
            </w:pPr>
          </w:p>
        </w:tc>
      </w:tr>
      <w:tr w:rsidR="00EF59B2" w:rsidRPr="0037084F" w14:paraId="6B7C3168" w14:textId="77777777" w:rsidTr="00F033FB">
        <w:tc>
          <w:tcPr>
            <w:tcW w:w="1134" w:type="dxa"/>
          </w:tcPr>
          <w:p w14:paraId="6C050087" w14:textId="77777777" w:rsidR="00EF59B2" w:rsidRPr="0037084F" w:rsidRDefault="00EF59B2" w:rsidP="00FB2CA7">
            <w:pPr>
              <w:pStyle w:val="Listenabsatz"/>
              <w:numPr>
                <w:ilvl w:val="0"/>
                <w:numId w:val="26"/>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16F227EB" w14:textId="417FEBA0" w:rsidR="00EF59B2" w:rsidRPr="0037084F" w:rsidRDefault="00EF59B2" w:rsidP="00EF7F3E">
            <w:pPr>
              <w:rPr>
                <w:rFonts w:ascii="Noto Sans" w:hAnsi="Noto Sans" w:cs="Noto Sans"/>
                <w:sz w:val="22"/>
              </w:rPr>
            </w:pPr>
            <w:r w:rsidRPr="0037084F">
              <w:rPr>
                <w:rFonts w:ascii="Noto Sans" w:hAnsi="Noto Sans" w:cs="Noto Sans"/>
                <w:sz w:val="22"/>
              </w:rPr>
              <w:t>Stoßfänger vorne</w:t>
            </w:r>
            <w:r w:rsidR="00643B3E">
              <w:rPr>
                <w:rFonts w:ascii="Noto Sans" w:hAnsi="Noto Sans" w:cs="Noto Sans"/>
                <w:sz w:val="22"/>
              </w:rPr>
              <w:t xml:space="preserve"> Weiß RAL 9010</w:t>
            </w:r>
            <w:r w:rsidR="004A3435">
              <w:rPr>
                <w:rFonts w:ascii="Noto Sans" w:hAnsi="Noto Sans" w:cs="Noto Sans"/>
                <w:sz w:val="22"/>
              </w:rPr>
              <w:t>.</w:t>
            </w:r>
          </w:p>
        </w:tc>
        <w:sdt>
          <w:sdtPr>
            <w:rPr>
              <w:rFonts w:ascii="Noto Sans" w:eastAsiaTheme="minorHAnsi" w:hAnsi="Noto Sans" w:cs="Noto Sans"/>
              <w:sz w:val="22"/>
              <w:lang w:eastAsia="en-US"/>
            </w:rPr>
            <w:id w:val="-102039912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2F212FF" w14:textId="77777777" w:rsidR="00EF59B2" w:rsidRPr="0037084F" w:rsidRDefault="00EF59B2" w:rsidP="00EF59B2">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BCFBC6A" w14:textId="77777777" w:rsidR="00EF59B2" w:rsidRPr="0037084F" w:rsidRDefault="00EF59B2" w:rsidP="00EF59B2">
            <w:pPr>
              <w:spacing w:before="100" w:beforeAutospacing="1"/>
              <w:contextualSpacing/>
              <w:jc w:val="right"/>
              <w:rPr>
                <w:rFonts w:ascii="Noto Sans" w:eastAsiaTheme="minorHAnsi" w:hAnsi="Noto Sans" w:cs="Noto Sans"/>
                <w:sz w:val="22"/>
                <w:highlight w:val="yellow"/>
                <w:lang w:eastAsia="en-US"/>
              </w:rPr>
            </w:pPr>
          </w:p>
        </w:tc>
      </w:tr>
      <w:tr w:rsidR="00EF59B2" w:rsidRPr="0037084F" w14:paraId="3FA36BB3" w14:textId="77777777" w:rsidTr="00F033FB">
        <w:tc>
          <w:tcPr>
            <w:tcW w:w="1134" w:type="dxa"/>
          </w:tcPr>
          <w:p w14:paraId="16804936" w14:textId="03242BD6" w:rsidR="00EF59B2" w:rsidRPr="0037084F" w:rsidRDefault="00EF59B2" w:rsidP="00FB2CA7">
            <w:pPr>
              <w:pStyle w:val="Listenabsatz"/>
              <w:numPr>
                <w:ilvl w:val="0"/>
                <w:numId w:val="26"/>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2855BC8" w14:textId="2E6D29D3" w:rsidR="00EF59B2" w:rsidRPr="0037084F" w:rsidRDefault="005E045D" w:rsidP="00643B3E">
            <w:pPr>
              <w:rPr>
                <w:rFonts w:ascii="Noto Sans" w:hAnsi="Noto Sans" w:cs="Noto Sans"/>
                <w:sz w:val="22"/>
              </w:rPr>
            </w:pPr>
            <w:r>
              <w:rPr>
                <w:rFonts w:ascii="Noto Sans" w:hAnsi="Noto Sans" w:cs="Noto Sans"/>
                <w:sz w:val="22"/>
              </w:rPr>
              <w:t>Kotflügel vorne Weiß RAL 9010</w:t>
            </w:r>
            <w:r w:rsidR="004A3435">
              <w:rPr>
                <w:rFonts w:ascii="Noto Sans" w:hAnsi="Noto Sans" w:cs="Noto Sans"/>
                <w:sz w:val="22"/>
              </w:rPr>
              <w:t>.</w:t>
            </w:r>
          </w:p>
        </w:tc>
        <w:sdt>
          <w:sdtPr>
            <w:rPr>
              <w:rFonts w:ascii="Noto Sans" w:eastAsiaTheme="minorHAnsi" w:hAnsi="Noto Sans" w:cs="Noto Sans"/>
              <w:sz w:val="22"/>
              <w:lang w:eastAsia="en-US"/>
            </w:rPr>
            <w:id w:val="-76291679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11EE637" w14:textId="32E31D5B" w:rsidR="00EF59B2" w:rsidRPr="0037084F" w:rsidRDefault="00EF59B2" w:rsidP="00EF59B2">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972AEA8" w14:textId="77777777" w:rsidR="00EF59B2" w:rsidRPr="0037084F" w:rsidRDefault="00EF59B2" w:rsidP="00EF59B2">
            <w:pPr>
              <w:spacing w:before="100" w:beforeAutospacing="1"/>
              <w:contextualSpacing/>
              <w:jc w:val="right"/>
              <w:rPr>
                <w:rFonts w:ascii="Noto Sans" w:eastAsiaTheme="minorHAnsi" w:hAnsi="Noto Sans" w:cs="Noto Sans"/>
                <w:sz w:val="22"/>
                <w:lang w:eastAsia="en-US"/>
              </w:rPr>
            </w:pPr>
          </w:p>
        </w:tc>
      </w:tr>
    </w:tbl>
    <w:p w14:paraId="5E6D6856" w14:textId="491C9FF9" w:rsidR="005E045D" w:rsidRDefault="005E045D"/>
    <w:tbl>
      <w:tblPr>
        <w:tblStyle w:val="Tabellenraster11"/>
        <w:tblW w:w="14283" w:type="dxa"/>
        <w:tblLayout w:type="fixed"/>
        <w:tblLook w:val="04A0" w:firstRow="1" w:lastRow="0" w:firstColumn="1" w:lastColumn="0" w:noHBand="0" w:noVBand="1"/>
      </w:tblPr>
      <w:tblGrid>
        <w:gridCol w:w="1134"/>
        <w:gridCol w:w="9464"/>
        <w:gridCol w:w="1559"/>
        <w:gridCol w:w="2126"/>
      </w:tblGrid>
      <w:tr w:rsidR="00102341" w:rsidRPr="0037084F" w14:paraId="642A471E" w14:textId="77777777" w:rsidTr="00102341">
        <w:trPr>
          <w:gridAfter w:val="2"/>
          <w:wAfter w:w="3685" w:type="dxa"/>
        </w:trPr>
        <w:tc>
          <w:tcPr>
            <w:tcW w:w="10598" w:type="dxa"/>
            <w:gridSpan w:val="2"/>
            <w:shd w:val="clear" w:color="auto" w:fill="D9D9D9" w:themeFill="background1" w:themeFillShade="D9"/>
          </w:tcPr>
          <w:p w14:paraId="490872D6" w14:textId="21813E08" w:rsidR="00102341" w:rsidRPr="0037084F" w:rsidRDefault="008B02D7" w:rsidP="004C6961">
            <w:pPr>
              <w:pStyle w:val="berschrift2"/>
              <w:rPr>
                <w:rFonts w:cs="Noto Sans"/>
              </w:rPr>
            </w:pPr>
            <w:bookmarkStart w:id="37" w:name="_Toc386101129"/>
            <w:bookmarkStart w:id="38" w:name="_Toc230857513"/>
            <w:r w:rsidRPr="0037084F">
              <w:rPr>
                <w:rFonts w:eastAsiaTheme="minorHAnsi" w:cs="Noto Sans"/>
              </w:rPr>
              <w:t>2</w:t>
            </w:r>
            <w:r w:rsidR="00102341" w:rsidRPr="0037084F">
              <w:rPr>
                <w:rFonts w:eastAsiaTheme="minorHAnsi" w:cs="Noto Sans"/>
              </w:rPr>
              <w:t>.</w:t>
            </w:r>
            <w:r w:rsidR="004C6961">
              <w:rPr>
                <w:rFonts w:eastAsiaTheme="minorHAnsi" w:cs="Noto Sans"/>
              </w:rPr>
              <w:t>9</w:t>
            </w:r>
            <w:r w:rsidR="00102341" w:rsidRPr="0037084F">
              <w:rPr>
                <w:rFonts w:eastAsiaTheme="minorHAnsi" w:cs="Noto Sans"/>
              </w:rPr>
              <w:t xml:space="preserve"> </w:t>
            </w:r>
            <w:r w:rsidR="00102341" w:rsidRPr="0037084F">
              <w:rPr>
                <w:rFonts w:cs="Noto Sans"/>
              </w:rPr>
              <w:t>Sonstiges</w:t>
            </w:r>
            <w:bookmarkEnd w:id="37"/>
            <w:bookmarkEnd w:id="38"/>
          </w:p>
        </w:tc>
      </w:tr>
      <w:tr w:rsidR="002F613D" w:rsidRPr="0037084F" w14:paraId="1A942B01" w14:textId="77777777" w:rsidTr="006841EA">
        <w:tc>
          <w:tcPr>
            <w:tcW w:w="1134" w:type="dxa"/>
          </w:tcPr>
          <w:p w14:paraId="44F73FC3" w14:textId="77777777" w:rsidR="002F613D" w:rsidRPr="0037084F" w:rsidRDefault="002F613D" w:rsidP="00FB2CA7">
            <w:pPr>
              <w:pStyle w:val="Listenabsatz"/>
              <w:numPr>
                <w:ilvl w:val="0"/>
                <w:numId w:val="27"/>
              </w:numPr>
              <w:spacing w:before="100" w:beforeAutospacing="1"/>
              <w:jc w:val="both"/>
              <w:rPr>
                <w:rFonts w:ascii="Noto Sans" w:eastAsiaTheme="minorHAnsi" w:hAnsi="Noto Sans" w:cs="Noto Sans"/>
                <w:sz w:val="22"/>
                <w:lang w:eastAsia="en-US"/>
              </w:rPr>
            </w:pPr>
          </w:p>
        </w:tc>
        <w:tc>
          <w:tcPr>
            <w:tcW w:w="9464" w:type="dxa"/>
            <w:tcBorders>
              <w:bottom w:val="single" w:sz="4" w:space="0" w:color="auto"/>
            </w:tcBorders>
          </w:tcPr>
          <w:p w14:paraId="5C55EAF6" w14:textId="40482E0C" w:rsidR="002F613D" w:rsidRPr="0037084F" w:rsidRDefault="002F613D" w:rsidP="002F613D">
            <w:pPr>
              <w:rPr>
                <w:rFonts w:ascii="Noto Sans" w:hAnsi="Noto Sans" w:cs="Noto Sans"/>
                <w:sz w:val="22"/>
                <w:highlight w:val="yellow"/>
              </w:rPr>
            </w:pPr>
            <w:r w:rsidRPr="0037084F">
              <w:rPr>
                <w:rFonts w:ascii="Noto Sans" w:hAnsi="Noto Sans" w:cs="Noto Sans"/>
                <w:sz w:val="22"/>
              </w:rPr>
              <w:t xml:space="preserve">Garantieleistung </w:t>
            </w:r>
            <w:r w:rsidRPr="004A3435">
              <w:rPr>
                <w:rFonts w:ascii="Noto Sans" w:hAnsi="Noto Sans" w:cs="Noto Sans"/>
                <w:b/>
                <w:sz w:val="22"/>
              </w:rPr>
              <w:t>24 Monate</w:t>
            </w:r>
            <w:r w:rsidR="004A3435">
              <w:rPr>
                <w:rFonts w:ascii="Noto Sans" w:hAnsi="Noto Sans" w:cs="Noto Sans"/>
                <w:sz w:val="22"/>
              </w:rPr>
              <w:t>!</w:t>
            </w:r>
          </w:p>
        </w:tc>
        <w:sdt>
          <w:sdtPr>
            <w:rPr>
              <w:rFonts w:ascii="Noto Sans" w:eastAsiaTheme="minorHAnsi" w:hAnsi="Noto Sans" w:cs="Noto Sans"/>
              <w:sz w:val="22"/>
              <w:lang w:eastAsia="en-US"/>
            </w:rPr>
            <w:id w:val="94388674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723D860" w14:textId="1B623659" w:rsidR="002F613D" w:rsidRPr="0037084F" w:rsidRDefault="002F613D" w:rsidP="002F613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6530C220" w14:textId="77777777" w:rsidR="002F613D" w:rsidRPr="0037084F" w:rsidRDefault="002F613D" w:rsidP="002F613D">
            <w:pPr>
              <w:spacing w:before="100" w:beforeAutospacing="1"/>
              <w:contextualSpacing/>
              <w:jc w:val="right"/>
              <w:rPr>
                <w:rFonts w:ascii="Noto Sans" w:eastAsiaTheme="minorHAnsi" w:hAnsi="Noto Sans" w:cs="Noto Sans"/>
                <w:sz w:val="22"/>
                <w:lang w:eastAsia="en-US"/>
              </w:rPr>
            </w:pPr>
          </w:p>
        </w:tc>
      </w:tr>
      <w:tr w:rsidR="007C004D" w:rsidRPr="0037084F" w14:paraId="2FA7DDA6" w14:textId="77777777" w:rsidTr="006841EA">
        <w:tc>
          <w:tcPr>
            <w:tcW w:w="1134" w:type="dxa"/>
          </w:tcPr>
          <w:p w14:paraId="5C6B3FCD" w14:textId="77777777" w:rsidR="007C004D" w:rsidRPr="0037084F" w:rsidRDefault="007C004D" w:rsidP="00FB2CA7">
            <w:pPr>
              <w:pStyle w:val="Listenabsatz"/>
              <w:numPr>
                <w:ilvl w:val="0"/>
                <w:numId w:val="27"/>
              </w:numPr>
              <w:spacing w:before="100" w:beforeAutospacing="1"/>
              <w:jc w:val="both"/>
              <w:rPr>
                <w:rFonts w:ascii="Noto Sans" w:eastAsiaTheme="minorHAnsi" w:hAnsi="Noto Sans" w:cs="Noto Sans"/>
                <w:sz w:val="22"/>
                <w:lang w:eastAsia="en-US"/>
              </w:rPr>
            </w:pPr>
          </w:p>
        </w:tc>
        <w:tc>
          <w:tcPr>
            <w:tcW w:w="9464" w:type="dxa"/>
            <w:tcBorders>
              <w:bottom w:val="single" w:sz="4" w:space="0" w:color="auto"/>
            </w:tcBorders>
          </w:tcPr>
          <w:p w14:paraId="197B722B" w14:textId="1F2999DB" w:rsidR="007C004D" w:rsidRPr="0037084F" w:rsidRDefault="007C004D" w:rsidP="007C004D">
            <w:pPr>
              <w:rPr>
                <w:rFonts w:ascii="Noto Sans" w:hAnsi="Noto Sans" w:cs="Noto Sans"/>
                <w:sz w:val="22"/>
              </w:rPr>
            </w:pPr>
            <w:r>
              <w:rPr>
                <w:rFonts w:ascii="Noto Sans" w:hAnsi="Noto Sans" w:cs="Noto Sans"/>
                <w:sz w:val="22"/>
              </w:rPr>
              <w:t xml:space="preserve">Garantieleistung gegen Durchrostung für das Fahrgestell </w:t>
            </w:r>
            <w:r w:rsidRPr="004A3435">
              <w:rPr>
                <w:rFonts w:ascii="Noto Sans" w:hAnsi="Noto Sans" w:cs="Noto Sans"/>
                <w:b/>
                <w:sz w:val="22"/>
              </w:rPr>
              <w:t>12 Jahre</w:t>
            </w:r>
            <w:r w:rsidR="004A3435" w:rsidRPr="004A3435">
              <w:rPr>
                <w:rFonts w:ascii="Noto Sans" w:hAnsi="Noto Sans" w:cs="Noto Sans"/>
                <w:sz w:val="22"/>
              </w:rPr>
              <w:t>!</w:t>
            </w:r>
          </w:p>
        </w:tc>
        <w:sdt>
          <w:sdtPr>
            <w:rPr>
              <w:rFonts w:ascii="Noto Sans" w:eastAsiaTheme="minorHAnsi" w:hAnsi="Noto Sans" w:cs="Noto Sans"/>
              <w:sz w:val="22"/>
              <w:lang w:eastAsia="en-US"/>
            </w:rPr>
            <w:id w:val="136270919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FD7952B" w14:textId="70AC9A00" w:rsidR="007C004D" w:rsidRDefault="007C004D" w:rsidP="007C004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7C825946" w14:textId="77777777" w:rsidR="007C004D" w:rsidRPr="0037084F" w:rsidRDefault="007C004D" w:rsidP="007C004D">
            <w:pPr>
              <w:spacing w:before="100" w:beforeAutospacing="1"/>
              <w:contextualSpacing/>
              <w:jc w:val="right"/>
              <w:rPr>
                <w:rFonts w:ascii="Noto Sans" w:eastAsiaTheme="minorHAnsi" w:hAnsi="Noto Sans" w:cs="Noto Sans"/>
                <w:sz w:val="22"/>
                <w:lang w:eastAsia="en-US"/>
              </w:rPr>
            </w:pPr>
          </w:p>
        </w:tc>
      </w:tr>
      <w:tr w:rsidR="007C004D" w:rsidRPr="0037084F" w14:paraId="66FEB9C3" w14:textId="77777777" w:rsidTr="006841EA">
        <w:tc>
          <w:tcPr>
            <w:tcW w:w="1134" w:type="dxa"/>
          </w:tcPr>
          <w:p w14:paraId="414295FD" w14:textId="77777777" w:rsidR="007C004D" w:rsidRPr="0037084F" w:rsidRDefault="007C004D" w:rsidP="00FB2CA7">
            <w:pPr>
              <w:pStyle w:val="Listenabsatz"/>
              <w:numPr>
                <w:ilvl w:val="0"/>
                <w:numId w:val="2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3280CF78" w14:textId="665A7C81" w:rsidR="007C004D" w:rsidRPr="0037084F" w:rsidRDefault="007C004D" w:rsidP="007C004D">
            <w:pPr>
              <w:rPr>
                <w:rFonts w:ascii="Noto Sans" w:hAnsi="Noto Sans" w:cs="Noto Sans"/>
                <w:sz w:val="22"/>
              </w:rPr>
            </w:pPr>
            <w:r w:rsidRPr="0037084F">
              <w:rPr>
                <w:rFonts w:ascii="Noto Sans" w:hAnsi="Noto Sans" w:cs="Noto Sans"/>
                <w:sz w:val="22"/>
              </w:rPr>
              <w:t xml:space="preserve">Ersatzteilversorgung für Verschleißteile </w:t>
            </w:r>
            <w:r w:rsidRPr="0037084F">
              <w:rPr>
                <w:rFonts w:ascii="Noto Sans" w:hAnsi="Noto Sans" w:cs="Noto Sans"/>
                <w:b/>
                <w:sz w:val="22"/>
              </w:rPr>
              <w:t>maximal 24 Stunden</w:t>
            </w:r>
            <w:r w:rsidRPr="0037084F">
              <w:rPr>
                <w:rFonts w:ascii="Noto Sans" w:hAnsi="Noto Sans" w:cs="Noto Sans"/>
                <w:sz w:val="22"/>
              </w:rPr>
              <w:t xml:space="preserve"> ohne Mehrkosten</w:t>
            </w:r>
            <w:r w:rsidR="004A3435">
              <w:rPr>
                <w:rFonts w:ascii="Noto Sans" w:hAnsi="Noto Sans" w:cs="Noto Sans"/>
                <w:sz w:val="22"/>
              </w:rPr>
              <w:t>!</w:t>
            </w:r>
          </w:p>
        </w:tc>
        <w:sdt>
          <w:sdtPr>
            <w:rPr>
              <w:rFonts w:ascii="Noto Sans" w:eastAsiaTheme="minorHAnsi" w:hAnsi="Noto Sans" w:cs="Noto Sans"/>
              <w:sz w:val="22"/>
              <w:lang w:eastAsia="en-US"/>
            </w:rPr>
            <w:id w:val="1125272862"/>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2A41027" w14:textId="62CA5D93" w:rsidR="007C004D" w:rsidRPr="0037084F" w:rsidRDefault="007C004D" w:rsidP="007C004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3B0C6EAD" w14:textId="77777777" w:rsidR="007C004D" w:rsidRPr="0037084F" w:rsidRDefault="007C004D" w:rsidP="007C004D">
            <w:pPr>
              <w:spacing w:before="100" w:beforeAutospacing="1"/>
              <w:contextualSpacing/>
              <w:jc w:val="right"/>
              <w:rPr>
                <w:rFonts w:ascii="Noto Sans" w:eastAsiaTheme="minorHAnsi" w:hAnsi="Noto Sans" w:cs="Noto Sans"/>
                <w:sz w:val="22"/>
                <w:lang w:eastAsia="en-US"/>
              </w:rPr>
            </w:pPr>
          </w:p>
        </w:tc>
      </w:tr>
      <w:tr w:rsidR="007C004D" w:rsidRPr="0037084F" w14:paraId="31CDB298" w14:textId="77777777" w:rsidTr="006841EA">
        <w:tc>
          <w:tcPr>
            <w:tcW w:w="1134" w:type="dxa"/>
          </w:tcPr>
          <w:p w14:paraId="552962A7" w14:textId="77777777" w:rsidR="007C004D" w:rsidRPr="0037084F" w:rsidRDefault="007C004D" w:rsidP="00FB2CA7">
            <w:pPr>
              <w:pStyle w:val="Listenabsatz"/>
              <w:numPr>
                <w:ilvl w:val="0"/>
                <w:numId w:val="2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FBA8154" w14:textId="700082C3" w:rsidR="007C004D" w:rsidRPr="0037084F" w:rsidRDefault="007C004D" w:rsidP="007C004D">
            <w:pPr>
              <w:rPr>
                <w:rFonts w:ascii="Noto Sans" w:hAnsi="Noto Sans" w:cs="Noto Sans"/>
                <w:sz w:val="22"/>
              </w:rPr>
            </w:pPr>
            <w:r w:rsidRPr="0037084F">
              <w:rPr>
                <w:rFonts w:ascii="Noto Sans" w:hAnsi="Noto Sans" w:cs="Noto Sans"/>
                <w:sz w:val="22"/>
              </w:rPr>
              <w:t>Übergabeinspektion</w:t>
            </w:r>
            <w:r>
              <w:rPr>
                <w:rFonts w:ascii="Noto Sans" w:hAnsi="Noto Sans" w:cs="Noto Sans"/>
                <w:sz w:val="22"/>
              </w:rPr>
              <w:t xml:space="preserve"> und Erstparametrierung</w:t>
            </w:r>
            <w:r w:rsidR="004A3435">
              <w:rPr>
                <w:rFonts w:ascii="Noto Sans" w:hAnsi="Noto Sans" w:cs="Noto Sans"/>
                <w:sz w:val="22"/>
              </w:rPr>
              <w:t>.</w:t>
            </w:r>
          </w:p>
        </w:tc>
        <w:sdt>
          <w:sdtPr>
            <w:rPr>
              <w:rFonts w:ascii="Noto Sans" w:eastAsiaTheme="minorHAnsi" w:hAnsi="Noto Sans" w:cs="Noto Sans"/>
              <w:sz w:val="22"/>
              <w:lang w:eastAsia="en-US"/>
            </w:rPr>
            <w:id w:val="-26644608"/>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1003322" w14:textId="72F91815" w:rsidR="007C004D" w:rsidRPr="0037084F" w:rsidRDefault="007C004D" w:rsidP="007C004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1FB65AFF" w14:textId="77777777" w:rsidR="007C004D" w:rsidRPr="0037084F" w:rsidRDefault="007C004D" w:rsidP="007C004D">
            <w:pPr>
              <w:spacing w:before="100" w:beforeAutospacing="1"/>
              <w:contextualSpacing/>
              <w:jc w:val="right"/>
              <w:rPr>
                <w:rFonts w:ascii="Noto Sans" w:eastAsiaTheme="minorHAnsi" w:hAnsi="Noto Sans" w:cs="Noto Sans"/>
                <w:sz w:val="22"/>
                <w:lang w:eastAsia="en-US"/>
              </w:rPr>
            </w:pPr>
          </w:p>
        </w:tc>
      </w:tr>
      <w:tr w:rsidR="007C004D" w:rsidRPr="0037084F" w14:paraId="47E746CA" w14:textId="77777777" w:rsidTr="006841EA">
        <w:tc>
          <w:tcPr>
            <w:tcW w:w="1134" w:type="dxa"/>
          </w:tcPr>
          <w:p w14:paraId="3B492F69" w14:textId="77777777" w:rsidR="007C004D" w:rsidRPr="0037084F" w:rsidRDefault="007C004D" w:rsidP="00FB2CA7">
            <w:pPr>
              <w:pStyle w:val="Listenabsatz"/>
              <w:numPr>
                <w:ilvl w:val="0"/>
                <w:numId w:val="2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01AC9FD9" w14:textId="2CEA5134" w:rsidR="007C004D" w:rsidRPr="0037084F" w:rsidRDefault="004A3435" w:rsidP="007C004D">
            <w:pPr>
              <w:rPr>
                <w:rFonts w:ascii="Noto Sans" w:eastAsiaTheme="minorHAnsi" w:hAnsi="Noto Sans" w:cs="Noto Sans"/>
                <w:lang w:eastAsia="en-US"/>
              </w:rPr>
            </w:pPr>
            <w:r>
              <w:rPr>
                <w:rFonts w:ascii="Noto Sans" w:eastAsiaTheme="minorHAnsi" w:hAnsi="Noto Sans" w:cs="Noto Sans"/>
                <w:lang w:eastAsia="en-US"/>
              </w:rPr>
              <w:t>Zulassungsbescheinigung Teil II</w:t>
            </w:r>
            <w:r w:rsidR="007C004D" w:rsidRPr="0037084F">
              <w:rPr>
                <w:rFonts w:ascii="Noto Sans" w:eastAsiaTheme="minorHAnsi" w:hAnsi="Noto Sans" w:cs="Noto Sans"/>
                <w:lang w:eastAsia="en-US"/>
              </w:rPr>
              <w:t xml:space="preserve"> und Prüfbuch</w:t>
            </w:r>
            <w:r>
              <w:rPr>
                <w:rFonts w:ascii="Noto Sans" w:eastAsiaTheme="minorHAnsi" w:hAnsi="Noto Sans" w:cs="Noto Sans"/>
                <w:lang w:eastAsia="en-US"/>
              </w:rPr>
              <w:t>.</w:t>
            </w:r>
          </w:p>
        </w:tc>
        <w:sdt>
          <w:sdtPr>
            <w:rPr>
              <w:rFonts w:ascii="Noto Sans" w:eastAsiaTheme="minorHAnsi" w:hAnsi="Noto Sans" w:cs="Noto Sans"/>
              <w:sz w:val="22"/>
              <w:lang w:eastAsia="en-US"/>
            </w:rPr>
            <w:id w:val="-770008569"/>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67CECFF" w14:textId="349B2E8D" w:rsidR="007C004D" w:rsidRPr="0037084F" w:rsidRDefault="007C004D" w:rsidP="007C004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119CD014" w14:textId="77777777" w:rsidR="007C004D" w:rsidRPr="0037084F" w:rsidRDefault="007C004D" w:rsidP="007C004D">
            <w:pPr>
              <w:spacing w:before="100" w:beforeAutospacing="1"/>
              <w:contextualSpacing/>
              <w:jc w:val="right"/>
              <w:rPr>
                <w:rFonts w:ascii="Noto Sans" w:eastAsiaTheme="minorHAnsi" w:hAnsi="Noto Sans" w:cs="Noto Sans"/>
                <w:sz w:val="22"/>
                <w:lang w:eastAsia="en-US"/>
              </w:rPr>
            </w:pPr>
          </w:p>
        </w:tc>
      </w:tr>
      <w:tr w:rsidR="007C004D" w:rsidRPr="0037084F" w14:paraId="242E63DA" w14:textId="77777777" w:rsidTr="006841EA">
        <w:tc>
          <w:tcPr>
            <w:tcW w:w="1134" w:type="dxa"/>
          </w:tcPr>
          <w:p w14:paraId="0E937DB7" w14:textId="77777777" w:rsidR="007C004D" w:rsidRPr="0037084F" w:rsidRDefault="007C004D" w:rsidP="00FB2CA7">
            <w:pPr>
              <w:pStyle w:val="Listenabsatz"/>
              <w:numPr>
                <w:ilvl w:val="0"/>
                <w:numId w:val="2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B4A9026" w14:textId="47780F33" w:rsidR="007C004D" w:rsidRPr="0037084F" w:rsidRDefault="007C004D" w:rsidP="007C004D">
            <w:pPr>
              <w:rPr>
                <w:rFonts w:ascii="Noto Sans" w:eastAsiaTheme="minorHAnsi" w:hAnsi="Noto Sans" w:cs="Noto Sans"/>
                <w:lang w:eastAsia="en-US"/>
              </w:rPr>
            </w:pPr>
            <w:r w:rsidRPr="0037084F">
              <w:rPr>
                <w:rFonts w:ascii="Noto Sans" w:eastAsiaTheme="minorHAnsi" w:hAnsi="Noto Sans" w:cs="Noto Sans"/>
                <w:lang w:eastAsia="en-US"/>
              </w:rPr>
              <w:t>Bedienungsanleitungen in deutscher Sprache</w:t>
            </w:r>
            <w:r w:rsidR="004A3435">
              <w:rPr>
                <w:rFonts w:ascii="Noto Sans" w:eastAsiaTheme="minorHAnsi" w:hAnsi="Noto Sans" w:cs="Noto Sans"/>
                <w:lang w:eastAsia="en-US"/>
              </w:rPr>
              <w:t>.</w:t>
            </w:r>
          </w:p>
        </w:tc>
        <w:sdt>
          <w:sdtPr>
            <w:rPr>
              <w:rFonts w:ascii="Noto Sans" w:eastAsiaTheme="minorHAnsi" w:hAnsi="Noto Sans" w:cs="Noto Sans"/>
              <w:sz w:val="22"/>
              <w:lang w:eastAsia="en-US"/>
            </w:rPr>
            <w:id w:val="169056862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688E444" w14:textId="2347FF7F" w:rsidR="007C004D" w:rsidRPr="0037084F" w:rsidRDefault="007C004D" w:rsidP="007C004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4CA9ABBE" w14:textId="77777777" w:rsidR="007C004D" w:rsidRPr="0037084F" w:rsidRDefault="007C004D" w:rsidP="007C004D">
            <w:pPr>
              <w:spacing w:before="100" w:beforeAutospacing="1"/>
              <w:contextualSpacing/>
              <w:jc w:val="right"/>
              <w:rPr>
                <w:rFonts w:ascii="Noto Sans" w:eastAsiaTheme="minorHAnsi" w:hAnsi="Noto Sans" w:cs="Noto Sans"/>
                <w:sz w:val="22"/>
                <w:lang w:eastAsia="en-US"/>
              </w:rPr>
            </w:pPr>
          </w:p>
        </w:tc>
      </w:tr>
      <w:tr w:rsidR="007C004D" w:rsidRPr="0037084F" w14:paraId="167CCB1A" w14:textId="77777777" w:rsidTr="006841EA">
        <w:tc>
          <w:tcPr>
            <w:tcW w:w="1134" w:type="dxa"/>
          </w:tcPr>
          <w:p w14:paraId="22B97525" w14:textId="77777777" w:rsidR="007C004D" w:rsidRPr="0037084F" w:rsidRDefault="007C004D" w:rsidP="00FB2CA7">
            <w:pPr>
              <w:pStyle w:val="Listenabsatz"/>
              <w:numPr>
                <w:ilvl w:val="0"/>
                <w:numId w:val="2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3FCFC2D7" w14:textId="1711EF44" w:rsidR="007C004D" w:rsidRPr="0037084F" w:rsidRDefault="00EE7697" w:rsidP="007C004D">
            <w:pPr>
              <w:rPr>
                <w:rFonts w:ascii="Noto Sans" w:eastAsiaTheme="minorHAnsi" w:hAnsi="Noto Sans" w:cs="Noto Sans"/>
                <w:lang w:eastAsia="en-US"/>
              </w:rPr>
            </w:pPr>
            <w:r w:rsidRPr="0037084F">
              <w:rPr>
                <w:rFonts w:ascii="Noto Sans" w:eastAsiaTheme="minorHAnsi" w:hAnsi="Noto Sans" w:cs="Noto Sans"/>
                <w:lang w:eastAsia="en-US"/>
              </w:rPr>
              <w:t>EU-Konformitätserklärung</w:t>
            </w:r>
          </w:p>
        </w:tc>
        <w:sdt>
          <w:sdtPr>
            <w:rPr>
              <w:rFonts w:ascii="Noto Sans" w:eastAsiaTheme="minorHAnsi" w:hAnsi="Noto Sans" w:cs="Noto Sans"/>
              <w:sz w:val="22"/>
              <w:lang w:eastAsia="en-US"/>
            </w:rPr>
            <w:id w:val="267822489"/>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0728700" w14:textId="0D4C5DF6" w:rsidR="007C004D" w:rsidRPr="0037084F" w:rsidRDefault="007C004D" w:rsidP="007C004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64B1DD1F" w14:textId="77777777" w:rsidR="007C004D" w:rsidRPr="0037084F" w:rsidRDefault="007C004D" w:rsidP="007C004D">
            <w:pPr>
              <w:spacing w:before="100" w:beforeAutospacing="1"/>
              <w:contextualSpacing/>
              <w:jc w:val="right"/>
              <w:rPr>
                <w:rFonts w:ascii="Noto Sans" w:eastAsiaTheme="minorHAnsi" w:hAnsi="Noto Sans" w:cs="Noto Sans"/>
                <w:sz w:val="22"/>
                <w:lang w:eastAsia="en-US"/>
              </w:rPr>
            </w:pPr>
          </w:p>
        </w:tc>
      </w:tr>
    </w:tbl>
    <w:p w14:paraId="52CC7D0C" w14:textId="114B681F" w:rsidR="00C954AC" w:rsidRDefault="00C954AC" w:rsidP="001C511B">
      <w:pPr>
        <w:rPr>
          <w:rFonts w:ascii="Noto Sans" w:hAnsi="Noto Sans" w:cs="Noto Sans"/>
          <w:bCs/>
          <w:sz w:val="22"/>
          <w:szCs w:val="22"/>
        </w:rPr>
      </w:pPr>
      <w:bookmarkStart w:id="39" w:name="_Toc386101130"/>
    </w:p>
    <w:p w14:paraId="14E636C5" w14:textId="77777777" w:rsidR="00C954AC" w:rsidRDefault="00C954AC">
      <w:pPr>
        <w:spacing w:after="200"/>
        <w:rPr>
          <w:rFonts w:ascii="Noto Sans" w:hAnsi="Noto Sans" w:cs="Noto Sans"/>
          <w:bCs/>
          <w:sz w:val="22"/>
          <w:szCs w:val="22"/>
        </w:rPr>
      </w:pPr>
      <w:r>
        <w:rPr>
          <w:rFonts w:ascii="Noto Sans" w:hAnsi="Noto Sans" w:cs="Noto Sans"/>
          <w:bCs/>
          <w:sz w:val="22"/>
          <w:szCs w:val="22"/>
        </w:rPr>
        <w:br w:type="page"/>
      </w:r>
    </w:p>
    <w:tbl>
      <w:tblPr>
        <w:tblStyle w:val="Tabellenraster41"/>
        <w:tblW w:w="14283" w:type="dxa"/>
        <w:tblLayout w:type="fixed"/>
        <w:tblLook w:val="04A0" w:firstRow="1" w:lastRow="0" w:firstColumn="1" w:lastColumn="0" w:noHBand="0" w:noVBand="1"/>
      </w:tblPr>
      <w:tblGrid>
        <w:gridCol w:w="1134"/>
        <w:gridCol w:w="1413"/>
        <w:gridCol w:w="283"/>
        <w:gridCol w:w="2268"/>
        <w:gridCol w:w="851"/>
        <w:gridCol w:w="992"/>
        <w:gridCol w:w="2977"/>
        <w:gridCol w:w="680"/>
        <w:gridCol w:w="1559"/>
        <w:gridCol w:w="2126"/>
      </w:tblGrid>
      <w:tr w:rsidR="00EE0F76" w:rsidRPr="0037084F" w14:paraId="6C4BFC37" w14:textId="77777777" w:rsidTr="00613705">
        <w:trPr>
          <w:gridAfter w:val="2"/>
          <w:wAfter w:w="3685" w:type="dxa"/>
        </w:trPr>
        <w:tc>
          <w:tcPr>
            <w:tcW w:w="10598" w:type="dxa"/>
            <w:gridSpan w:val="8"/>
            <w:tcBorders>
              <w:top w:val="single" w:sz="4" w:space="0" w:color="auto"/>
              <w:right w:val="single" w:sz="4" w:space="0" w:color="auto"/>
            </w:tcBorders>
            <w:shd w:val="clear" w:color="auto" w:fill="D9D9D9" w:themeFill="background1" w:themeFillShade="D9"/>
          </w:tcPr>
          <w:p w14:paraId="25EF66EB" w14:textId="12E50376" w:rsidR="00EE0F76" w:rsidRPr="00153425" w:rsidRDefault="00EE0F76" w:rsidP="004C6961">
            <w:pPr>
              <w:pStyle w:val="berschrift2"/>
              <w:rPr>
                <w:rFonts w:eastAsiaTheme="minorHAnsi" w:cs="Noto Sans"/>
                <w:lang w:eastAsia="en-US"/>
              </w:rPr>
            </w:pPr>
            <w:bookmarkStart w:id="40" w:name="_Toc527718525"/>
            <w:bookmarkStart w:id="41" w:name="_Toc230857514"/>
            <w:r w:rsidRPr="00153425">
              <w:rPr>
                <w:rFonts w:eastAsiaTheme="minorHAnsi" w:cs="Noto Sans"/>
                <w:lang w:eastAsia="en-US"/>
              </w:rPr>
              <w:t>2.1</w:t>
            </w:r>
            <w:r w:rsidR="004C6961">
              <w:rPr>
                <w:rFonts w:eastAsiaTheme="minorHAnsi" w:cs="Noto Sans"/>
                <w:lang w:eastAsia="en-US"/>
              </w:rPr>
              <w:t>0</w:t>
            </w:r>
            <w:r w:rsidRPr="00153425">
              <w:rPr>
                <w:rFonts w:eastAsiaTheme="minorHAnsi" w:cs="Noto Sans"/>
                <w:lang w:eastAsia="en-US"/>
              </w:rPr>
              <w:t xml:space="preserve"> Service</w:t>
            </w:r>
            <w:bookmarkEnd w:id="40"/>
            <w:bookmarkEnd w:id="41"/>
          </w:p>
        </w:tc>
      </w:tr>
      <w:tr w:rsidR="00EE0F76" w:rsidRPr="0037084F" w14:paraId="559E36A7" w14:textId="77777777" w:rsidTr="00613705">
        <w:trPr>
          <w:trHeight w:val="510"/>
        </w:trPr>
        <w:tc>
          <w:tcPr>
            <w:tcW w:w="1134" w:type="dxa"/>
          </w:tcPr>
          <w:p w14:paraId="3A17C8AF" w14:textId="77777777" w:rsidR="00EE0F76" w:rsidRPr="0037084F" w:rsidRDefault="00EE0F76" w:rsidP="00FB2CA7">
            <w:pPr>
              <w:numPr>
                <w:ilvl w:val="0"/>
                <w:numId w:val="28"/>
              </w:numPr>
              <w:spacing w:before="100" w:beforeAutospacing="1"/>
              <w:contextualSpacing/>
              <w:jc w:val="both"/>
              <w:rPr>
                <w:rFonts w:ascii="Noto Sans" w:eastAsiaTheme="minorHAnsi" w:hAnsi="Noto Sans" w:cs="Noto Sans"/>
                <w:sz w:val="22"/>
                <w:lang w:eastAsia="en-US"/>
              </w:rPr>
            </w:pPr>
          </w:p>
        </w:tc>
        <w:tc>
          <w:tcPr>
            <w:tcW w:w="1413" w:type="dxa"/>
            <w:tcBorders>
              <w:right w:val="nil"/>
            </w:tcBorders>
          </w:tcPr>
          <w:p w14:paraId="3D7AC168" w14:textId="77777777" w:rsidR="00EE0F76" w:rsidRPr="0037084F" w:rsidRDefault="00EE0F76" w:rsidP="00EE0F76">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Name: </w:t>
            </w:r>
          </w:p>
        </w:tc>
        <w:tc>
          <w:tcPr>
            <w:tcW w:w="8051" w:type="dxa"/>
            <w:gridSpan w:val="6"/>
            <w:tcBorders>
              <w:left w:val="nil"/>
              <w:right w:val="single" w:sz="4" w:space="0" w:color="auto"/>
            </w:tcBorders>
            <w:vAlign w:val="center"/>
          </w:tcPr>
          <w:p w14:paraId="295A98D6" w14:textId="7EFC96D0" w:rsidR="00EE0F76" w:rsidRPr="0037084F" w:rsidRDefault="002273E0" w:rsidP="00EE0F76">
            <w:pPr>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803531300"/>
                <w:placeholder>
                  <w:docPart w:val="A0B88CDFCC414CF18F86DF015A0AC585"/>
                </w:placeholder>
                <w:showingPlcHdr/>
              </w:sdtPr>
              <w:sdtEndPr/>
              <w:sdtContent>
                <w:r w:rsidR="0048050A" w:rsidRPr="0037084F">
                  <w:rPr>
                    <w:rFonts w:ascii="Noto Sans" w:eastAsiaTheme="minorHAnsi" w:hAnsi="Noto Sans" w:cs="Noto Sans"/>
                    <w:color w:val="808080"/>
                    <w:sz w:val="22"/>
                    <w:highlight w:val="lightGray"/>
                  </w:rPr>
                  <w:t>Bitte hier eintragen</w:t>
                </w:r>
              </w:sdtContent>
            </w:sdt>
            <w:r w:rsidR="00EE0F76" w:rsidRPr="0037084F">
              <w:rPr>
                <w:rFonts w:ascii="Noto Sans" w:eastAsiaTheme="minorHAnsi" w:hAnsi="Noto Sans" w:cs="Noto Sans"/>
                <w:sz w:val="22"/>
                <w:lang w:eastAsia="en-US"/>
              </w:rPr>
              <w:t xml:space="preserve"> </w:t>
            </w:r>
          </w:p>
        </w:tc>
        <w:tc>
          <w:tcPr>
            <w:tcW w:w="1559" w:type="dxa"/>
            <w:vMerge w:val="restart"/>
            <w:tcBorders>
              <w:left w:val="single" w:sz="4" w:space="0" w:color="auto"/>
              <w:right w:val="single" w:sz="4" w:space="0" w:color="auto"/>
              <w:tl2br w:val="single" w:sz="4" w:space="0" w:color="auto"/>
              <w:tr2bl w:val="single" w:sz="4" w:space="0" w:color="auto"/>
            </w:tcBorders>
          </w:tcPr>
          <w:p w14:paraId="13A60C5B"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c>
          <w:tcPr>
            <w:tcW w:w="2126" w:type="dxa"/>
            <w:vMerge w:val="restart"/>
            <w:tcBorders>
              <w:top w:val="single" w:sz="4" w:space="0" w:color="auto"/>
              <w:left w:val="single" w:sz="4" w:space="0" w:color="auto"/>
              <w:right w:val="single" w:sz="4" w:space="0" w:color="auto"/>
            </w:tcBorders>
          </w:tcPr>
          <w:p w14:paraId="6434C4E4" w14:textId="77777777" w:rsidR="00EE0F76" w:rsidRPr="0037084F" w:rsidRDefault="00EE0F76" w:rsidP="00EE0F76">
            <w:pPr>
              <w:spacing w:before="100" w:beforeAutospacing="1"/>
              <w:contextualSpacing/>
              <w:rPr>
                <w:rFonts w:ascii="Noto Sans" w:eastAsiaTheme="minorHAnsi" w:hAnsi="Noto Sans" w:cs="Noto Sans"/>
                <w:sz w:val="22"/>
                <w:highlight w:val="yellow"/>
                <w:lang w:eastAsia="en-US"/>
              </w:rPr>
            </w:pPr>
            <w:r w:rsidRPr="0037084F">
              <w:rPr>
                <w:rFonts w:ascii="Noto Sans" w:eastAsiaTheme="minorHAnsi" w:hAnsi="Noto Sans" w:cs="Noto Sans"/>
                <w:sz w:val="22"/>
                <w:lang w:eastAsia="en-US"/>
              </w:rPr>
              <w:t>Bitte nur die Abfragen im Hauptfeld beantworten!</w:t>
            </w:r>
            <w:r w:rsidRPr="0037084F">
              <w:rPr>
                <w:rFonts w:ascii="Noto Sans" w:eastAsiaTheme="minorHAnsi" w:hAnsi="Noto Sans" w:cs="Noto Sans"/>
                <w:sz w:val="22"/>
                <w:highlight w:val="yellow"/>
                <w:lang w:eastAsia="en-US"/>
              </w:rPr>
              <w:t xml:space="preserve"> </w:t>
            </w:r>
          </w:p>
          <w:p w14:paraId="577243C1" w14:textId="77777777" w:rsidR="00EE0F76" w:rsidRPr="0037084F" w:rsidRDefault="00EE0F76" w:rsidP="00EE0F76">
            <w:pPr>
              <w:spacing w:before="100" w:beforeAutospacing="1"/>
              <w:contextualSpacing/>
              <w:rPr>
                <w:rFonts w:ascii="Noto Sans" w:eastAsiaTheme="minorHAnsi" w:hAnsi="Noto Sans" w:cs="Noto Sans"/>
                <w:sz w:val="22"/>
                <w:highlight w:val="yellow"/>
                <w:lang w:eastAsia="en-US"/>
              </w:rPr>
            </w:pPr>
            <w:r w:rsidRPr="0037084F">
              <w:rPr>
                <w:rFonts w:ascii="Noto Sans" w:eastAsiaTheme="minorHAnsi" w:hAnsi="Noto Sans" w:cs="Noto Sans"/>
                <w:sz w:val="22"/>
                <w:lang w:eastAsia="en-US"/>
              </w:rPr>
              <w:t>Keine Bestätigung erforderlich</w:t>
            </w:r>
          </w:p>
        </w:tc>
      </w:tr>
      <w:tr w:rsidR="00EE0F76" w:rsidRPr="0037084F" w14:paraId="635B9120" w14:textId="77777777" w:rsidTr="00613705">
        <w:trPr>
          <w:trHeight w:val="510"/>
        </w:trPr>
        <w:tc>
          <w:tcPr>
            <w:tcW w:w="1134" w:type="dxa"/>
          </w:tcPr>
          <w:p w14:paraId="31A381F4" w14:textId="77777777" w:rsidR="00EE0F76" w:rsidRPr="0037084F" w:rsidRDefault="00EE0F76" w:rsidP="00FB2CA7">
            <w:pPr>
              <w:numPr>
                <w:ilvl w:val="0"/>
                <w:numId w:val="28"/>
              </w:numPr>
              <w:spacing w:before="100" w:beforeAutospacing="1"/>
              <w:contextualSpacing/>
              <w:jc w:val="both"/>
              <w:rPr>
                <w:rFonts w:ascii="Noto Sans" w:eastAsiaTheme="minorHAnsi" w:hAnsi="Noto Sans" w:cs="Noto Sans"/>
                <w:sz w:val="22"/>
                <w:lang w:eastAsia="en-US"/>
              </w:rPr>
            </w:pPr>
          </w:p>
        </w:tc>
        <w:tc>
          <w:tcPr>
            <w:tcW w:w="1413" w:type="dxa"/>
            <w:tcBorders>
              <w:right w:val="nil"/>
            </w:tcBorders>
          </w:tcPr>
          <w:p w14:paraId="68BD4CF2" w14:textId="77777777" w:rsidR="00EE0F76" w:rsidRPr="0037084F" w:rsidRDefault="00EE0F76" w:rsidP="00EE0F76">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Straße:</w:t>
            </w:r>
          </w:p>
        </w:tc>
        <w:tc>
          <w:tcPr>
            <w:tcW w:w="8051" w:type="dxa"/>
            <w:gridSpan w:val="6"/>
            <w:tcBorders>
              <w:left w:val="nil"/>
              <w:right w:val="single" w:sz="4" w:space="0" w:color="auto"/>
            </w:tcBorders>
            <w:vAlign w:val="center"/>
          </w:tcPr>
          <w:p w14:paraId="413DE1EA" w14:textId="5987CDDC" w:rsidR="00EE0F76" w:rsidRPr="0037084F" w:rsidRDefault="002273E0" w:rsidP="00EE0F76">
            <w:pPr>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1281459082"/>
                <w:placeholder>
                  <w:docPart w:val="0BBB9AE0D4CF4289A11791332DC9ECA2"/>
                </w:placeholder>
                <w:showingPlcHdr/>
              </w:sdtPr>
              <w:sdtEndPr/>
              <w:sdtContent>
                <w:r w:rsidR="0048050A" w:rsidRPr="0037084F">
                  <w:rPr>
                    <w:rFonts w:ascii="Noto Sans" w:eastAsiaTheme="minorHAnsi" w:hAnsi="Noto Sans" w:cs="Noto Sans"/>
                    <w:color w:val="808080"/>
                    <w:sz w:val="22"/>
                    <w:highlight w:val="lightGray"/>
                  </w:rPr>
                  <w:t>Bitte hier eintragen</w:t>
                </w:r>
              </w:sdtContent>
            </w:sdt>
            <w:r w:rsidR="00EE0F76" w:rsidRPr="0037084F">
              <w:rPr>
                <w:rFonts w:ascii="Noto Sans" w:eastAsiaTheme="minorHAnsi" w:hAnsi="Noto Sans" w:cs="Noto Sans"/>
                <w:sz w:val="22"/>
                <w:lang w:eastAsia="en-US"/>
              </w:rPr>
              <w:t xml:space="preserve"> </w:t>
            </w:r>
          </w:p>
        </w:tc>
        <w:tc>
          <w:tcPr>
            <w:tcW w:w="1559" w:type="dxa"/>
            <w:vMerge/>
            <w:tcBorders>
              <w:left w:val="single" w:sz="4" w:space="0" w:color="auto"/>
              <w:right w:val="single" w:sz="4" w:space="0" w:color="auto"/>
              <w:tl2br w:val="single" w:sz="4" w:space="0" w:color="auto"/>
              <w:tr2bl w:val="single" w:sz="4" w:space="0" w:color="auto"/>
            </w:tcBorders>
          </w:tcPr>
          <w:p w14:paraId="7E10AD77"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60DB97CE"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r>
      <w:tr w:rsidR="00EE0F76" w:rsidRPr="0037084F" w14:paraId="03E07EE4" w14:textId="77777777" w:rsidTr="00613705">
        <w:trPr>
          <w:trHeight w:val="510"/>
        </w:trPr>
        <w:tc>
          <w:tcPr>
            <w:tcW w:w="1134" w:type="dxa"/>
          </w:tcPr>
          <w:p w14:paraId="4ADB69EB" w14:textId="77777777" w:rsidR="00EE0F76" w:rsidRPr="0037084F" w:rsidRDefault="00EE0F76" w:rsidP="00FB2CA7">
            <w:pPr>
              <w:numPr>
                <w:ilvl w:val="0"/>
                <w:numId w:val="28"/>
              </w:numPr>
              <w:spacing w:before="100" w:beforeAutospacing="1"/>
              <w:contextualSpacing/>
              <w:jc w:val="both"/>
              <w:rPr>
                <w:rFonts w:ascii="Noto Sans" w:eastAsiaTheme="minorHAnsi" w:hAnsi="Noto Sans" w:cs="Noto Sans"/>
                <w:sz w:val="22"/>
                <w:lang w:eastAsia="en-US"/>
              </w:rPr>
            </w:pPr>
          </w:p>
        </w:tc>
        <w:tc>
          <w:tcPr>
            <w:tcW w:w="1413" w:type="dxa"/>
            <w:tcBorders>
              <w:bottom w:val="single" w:sz="4" w:space="0" w:color="auto"/>
              <w:right w:val="nil"/>
            </w:tcBorders>
          </w:tcPr>
          <w:p w14:paraId="5E7B286C" w14:textId="77777777" w:rsidR="00EE0F76" w:rsidRPr="0037084F" w:rsidRDefault="00EE0F76" w:rsidP="00EE0F76">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PLZ/ Ort:</w:t>
            </w:r>
          </w:p>
        </w:tc>
        <w:tc>
          <w:tcPr>
            <w:tcW w:w="8051" w:type="dxa"/>
            <w:gridSpan w:val="6"/>
            <w:tcBorders>
              <w:left w:val="nil"/>
              <w:bottom w:val="single" w:sz="4" w:space="0" w:color="auto"/>
              <w:right w:val="single" w:sz="4" w:space="0" w:color="auto"/>
            </w:tcBorders>
            <w:vAlign w:val="center"/>
          </w:tcPr>
          <w:p w14:paraId="35CA9F16" w14:textId="1767B307" w:rsidR="00EE0F76" w:rsidRPr="0037084F" w:rsidRDefault="002273E0" w:rsidP="00EE0F76">
            <w:pPr>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1632232758"/>
                <w:placeholder>
                  <w:docPart w:val="3CC261C740A6438B97CC214E165CF401"/>
                </w:placeholder>
                <w:showingPlcHdr/>
              </w:sdtPr>
              <w:sdtEndPr/>
              <w:sdtContent>
                <w:r w:rsidR="0048050A" w:rsidRPr="0037084F">
                  <w:rPr>
                    <w:rFonts w:ascii="Noto Sans" w:eastAsiaTheme="minorHAnsi" w:hAnsi="Noto Sans" w:cs="Noto Sans"/>
                    <w:color w:val="808080"/>
                    <w:sz w:val="22"/>
                    <w:highlight w:val="lightGray"/>
                  </w:rPr>
                  <w:t>Bitte hier eintragen</w:t>
                </w:r>
              </w:sdtContent>
            </w:sdt>
            <w:r w:rsidR="00EE0F76" w:rsidRPr="0037084F">
              <w:rPr>
                <w:rFonts w:ascii="Noto Sans" w:eastAsiaTheme="minorHAnsi" w:hAnsi="Noto Sans" w:cs="Noto Sans"/>
                <w:sz w:val="22"/>
                <w:lang w:eastAsia="en-US"/>
              </w:rPr>
              <w:t xml:space="preserve"> </w:t>
            </w:r>
          </w:p>
        </w:tc>
        <w:tc>
          <w:tcPr>
            <w:tcW w:w="1559" w:type="dxa"/>
            <w:vMerge/>
            <w:tcBorders>
              <w:left w:val="single" w:sz="4" w:space="0" w:color="auto"/>
              <w:right w:val="single" w:sz="4" w:space="0" w:color="auto"/>
              <w:tl2br w:val="single" w:sz="4" w:space="0" w:color="auto"/>
              <w:tr2bl w:val="single" w:sz="4" w:space="0" w:color="auto"/>
            </w:tcBorders>
          </w:tcPr>
          <w:p w14:paraId="3945DF64"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4897D558"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r>
      <w:tr w:rsidR="00EE0F76" w:rsidRPr="0037084F" w14:paraId="2ECCAFBA" w14:textId="77777777" w:rsidTr="00613705">
        <w:trPr>
          <w:trHeight w:val="510"/>
        </w:trPr>
        <w:tc>
          <w:tcPr>
            <w:tcW w:w="1134" w:type="dxa"/>
            <w:vMerge w:val="restart"/>
          </w:tcPr>
          <w:p w14:paraId="5670B636" w14:textId="77777777" w:rsidR="00EE0F76" w:rsidRPr="0037084F" w:rsidRDefault="00EE0F76" w:rsidP="00FB2CA7">
            <w:pPr>
              <w:numPr>
                <w:ilvl w:val="0"/>
                <w:numId w:val="28"/>
              </w:numPr>
              <w:spacing w:before="100" w:beforeAutospacing="1"/>
              <w:contextualSpacing/>
              <w:jc w:val="both"/>
              <w:rPr>
                <w:rFonts w:ascii="Noto Sans" w:eastAsiaTheme="minorHAnsi" w:hAnsi="Noto Sans" w:cs="Noto Sans"/>
                <w:sz w:val="22"/>
                <w:lang w:eastAsia="en-US"/>
              </w:rPr>
            </w:pPr>
          </w:p>
        </w:tc>
        <w:tc>
          <w:tcPr>
            <w:tcW w:w="1696" w:type="dxa"/>
            <w:gridSpan w:val="2"/>
            <w:tcBorders>
              <w:bottom w:val="single" w:sz="4" w:space="0" w:color="auto"/>
              <w:right w:val="single" w:sz="4" w:space="0" w:color="auto"/>
            </w:tcBorders>
          </w:tcPr>
          <w:p w14:paraId="3D0B1719" w14:textId="77777777" w:rsidR="00EE0F76" w:rsidRPr="0037084F" w:rsidRDefault="00EE0F76" w:rsidP="00EE0F76">
            <w:pPr>
              <w:contextualSpacing/>
              <w:rPr>
                <w:rFonts w:ascii="Noto Sans" w:eastAsiaTheme="minorHAnsi" w:hAnsi="Noto Sans" w:cs="Noto Sans"/>
                <w:sz w:val="22"/>
                <w:u w:val="single"/>
                <w:lang w:eastAsia="en-US"/>
              </w:rPr>
            </w:pPr>
            <w:r w:rsidRPr="0037084F">
              <w:rPr>
                <w:rFonts w:ascii="Noto Sans" w:eastAsiaTheme="minorHAnsi" w:hAnsi="Noto Sans" w:cs="Noto Sans"/>
                <w:sz w:val="22"/>
                <w:u w:val="single"/>
                <w:lang w:eastAsia="en-US"/>
              </w:rPr>
              <w:t>Erreichbarkeit</w:t>
            </w:r>
          </w:p>
        </w:tc>
        <w:tc>
          <w:tcPr>
            <w:tcW w:w="7768" w:type="dxa"/>
            <w:gridSpan w:val="5"/>
            <w:tcBorders>
              <w:left w:val="single" w:sz="4" w:space="0" w:color="auto"/>
              <w:bottom w:val="single" w:sz="4" w:space="0" w:color="auto"/>
              <w:right w:val="single" w:sz="4" w:space="0" w:color="auto"/>
            </w:tcBorders>
          </w:tcPr>
          <w:p w14:paraId="6D81FFFB" w14:textId="77777777" w:rsidR="00EE0F76" w:rsidRPr="0037084F" w:rsidRDefault="00EE0F76" w:rsidP="00EE0F76">
            <w:pPr>
              <w:contextualSpacing/>
              <w:rPr>
                <w:rFonts w:ascii="Noto Sans" w:eastAsiaTheme="minorHAnsi" w:hAnsi="Noto Sans" w:cs="Noto Sans"/>
                <w:sz w:val="22"/>
                <w:lang w:eastAsia="en-US"/>
              </w:rPr>
            </w:pPr>
          </w:p>
        </w:tc>
        <w:tc>
          <w:tcPr>
            <w:tcW w:w="1559" w:type="dxa"/>
            <w:vMerge/>
            <w:tcBorders>
              <w:left w:val="single" w:sz="4" w:space="0" w:color="auto"/>
              <w:right w:val="single" w:sz="4" w:space="0" w:color="auto"/>
              <w:tl2br w:val="single" w:sz="4" w:space="0" w:color="auto"/>
              <w:tr2bl w:val="single" w:sz="4" w:space="0" w:color="auto"/>
            </w:tcBorders>
          </w:tcPr>
          <w:p w14:paraId="2F464196"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354EE5A5"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r>
      <w:tr w:rsidR="00EE0F76" w:rsidRPr="0037084F" w14:paraId="2FE4C62B" w14:textId="77777777" w:rsidTr="00613705">
        <w:trPr>
          <w:trHeight w:val="510"/>
        </w:trPr>
        <w:tc>
          <w:tcPr>
            <w:tcW w:w="1134" w:type="dxa"/>
            <w:vMerge/>
          </w:tcPr>
          <w:p w14:paraId="7D7E42AA"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c>
          <w:tcPr>
            <w:tcW w:w="1696" w:type="dxa"/>
            <w:gridSpan w:val="2"/>
            <w:tcBorders>
              <w:top w:val="single" w:sz="4" w:space="0" w:color="auto"/>
              <w:bottom w:val="single" w:sz="4" w:space="0" w:color="auto"/>
              <w:right w:val="single" w:sz="4" w:space="0" w:color="auto"/>
            </w:tcBorders>
          </w:tcPr>
          <w:p w14:paraId="6FD07AA0" w14:textId="77777777" w:rsidR="00EE0F76" w:rsidRPr="0037084F" w:rsidRDefault="00EE0F76" w:rsidP="00EE0F76">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Werktag von:</w:t>
            </w:r>
          </w:p>
        </w:tc>
        <w:tc>
          <w:tcPr>
            <w:tcW w:w="2268" w:type="dxa"/>
            <w:tcBorders>
              <w:top w:val="single" w:sz="4" w:space="0" w:color="auto"/>
              <w:left w:val="single" w:sz="4" w:space="0" w:color="auto"/>
              <w:bottom w:val="single" w:sz="4" w:space="0" w:color="auto"/>
              <w:right w:val="single" w:sz="4" w:space="0" w:color="auto"/>
            </w:tcBorders>
            <w:vAlign w:val="center"/>
          </w:tcPr>
          <w:p w14:paraId="2BFD4A88" w14:textId="77777777" w:rsidR="00EE0F76" w:rsidRPr="0037084F" w:rsidRDefault="002273E0" w:rsidP="00EE0F76">
            <w:pPr>
              <w:contextualSpacing/>
              <w:jc w:val="center"/>
              <w:rPr>
                <w:rFonts w:ascii="Noto Sans" w:eastAsiaTheme="minorHAnsi" w:hAnsi="Noto Sans" w:cs="Noto Sans"/>
                <w:sz w:val="22"/>
                <w:lang w:eastAsia="en-US"/>
              </w:rPr>
            </w:pPr>
            <w:sdt>
              <w:sdtPr>
                <w:rPr>
                  <w:rFonts w:ascii="Noto Sans" w:eastAsiaTheme="minorHAnsi" w:hAnsi="Noto Sans" w:cs="Noto Sans"/>
                  <w:sz w:val="22"/>
                  <w:lang w:eastAsia="en-US"/>
                </w:rPr>
                <w:id w:val="-222066572"/>
                <w:placeholder>
                  <w:docPart w:val="9EA6E35B786E4B0C9F5597B5C9BCA204"/>
                </w:placeholder>
                <w:showingPlcHdr/>
              </w:sdtPr>
              <w:sdtEndPr/>
              <w:sdtContent>
                <w:r w:rsidR="00EE0F76" w:rsidRPr="0037084F">
                  <w:rPr>
                    <w:rFonts w:ascii="Noto Sans" w:eastAsiaTheme="minorHAnsi" w:hAnsi="Noto Sans" w:cs="Noto Sans"/>
                    <w:color w:val="808080"/>
                    <w:sz w:val="22"/>
                    <w:highlight w:val="lightGray"/>
                  </w:rPr>
                  <w:t>Bitte hier eintragen</w:t>
                </w:r>
              </w:sdtContent>
            </w:sdt>
            <w:r w:rsidR="00EE0F76" w:rsidRPr="0037084F">
              <w:rPr>
                <w:rFonts w:ascii="Noto Sans" w:eastAsiaTheme="minorHAnsi" w:hAnsi="Noto Sans" w:cs="Noto Sans"/>
                <w:sz w:val="22"/>
                <w:lang w:eastAsia="en-US"/>
              </w:rPr>
              <w:t xml:space="preserve"> </w:t>
            </w:r>
          </w:p>
        </w:tc>
        <w:tc>
          <w:tcPr>
            <w:tcW w:w="851" w:type="dxa"/>
            <w:tcBorders>
              <w:top w:val="single" w:sz="4" w:space="0" w:color="auto"/>
              <w:left w:val="single" w:sz="4" w:space="0" w:color="auto"/>
              <w:bottom w:val="single" w:sz="4" w:space="0" w:color="auto"/>
              <w:right w:val="single" w:sz="4" w:space="0" w:color="auto"/>
            </w:tcBorders>
            <w:vAlign w:val="bottom"/>
          </w:tcPr>
          <w:p w14:paraId="2F21075E" w14:textId="77777777" w:rsidR="00EE0F76" w:rsidRPr="0037084F" w:rsidRDefault="00EE0F76" w:rsidP="00EE0F76">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Uhr</w:t>
            </w:r>
          </w:p>
        </w:tc>
        <w:tc>
          <w:tcPr>
            <w:tcW w:w="992" w:type="dxa"/>
            <w:tcBorders>
              <w:top w:val="single" w:sz="4" w:space="0" w:color="auto"/>
              <w:left w:val="single" w:sz="4" w:space="0" w:color="auto"/>
              <w:bottom w:val="single" w:sz="4" w:space="0" w:color="auto"/>
              <w:right w:val="single" w:sz="4" w:space="0" w:color="auto"/>
            </w:tcBorders>
            <w:vAlign w:val="center"/>
          </w:tcPr>
          <w:p w14:paraId="21247153" w14:textId="77777777" w:rsidR="00EE0F76" w:rsidRPr="0037084F" w:rsidRDefault="00EE0F76" w:rsidP="00EE0F76">
            <w:pPr>
              <w:contextualSpacing/>
              <w:jc w:val="center"/>
              <w:rPr>
                <w:rFonts w:ascii="Noto Sans" w:eastAsiaTheme="minorHAnsi" w:hAnsi="Noto Sans" w:cs="Noto Sans"/>
                <w:b/>
                <w:sz w:val="22"/>
                <w:lang w:eastAsia="en-US"/>
              </w:rPr>
            </w:pPr>
            <w:r w:rsidRPr="0037084F">
              <w:rPr>
                <w:rFonts w:ascii="Noto Sans" w:eastAsiaTheme="minorHAnsi" w:hAnsi="Noto Sans" w:cs="Noto Sans"/>
                <w:b/>
                <w:sz w:val="22"/>
                <w:lang w:eastAsia="en-US"/>
              </w:rPr>
              <w:t>bis</w:t>
            </w:r>
          </w:p>
        </w:tc>
        <w:tc>
          <w:tcPr>
            <w:tcW w:w="2977" w:type="dxa"/>
            <w:tcBorders>
              <w:top w:val="single" w:sz="4" w:space="0" w:color="auto"/>
              <w:left w:val="single" w:sz="4" w:space="0" w:color="auto"/>
              <w:bottom w:val="single" w:sz="4" w:space="0" w:color="auto"/>
              <w:right w:val="single" w:sz="4" w:space="0" w:color="auto"/>
            </w:tcBorders>
            <w:vAlign w:val="center"/>
          </w:tcPr>
          <w:p w14:paraId="0E1C3E45" w14:textId="77777777" w:rsidR="00EE0F76" w:rsidRPr="0037084F" w:rsidRDefault="002273E0" w:rsidP="00EE0F76">
            <w:pPr>
              <w:contextualSpacing/>
              <w:jc w:val="center"/>
              <w:rPr>
                <w:rFonts w:ascii="Noto Sans" w:eastAsiaTheme="minorHAnsi" w:hAnsi="Noto Sans" w:cs="Noto Sans"/>
                <w:sz w:val="22"/>
                <w:lang w:eastAsia="en-US"/>
              </w:rPr>
            </w:pPr>
            <w:sdt>
              <w:sdtPr>
                <w:rPr>
                  <w:rFonts w:ascii="Noto Sans" w:eastAsiaTheme="minorHAnsi" w:hAnsi="Noto Sans" w:cs="Noto Sans"/>
                  <w:sz w:val="22"/>
                  <w:lang w:eastAsia="en-US"/>
                </w:rPr>
                <w:id w:val="-1939978640"/>
                <w:placeholder>
                  <w:docPart w:val="28D5ADBB7D494474841E081DB154A291"/>
                </w:placeholder>
                <w:showingPlcHdr/>
              </w:sdtPr>
              <w:sdtEndPr/>
              <w:sdtContent>
                <w:r w:rsidR="00EE0F76" w:rsidRPr="0037084F">
                  <w:rPr>
                    <w:rFonts w:ascii="Noto Sans" w:eastAsiaTheme="minorHAnsi" w:hAnsi="Noto Sans" w:cs="Noto Sans"/>
                    <w:color w:val="808080"/>
                    <w:sz w:val="22"/>
                    <w:highlight w:val="lightGray"/>
                  </w:rPr>
                  <w:t>Bitte hier eintragen</w:t>
                </w:r>
              </w:sdtContent>
            </w:sdt>
            <w:r w:rsidR="00EE0F76" w:rsidRPr="0037084F">
              <w:rPr>
                <w:rFonts w:ascii="Noto Sans" w:eastAsiaTheme="minorHAnsi" w:hAnsi="Noto Sans" w:cs="Noto Sans"/>
                <w:sz w:val="22"/>
                <w:lang w:eastAsia="en-US"/>
              </w:rPr>
              <w:t xml:space="preserve"> </w:t>
            </w:r>
          </w:p>
        </w:tc>
        <w:tc>
          <w:tcPr>
            <w:tcW w:w="680" w:type="dxa"/>
            <w:tcBorders>
              <w:top w:val="single" w:sz="4" w:space="0" w:color="auto"/>
              <w:left w:val="single" w:sz="4" w:space="0" w:color="auto"/>
              <w:bottom w:val="single" w:sz="4" w:space="0" w:color="auto"/>
              <w:right w:val="single" w:sz="4" w:space="0" w:color="auto"/>
            </w:tcBorders>
            <w:vAlign w:val="bottom"/>
          </w:tcPr>
          <w:p w14:paraId="6C8D8A9F" w14:textId="77777777" w:rsidR="00EE0F76" w:rsidRPr="0037084F" w:rsidRDefault="00EE0F76" w:rsidP="00EE0F76">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Uhr</w:t>
            </w:r>
          </w:p>
        </w:tc>
        <w:tc>
          <w:tcPr>
            <w:tcW w:w="1559" w:type="dxa"/>
            <w:vMerge/>
            <w:tcBorders>
              <w:left w:val="single" w:sz="4" w:space="0" w:color="auto"/>
              <w:right w:val="single" w:sz="4" w:space="0" w:color="auto"/>
              <w:tl2br w:val="single" w:sz="4" w:space="0" w:color="auto"/>
              <w:tr2bl w:val="single" w:sz="4" w:space="0" w:color="auto"/>
            </w:tcBorders>
          </w:tcPr>
          <w:p w14:paraId="0D0BE063"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1BABFBBA"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r>
      <w:tr w:rsidR="00EE0F76" w:rsidRPr="0037084F" w14:paraId="5CD624D6" w14:textId="77777777" w:rsidTr="00613705">
        <w:trPr>
          <w:trHeight w:val="510"/>
        </w:trPr>
        <w:tc>
          <w:tcPr>
            <w:tcW w:w="1134" w:type="dxa"/>
            <w:vMerge/>
          </w:tcPr>
          <w:p w14:paraId="769330EA"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c>
          <w:tcPr>
            <w:tcW w:w="1696" w:type="dxa"/>
            <w:gridSpan w:val="2"/>
            <w:tcBorders>
              <w:top w:val="single" w:sz="4" w:space="0" w:color="auto"/>
              <w:bottom w:val="single" w:sz="4" w:space="0" w:color="auto"/>
              <w:right w:val="single" w:sz="4" w:space="0" w:color="auto"/>
            </w:tcBorders>
          </w:tcPr>
          <w:p w14:paraId="07C88449" w14:textId="77777777" w:rsidR="00EE0F76" w:rsidRPr="0037084F" w:rsidRDefault="00EE0F76" w:rsidP="00EE0F76">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Samstag von:</w:t>
            </w:r>
          </w:p>
        </w:tc>
        <w:tc>
          <w:tcPr>
            <w:tcW w:w="2268" w:type="dxa"/>
            <w:tcBorders>
              <w:top w:val="single" w:sz="4" w:space="0" w:color="auto"/>
              <w:left w:val="single" w:sz="4" w:space="0" w:color="auto"/>
              <w:bottom w:val="single" w:sz="4" w:space="0" w:color="auto"/>
              <w:right w:val="single" w:sz="4" w:space="0" w:color="auto"/>
            </w:tcBorders>
            <w:vAlign w:val="center"/>
          </w:tcPr>
          <w:p w14:paraId="3287A0FD" w14:textId="77777777" w:rsidR="00EE0F76" w:rsidRPr="0037084F" w:rsidRDefault="002273E0" w:rsidP="00EE0F76">
            <w:pPr>
              <w:contextualSpacing/>
              <w:jc w:val="center"/>
              <w:rPr>
                <w:rFonts w:ascii="Noto Sans" w:eastAsiaTheme="minorHAnsi" w:hAnsi="Noto Sans" w:cs="Noto Sans"/>
                <w:sz w:val="22"/>
                <w:lang w:eastAsia="en-US"/>
              </w:rPr>
            </w:pPr>
            <w:sdt>
              <w:sdtPr>
                <w:rPr>
                  <w:rFonts w:ascii="Noto Sans" w:eastAsiaTheme="minorHAnsi" w:hAnsi="Noto Sans" w:cs="Noto Sans"/>
                  <w:sz w:val="22"/>
                  <w:lang w:eastAsia="en-US"/>
                </w:rPr>
                <w:id w:val="-1456558024"/>
                <w:placeholder>
                  <w:docPart w:val="B4F716AD5E974E879124805AC3A1002F"/>
                </w:placeholder>
                <w:showingPlcHdr/>
              </w:sdtPr>
              <w:sdtEndPr/>
              <w:sdtContent>
                <w:r w:rsidR="00EE0F76" w:rsidRPr="0037084F">
                  <w:rPr>
                    <w:rFonts w:ascii="Noto Sans" w:eastAsiaTheme="minorHAnsi" w:hAnsi="Noto Sans" w:cs="Noto Sans"/>
                    <w:color w:val="808080"/>
                    <w:sz w:val="22"/>
                    <w:highlight w:val="lightGray"/>
                  </w:rPr>
                  <w:t>Bitte hier eintragen</w:t>
                </w:r>
              </w:sdtContent>
            </w:sdt>
            <w:r w:rsidR="00EE0F76" w:rsidRPr="0037084F">
              <w:rPr>
                <w:rFonts w:ascii="Noto Sans" w:eastAsiaTheme="minorHAnsi" w:hAnsi="Noto Sans" w:cs="Noto Sans"/>
                <w:sz w:val="22"/>
                <w:lang w:eastAsia="en-US"/>
              </w:rPr>
              <w:t xml:space="preserve"> </w:t>
            </w:r>
          </w:p>
        </w:tc>
        <w:tc>
          <w:tcPr>
            <w:tcW w:w="851" w:type="dxa"/>
            <w:tcBorders>
              <w:top w:val="single" w:sz="4" w:space="0" w:color="auto"/>
              <w:left w:val="single" w:sz="4" w:space="0" w:color="auto"/>
              <w:bottom w:val="single" w:sz="4" w:space="0" w:color="auto"/>
              <w:right w:val="single" w:sz="4" w:space="0" w:color="auto"/>
            </w:tcBorders>
            <w:vAlign w:val="bottom"/>
          </w:tcPr>
          <w:p w14:paraId="1837D3CB" w14:textId="77777777" w:rsidR="00EE0F76" w:rsidRPr="0037084F" w:rsidRDefault="00EE0F76" w:rsidP="00EE0F76">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Uhr</w:t>
            </w:r>
          </w:p>
        </w:tc>
        <w:tc>
          <w:tcPr>
            <w:tcW w:w="992" w:type="dxa"/>
            <w:tcBorders>
              <w:top w:val="single" w:sz="4" w:space="0" w:color="auto"/>
              <w:left w:val="single" w:sz="4" w:space="0" w:color="auto"/>
              <w:bottom w:val="single" w:sz="4" w:space="0" w:color="auto"/>
              <w:right w:val="single" w:sz="4" w:space="0" w:color="auto"/>
            </w:tcBorders>
            <w:vAlign w:val="center"/>
          </w:tcPr>
          <w:p w14:paraId="30C4C9F8" w14:textId="77777777" w:rsidR="00EE0F76" w:rsidRPr="0037084F" w:rsidRDefault="00EE0F76" w:rsidP="00EE0F76">
            <w:pPr>
              <w:contextualSpacing/>
              <w:jc w:val="center"/>
              <w:rPr>
                <w:rFonts w:ascii="Noto Sans" w:eastAsiaTheme="minorHAnsi" w:hAnsi="Noto Sans" w:cs="Noto Sans"/>
                <w:b/>
                <w:sz w:val="22"/>
                <w:lang w:eastAsia="en-US"/>
              </w:rPr>
            </w:pPr>
            <w:r w:rsidRPr="0037084F">
              <w:rPr>
                <w:rFonts w:ascii="Noto Sans" w:eastAsiaTheme="minorHAnsi" w:hAnsi="Noto Sans" w:cs="Noto Sans"/>
                <w:b/>
                <w:sz w:val="22"/>
                <w:lang w:eastAsia="en-US"/>
              </w:rPr>
              <w:t>bis</w:t>
            </w:r>
          </w:p>
        </w:tc>
        <w:tc>
          <w:tcPr>
            <w:tcW w:w="2977" w:type="dxa"/>
            <w:tcBorders>
              <w:top w:val="single" w:sz="4" w:space="0" w:color="auto"/>
              <w:left w:val="single" w:sz="4" w:space="0" w:color="auto"/>
              <w:bottom w:val="single" w:sz="4" w:space="0" w:color="auto"/>
              <w:right w:val="single" w:sz="4" w:space="0" w:color="auto"/>
            </w:tcBorders>
            <w:vAlign w:val="center"/>
          </w:tcPr>
          <w:p w14:paraId="088503EB" w14:textId="77777777" w:rsidR="00EE0F76" w:rsidRPr="0037084F" w:rsidRDefault="002273E0" w:rsidP="00EE0F76">
            <w:pPr>
              <w:contextualSpacing/>
              <w:jc w:val="center"/>
              <w:rPr>
                <w:rFonts w:ascii="Noto Sans" w:eastAsiaTheme="minorHAnsi" w:hAnsi="Noto Sans" w:cs="Noto Sans"/>
                <w:sz w:val="22"/>
                <w:lang w:eastAsia="en-US"/>
              </w:rPr>
            </w:pPr>
            <w:sdt>
              <w:sdtPr>
                <w:rPr>
                  <w:rFonts w:ascii="Noto Sans" w:eastAsiaTheme="minorHAnsi" w:hAnsi="Noto Sans" w:cs="Noto Sans"/>
                  <w:sz w:val="22"/>
                  <w:lang w:eastAsia="en-US"/>
                </w:rPr>
                <w:id w:val="1311060020"/>
                <w:placeholder>
                  <w:docPart w:val="BE70341DAA774C57A1E34D4A23F0046C"/>
                </w:placeholder>
                <w:showingPlcHdr/>
              </w:sdtPr>
              <w:sdtEndPr/>
              <w:sdtContent>
                <w:r w:rsidR="00EE0F76" w:rsidRPr="0037084F">
                  <w:rPr>
                    <w:rFonts w:ascii="Noto Sans" w:eastAsiaTheme="minorHAnsi" w:hAnsi="Noto Sans" w:cs="Noto Sans"/>
                    <w:color w:val="808080"/>
                    <w:sz w:val="22"/>
                    <w:highlight w:val="lightGray"/>
                  </w:rPr>
                  <w:t>Bitte hier eintragen</w:t>
                </w:r>
              </w:sdtContent>
            </w:sdt>
            <w:r w:rsidR="00EE0F76" w:rsidRPr="0037084F">
              <w:rPr>
                <w:rFonts w:ascii="Noto Sans" w:eastAsiaTheme="minorHAnsi" w:hAnsi="Noto Sans" w:cs="Noto Sans"/>
                <w:sz w:val="22"/>
                <w:lang w:eastAsia="en-US"/>
              </w:rPr>
              <w:t xml:space="preserve"> </w:t>
            </w:r>
          </w:p>
        </w:tc>
        <w:tc>
          <w:tcPr>
            <w:tcW w:w="680" w:type="dxa"/>
            <w:tcBorders>
              <w:top w:val="single" w:sz="4" w:space="0" w:color="auto"/>
              <w:left w:val="single" w:sz="4" w:space="0" w:color="auto"/>
              <w:bottom w:val="single" w:sz="4" w:space="0" w:color="auto"/>
              <w:right w:val="single" w:sz="4" w:space="0" w:color="auto"/>
            </w:tcBorders>
            <w:vAlign w:val="bottom"/>
          </w:tcPr>
          <w:p w14:paraId="71F3F328" w14:textId="77777777" w:rsidR="00EE0F76" w:rsidRPr="0037084F" w:rsidRDefault="00EE0F76" w:rsidP="00EE0F76">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Uhr</w:t>
            </w:r>
          </w:p>
        </w:tc>
        <w:tc>
          <w:tcPr>
            <w:tcW w:w="1559" w:type="dxa"/>
            <w:vMerge/>
            <w:tcBorders>
              <w:left w:val="single" w:sz="4" w:space="0" w:color="auto"/>
              <w:right w:val="single" w:sz="4" w:space="0" w:color="auto"/>
              <w:tl2br w:val="single" w:sz="4" w:space="0" w:color="auto"/>
              <w:tr2bl w:val="single" w:sz="4" w:space="0" w:color="auto"/>
            </w:tcBorders>
          </w:tcPr>
          <w:p w14:paraId="36C44CDA"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23C522D6"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r>
      <w:tr w:rsidR="00EE0F76" w:rsidRPr="0037084F" w14:paraId="58A34185" w14:textId="77777777" w:rsidTr="00613705">
        <w:trPr>
          <w:trHeight w:val="510"/>
        </w:trPr>
        <w:tc>
          <w:tcPr>
            <w:tcW w:w="1134" w:type="dxa"/>
            <w:vMerge/>
          </w:tcPr>
          <w:p w14:paraId="1E500F52"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c>
          <w:tcPr>
            <w:tcW w:w="1696" w:type="dxa"/>
            <w:gridSpan w:val="2"/>
            <w:tcBorders>
              <w:top w:val="single" w:sz="4" w:space="0" w:color="auto"/>
              <w:bottom w:val="single" w:sz="4" w:space="0" w:color="auto"/>
              <w:right w:val="single" w:sz="4" w:space="0" w:color="auto"/>
            </w:tcBorders>
          </w:tcPr>
          <w:p w14:paraId="00686DA6" w14:textId="77777777" w:rsidR="00EE0F76" w:rsidRPr="0037084F" w:rsidRDefault="00EE0F76" w:rsidP="00EE0F76">
            <w:pPr>
              <w:ind w:right="-675"/>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Notdienst </w:t>
            </w:r>
          </w:p>
          <w:p w14:paraId="414316E7" w14:textId="77777777" w:rsidR="00EE0F76" w:rsidRPr="0037084F" w:rsidRDefault="00EE0F76" w:rsidP="00EE0F76">
            <w:pPr>
              <w:ind w:right="-675"/>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24 Stunden</w:t>
            </w:r>
          </w:p>
        </w:tc>
        <w:tc>
          <w:tcPr>
            <w:tcW w:w="2268" w:type="dxa"/>
            <w:tcBorders>
              <w:top w:val="single" w:sz="4" w:space="0" w:color="auto"/>
              <w:left w:val="single" w:sz="4" w:space="0" w:color="auto"/>
              <w:bottom w:val="single" w:sz="4" w:space="0" w:color="auto"/>
              <w:right w:val="single" w:sz="4" w:space="0" w:color="auto"/>
            </w:tcBorders>
            <w:vAlign w:val="center"/>
          </w:tcPr>
          <w:p w14:paraId="45D26C18" w14:textId="77777777" w:rsidR="00EE0F76" w:rsidRPr="0037084F" w:rsidRDefault="002273E0" w:rsidP="00EE0F76">
            <w:pPr>
              <w:contextualSpacing/>
              <w:jc w:val="center"/>
              <w:rPr>
                <w:rFonts w:ascii="Noto Sans" w:eastAsiaTheme="minorHAnsi" w:hAnsi="Noto Sans" w:cs="Noto Sans"/>
                <w:sz w:val="22"/>
                <w:lang w:eastAsia="en-US"/>
              </w:rPr>
            </w:pPr>
            <w:sdt>
              <w:sdtPr>
                <w:rPr>
                  <w:rFonts w:ascii="Noto Sans" w:eastAsiaTheme="minorHAnsi" w:hAnsi="Noto Sans" w:cs="Noto Sans"/>
                  <w:sz w:val="22"/>
                  <w:lang w:eastAsia="en-US"/>
                </w:rPr>
                <w:id w:val="50659074"/>
                <w:placeholder>
                  <w:docPart w:val="50622E7D1245494A9FFE210F379CAD78"/>
                </w:placeholder>
                <w:showingPlcHdr/>
              </w:sdtPr>
              <w:sdtEndPr/>
              <w:sdtContent>
                <w:r w:rsidR="00EE0F76" w:rsidRPr="0037084F">
                  <w:rPr>
                    <w:rFonts w:ascii="Noto Sans" w:eastAsiaTheme="minorHAnsi" w:hAnsi="Noto Sans" w:cs="Noto Sans"/>
                    <w:color w:val="808080"/>
                    <w:sz w:val="22"/>
                    <w:highlight w:val="lightGray"/>
                  </w:rPr>
                  <w:t>Bitte hier eintragen</w:t>
                </w:r>
              </w:sdtContent>
            </w:sdt>
            <w:r w:rsidR="00EE0F76" w:rsidRPr="0037084F">
              <w:rPr>
                <w:rFonts w:ascii="Noto Sans" w:eastAsiaTheme="minorHAnsi" w:hAnsi="Noto Sans" w:cs="Noto Sans"/>
                <w:sz w:val="22"/>
                <w:lang w:eastAsia="en-US"/>
              </w:rPr>
              <w:t xml:space="preserve"> </w:t>
            </w:r>
          </w:p>
        </w:tc>
        <w:tc>
          <w:tcPr>
            <w:tcW w:w="1843" w:type="dxa"/>
            <w:gridSpan w:val="2"/>
            <w:tcBorders>
              <w:top w:val="single" w:sz="4" w:space="0" w:color="auto"/>
              <w:left w:val="single" w:sz="4" w:space="0" w:color="auto"/>
              <w:bottom w:val="single" w:sz="4" w:space="0" w:color="auto"/>
              <w:right w:val="single" w:sz="4" w:space="0" w:color="auto"/>
            </w:tcBorders>
            <w:vAlign w:val="bottom"/>
          </w:tcPr>
          <w:p w14:paraId="3489A438" w14:textId="610C8A04" w:rsidR="00EE0F76" w:rsidRPr="0037084F" w:rsidRDefault="00EE0F76" w:rsidP="00EE0F76">
            <w:pPr>
              <w:contextualSpacing/>
              <w:rPr>
                <w:rFonts w:ascii="Noto Sans" w:eastAsiaTheme="minorHAnsi" w:hAnsi="Noto Sans" w:cs="Noto Sans"/>
                <w:b/>
                <w:sz w:val="22"/>
                <w:lang w:eastAsia="en-US"/>
              </w:rPr>
            </w:pPr>
            <w:r w:rsidRPr="0037084F">
              <w:rPr>
                <w:rFonts w:ascii="Noto Sans" w:eastAsiaTheme="minorHAnsi" w:hAnsi="Noto Sans" w:cs="Noto Sans"/>
                <w:sz w:val="22"/>
                <w:lang w:eastAsia="en-US"/>
              </w:rPr>
              <w:t xml:space="preserve">telefonisch </w:t>
            </w:r>
            <w:sdt>
              <w:sdtPr>
                <w:rPr>
                  <w:rFonts w:ascii="Noto Sans" w:eastAsiaTheme="minorHAnsi" w:hAnsi="Noto Sans" w:cs="Noto Sans"/>
                  <w:sz w:val="22"/>
                  <w:lang w:eastAsia="en-US"/>
                </w:rPr>
                <w:id w:val="551041460"/>
                <w14:checkbox>
                  <w14:checked w14:val="0"/>
                  <w14:checkedState w14:val="2612" w14:font="MS Gothic"/>
                  <w14:uncheckedState w14:val="2610" w14:font="MS Gothic"/>
                </w14:checkbox>
              </w:sdtPr>
              <w:sdtEndPr/>
              <w:sdtContent>
                <w:r w:rsidR="0048050A">
                  <w:rPr>
                    <w:rFonts w:ascii="MS Gothic" w:eastAsia="MS Gothic" w:hAnsi="MS Gothic" w:cs="Noto Sans" w:hint="eastAsia"/>
                    <w:sz w:val="22"/>
                    <w:lang w:eastAsia="en-US"/>
                  </w:rPr>
                  <w:t>☐</w:t>
                </w:r>
              </w:sdtContent>
            </w:sdt>
          </w:p>
        </w:tc>
        <w:tc>
          <w:tcPr>
            <w:tcW w:w="3657" w:type="dxa"/>
            <w:gridSpan w:val="2"/>
            <w:tcBorders>
              <w:top w:val="single" w:sz="4" w:space="0" w:color="auto"/>
              <w:left w:val="single" w:sz="4" w:space="0" w:color="auto"/>
              <w:bottom w:val="single" w:sz="4" w:space="0" w:color="auto"/>
              <w:right w:val="single" w:sz="4" w:space="0" w:color="auto"/>
            </w:tcBorders>
            <w:vAlign w:val="bottom"/>
          </w:tcPr>
          <w:p w14:paraId="1F6DC778" w14:textId="10F52ED8" w:rsidR="00EE0F76" w:rsidRPr="0037084F" w:rsidRDefault="00EE0F76" w:rsidP="00EE0F76">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vor Ort </w:t>
            </w:r>
            <w:sdt>
              <w:sdtPr>
                <w:rPr>
                  <w:rFonts w:ascii="Noto Sans" w:eastAsiaTheme="minorHAnsi" w:hAnsi="Noto Sans" w:cs="Noto Sans"/>
                  <w:sz w:val="22"/>
                  <w:lang w:eastAsia="en-US"/>
                </w:rPr>
                <w:id w:val="-336542804"/>
                <w14:checkbox>
                  <w14:checked w14:val="0"/>
                  <w14:checkedState w14:val="2612" w14:font="MS Gothic"/>
                  <w14:uncheckedState w14:val="2610" w14:font="MS Gothic"/>
                </w14:checkbox>
              </w:sdtPr>
              <w:sdtEndPr/>
              <w:sdtContent>
                <w:r w:rsidR="0048050A">
                  <w:rPr>
                    <w:rFonts w:ascii="MS Gothic" w:eastAsia="MS Gothic" w:hAnsi="MS Gothic" w:cs="Noto Sans" w:hint="eastAsia"/>
                    <w:sz w:val="22"/>
                    <w:lang w:eastAsia="en-US"/>
                  </w:rPr>
                  <w:t>☐</w:t>
                </w:r>
              </w:sdtContent>
            </w:sdt>
          </w:p>
        </w:tc>
        <w:tc>
          <w:tcPr>
            <w:tcW w:w="1559" w:type="dxa"/>
            <w:vMerge/>
            <w:tcBorders>
              <w:left w:val="single" w:sz="4" w:space="0" w:color="auto"/>
              <w:right w:val="single" w:sz="4" w:space="0" w:color="auto"/>
              <w:tl2br w:val="single" w:sz="4" w:space="0" w:color="auto"/>
              <w:tr2bl w:val="single" w:sz="4" w:space="0" w:color="auto"/>
            </w:tcBorders>
          </w:tcPr>
          <w:p w14:paraId="518A193D"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39F72069"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r>
      <w:tr w:rsidR="00EE0F76" w:rsidRPr="0037084F" w14:paraId="3294796D" w14:textId="77777777" w:rsidTr="00613705">
        <w:trPr>
          <w:trHeight w:val="510"/>
        </w:trPr>
        <w:tc>
          <w:tcPr>
            <w:tcW w:w="1134" w:type="dxa"/>
            <w:vMerge/>
          </w:tcPr>
          <w:p w14:paraId="0A15824E"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c>
          <w:tcPr>
            <w:tcW w:w="3964" w:type="dxa"/>
            <w:gridSpan w:val="3"/>
            <w:tcBorders>
              <w:top w:val="single" w:sz="4" w:space="0" w:color="auto"/>
              <w:bottom w:val="single" w:sz="4" w:space="0" w:color="auto"/>
              <w:right w:val="single" w:sz="4" w:space="0" w:color="auto"/>
            </w:tcBorders>
          </w:tcPr>
          <w:p w14:paraId="7634AEE4" w14:textId="77777777" w:rsidR="00EE0F76" w:rsidRPr="0037084F" w:rsidRDefault="00EE0F76" w:rsidP="00EE0F76">
            <w:pPr>
              <w:ind w:right="-250"/>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Angabe Produktionsstandort: </w:t>
            </w:r>
          </w:p>
        </w:tc>
        <w:tc>
          <w:tcPr>
            <w:tcW w:w="5500" w:type="dxa"/>
            <w:gridSpan w:val="4"/>
            <w:tcBorders>
              <w:top w:val="single" w:sz="4" w:space="0" w:color="auto"/>
              <w:left w:val="single" w:sz="4" w:space="0" w:color="auto"/>
              <w:bottom w:val="single" w:sz="4" w:space="0" w:color="auto"/>
              <w:right w:val="single" w:sz="4" w:space="0" w:color="auto"/>
            </w:tcBorders>
            <w:vAlign w:val="center"/>
          </w:tcPr>
          <w:p w14:paraId="5E2668BF" w14:textId="77777777" w:rsidR="00EE0F76" w:rsidRPr="0037084F" w:rsidRDefault="002273E0" w:rsidP="00EE0F76">
            <w:pPr>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1528475416"/>
                <w:placeholder>
                  <w:docPart w:val="C8885A815236405BB2DB8D59D647BF2F"/>
                </w:placeholder>
                <w:showingPlcHdr/>
              </w:sdtPr>
              <w:sdtEndPr/>
              <w:sdtContent>
                <w:r w:rsidR="00EE0F76" w:rsidRPr="0037084F">
                  <w:rPr>
                    <w:rFonts w:ascii="Noto Sans" w:eastAsiaTheme="minorHAnsi" w:hAnsi="Noto Sans" w:cs="Noto Sans"/>
                    <w:color w:val="808080"/>
                    <w:sz w:val="22"/>
                    <w:highlight w:val="lightGray"/>
                  </w:rPr>
                  <w:t>Bitte hier eintragen</w:t>
                </w:r>
              </w:sdtContent>
            </w:sdt>
            <w:r w:rsidR="00EE0F76" w:rsidRPr="0037084F">
              <w:rPr>
                <w:rFonts w:ascii="Noto Sans" w:eastAsiaTheme="minorHAnsi" w:hAnsi="Noto Sans" w:cs="Noto Sans"/>
                <w:sz w:val="22"/>
                <w:lang w:eastAsia="en-US"/>
              </w:rPr>
              <w:t xml:space="preserve"> </w:t>
            </w:r>
          </w:p>
        </w:tc>
        <w:tc>
          <w:tcPr>
            <w:tcW w:w="1559" w:type="dxa"/>
            <w:vMerge/>
            <w:tcBorders>
              <w:left w:val="single" w:sz="4" w:space="0" w:color="auto"/>
              <w:bottom w:val="single" w:sz="4" w:space="0" w:color="auto"/>
              <w:right w:val="single" w:sz="4" w:space="0" w:color="auto"/>
              <w:tl2br w:val="single" w:sz="4" w:space="0" w:color="auto"/>
              <w:tr2bl w:val="single" w:sz="4" w:space="0" w:color="auto"/>
            </w:tcBorders>
          </w:tcPr>
          <w:p w14:paraId="028D5469"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bottom w:val="single" w:sz="4" w:space="0" w:color="auto"/>
              <w:right w:val="single" w:sz="4" w:space="0" w:color="auto"/>
            </w:tcBorders>
          </w:tcPr>
          <w:p w14:paraId="02EBFEA4" w14:textId="77777777" w:rsidR="00EE0F76" w:rsidRPr="0037084F" w:rsidRDefault="00EE0F76" w:rsidP="00EE0F76">
            <w:pPr>
              <w:spacing w:before="100" w:beforeAutospacing="1"/>
              <w:contextualSpacing/>
              <w:jc w:val="both"/>
              <w:rPr>
                <w:rFonts w:ascii="Noto Sans" w:eastAsiaTheme="minorHAnsi" w:hAnsi="Noto Sans" w:cs="Noto Sans"/>
                <w:sz w:val="22"/>
                <w:lang w:eastAsia="en-US"/>
              </w:rPr>
            </w:pPr>
          </w:p>
        </w:tc>
      </w:tr>
      <w:bookmarkEnd w:id="39"/>
    </w:tbl>
    <w:p w14:paraId="272E4343" w14:textId="77777777" w:rsidR="00105359" w:rsidRPr="0037084F" w:rsidRDefault="00105359">
      <w:pPr>
        <w:spacing w:after="200"/>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br w:type="page"/>
      </w:r>
    </w:p>
    <w:p w14:paraId="34D735DC" w14:textId="77777777" w:rsidR="00105359" w:rsidRPr="0037084F" w:rsidRDefault="00105359" w:rsidP="00782BA4">
      <w:pPr>
        <w:spacing w:before="100" w:beforeAutospacing="1"/>
        <w:contextualSpacing/>
        <w:jc w:val="both"/>
        <w:rPr>
          <w:rFonts w:ascii="Noto Sans" w:eastAsiaTheme="minorHAnsi" w:hAnsi="Noto Sans" w:cs="Noto Sans"/>
          <w:sz w:val="22"/>
          <w:szCs w:val="22"/>
          <w:lang w:eastAsia="en-US"/>
        </w:rPr>
        <w:sectPr w:rsidR="00105359" w:rsidRPr="0037084F" w:rsidSect="00712AB4">
          <w:headerReference w:type="default" r:id="rId11"/>
          <w:pgSz w:w="16838" w:h="11906" w:orient="landscape"/>
          <w:pgMar w:top="1560" w:right="1418" w:bottom="1418" w:left="1134" w:header="709" w:footer="709" w:gutter="0"/>
          <w:cols w:space="708"/>
          <w:docGrid w:linePitch="360"/>
        </w:sectPr>
      </w:pPr>
    </w:p>
    <w:p w14:paraId="3F3A0E91" w14:textId="7A5B59F0" w:rsidR="001A74FE" w:rsidRPr="0037084F" w:rsidRDefault="008B02D7" w:rsidP="0052464E">
      <w:pPr>
        <w:pStyle w:val="berschrift1"/>
        <w:rPr>
          <w:rFonts w:ascii="Noto Sans" w:eastAsiaTheme="minorHAnsi" w:hAnsi="Noto Sans" w:cs="Noto Sans"/>
          <w:sz w:val="22"/>
          <w:szCs w:val="22"/>
        </w:rPr>
      </w:pPr>
      <w:bookmarkStart w:id="42" w:name="_Toc386101131"/>
      <w:bookmarkStart w:id="43" w:name="_Toc230857515"/>
      <w:r w:rsidRPr="0037084F">
        <w:rPr>
          <w:rFonts w:ascii="Noto Sans" w:eastAsiaTheme="minorHAnsi" w:hAnsi="Noto Sans" w:cs="Noto Sans"/>
          <w:sz w:val="22"/>
          <w:szCs w:val="22"/>
        </w:rPr>
        <w:t>3</w:t>
      </w:r>
      <w:r w:rsidR="001A74FE" w:rsidRPr="0037084F">
        <w:rPr>
          <w:rFonts w:ascii="Noto Sans" w:eastAsiaTheme="minorHAnsi" w:hAnsi="Noto Sans" w:cs="Noto Sans"/>
          <w:sz w:val="22"/>
          <w:szCs w:val="22"/>
        </w:rPr>
        <w:t xml:space="preserve">. </w:t>
      </w:r>
      <w:bookmarkEnd w:id="42"/>
      <w:r w:rsidR="002A253F" w:rsidRPr="0037084F">
        <w:rPr>
          <w:rFonts w:ascii="Noto Sans" w:eastAsiaTheme="minorHAnsi" w:hAnsi="Noto Sans" w:cs="Noto Sans"/>
          <w:sz w:val="22"/>
          <w:szCs w:val="22"/>
        </w:rPr>
        <w:t xml:space="preserve">Aufbau </w:t>
      </w:r>
      <w:r w:rsidR="00211A9B">
        <w:rPr>
          <w:rFonts w:ascii="Noto Sans" w:eastAsiaTheme="minorHAnsi" w:hAnsi="Noto Sans" w:cs="Noto Sans"/>
          <w:sz w:val="22"/>
          <w:szCs w:val="22"/>
        </w:rPr>
        <w:t>Abrolleinrichtung und feuerwehrtechnischer Ausbau</w:t>
      </w:r>
      <w:bookmarkEnd w:id="43"/>
    </w:p>
    <w:p w14:paraId="314D9BC1" w14:textId="77777777" w:rsidR="0052464E" w:rsidRPr="0037084F" w:rsidRDefault="0052464E" w:rsidP="0052464E">
      <w:pPr>
        <w:rPr>
          <w:rFonts w:ascii="Noto Sans" w:eastAsiaTheme="minorHAnsi" w:hAnsi="Noto Sans" w:cs="Noto Sans"/>
          <w:sz w:val="22"/>
          <w:szCs w:val="22"/>
        </w:rPr>
      </w:pPr>
    </w:p>
    <w:p w14:paraId="095D151B" w14:textId="4890F91A" w:rsidR="001A74FE" w:rsidRPr="0037084F" w:rsidRDefault="008B02D7" w:rsidP="003121BE">
      <w:pPr>
        <w:pStyle w:val="berschrift2"/>
        <w:tabs>
          <w:tab w:val="left" w:pos="4984"/>
        </w:tabs>
        <w:rPr>
          <w:rFonts w:eastAsiaTheme="minorHAnsi" w:cs="Noto Sans"/>
          <w:szCs w:val="22"/>
          <w:lang w:eastAsia="en-US"/>
        </w:rPr>
      </w:pPr>
      <w:bookmarkStart w:id="44" w:name="_Toc386101132"/>
      <w:bookmarkStart w:id="45" w:name="_Toc230857516"/>
      <w:r w:rsidRPr="0037084F">
        <w:rPr>
          <w:rFonts w:eastAsiaTheme="minorHAnsi" w:cs="Noto Sans"/>
          <w:szCs w:val="22"/>
          <w:lang w:eastAsia="en-US"/>
        </w:rPr>
        <w:t>3</w:t>
      </w:r>
      <w:r w:rsidR="002C7A6F" w:rsidRPr="0037084F">
        <w:rPr>
          <w:rFonts w:eastAsiaTheme="minorHAnsi" w:cs="Noto Sans"/>
          <w:szCs w:val="22"/>
          <w:lang w:eastAsia="en-US"/>
        </w:rPr>
        <w:t xml:space="preserve">.1 Allgemeine Leistungsbeschreibung </w:t>
      </w:r>
      <w:bookmarkEnd w:id="44"/>
      <w:r w:rsidR="00050949">
        <w:rPr>
          <w:rFonts w:eastAsiaTheme="minorHAnsi" w:cs="Noto Sans"/>
          <w:szCs w:val="22"/>
          <w:lang w:eastAsia="en-US"/>
        </w:rPr>
        <w:t xml:space="preserve">Wechselladeraufbau für ein </w:t>
      </w:r>
      <w:r w:rsidR="00050949" w:rsidRPr="00050949">
        <w:rPr>
          <w:rFonts w:eastAsiaTheme="minorHAnsi" w:cs="Noto Sans"/>
          <w:szCs w:val="22"/>
          <w:lang w:eastAsia="en-US"/>
        </w:rPr>
        <w:t>WLF-26/6900-1570</w:t>
      </w:r>
      <w:bookmarkEnd w:id="45"/>
    </w:p>
    <w:p w14:paraId="52FF660E" w14:textId="77777777" w:rsidR="002C7A6F" w:rsidRPr="0037084F" w:rsidRDefault="002C7A6F" w:rsidP="002C7A6F">
      <w:pPr>
        <w:jc w:val="both"/>
        <w:rPr>
          <w:rFonts w:ascii="Noto Sans" w:eastAsiaTheme="minorHAnsi" w:hAnsi="Noto Sans" w:cs="Noto Sans"/>
          <w:sz w:val="22"/>
          <w:szCs w:val="22"/>
          <w:lang w:eastAsia="en-US"/>
        </w:rPr>
      </w:pPr>
    </w:p>
    <w:p w14:paraId="26D31FC4" w14:textId="443043BC" w:rsidR="00393450" w:rsidRDefault="002C7A6F" w:rsidP="00E20EF6">
      <w:pPr>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Zur Beurteilung der Verarbeitung, der Wartungsfreundlichkeit, der verwendeten Materialien sowie innovativer Lösungen ist </w:t>
      </w:r>
      <w:r w:rsidR="008F1E8B" w:rsidRPr="0037084F">
        <w:rPr>
          <w:rFonts w:ascii="Noto Sans" w:eastAsiaTheme="minorHAnsi" w:hAnsi="Noto Sans" w:cs="Noto Sans"/>
          <w:sz w:val="22"/>
          <w:szCs w:val="22"/>
          <w:lang w:eastAsia="en-US"/>
        </w:rPr>
        <w:t>eine Referenzliste vorzulegen</w:t>
      </w:r>
      <w:r w:rsidR="004F3DF4" w:rsidRPr="0037084F">
        <w:rPr>
          <w:rFonts w:ascii="Noto Sans" w:eastAsiaTheme="minorHAnsi" w:hAnsi="Noto Sans" w:cs="Noto Sans"/>
          <w:sz w:val="22"/>
          <w:szCs w:val="22"/>
          <w:lang w:eastAsia="en-US"/>
        </w:rPr>
        <w:t>,</w:t>
      </w:r>
      <w:r w:rsidR="008F1E8B" w:rsidRPr="0037084F">
        <w:rPr>
          <w:rFonts w:ascii="Noto Sans" w:eastAsiaTheme="minorHAnsi" w:hAnsi="Noto Sans" w:cs="Noto Sans"/>
          <w:sz w:val="22"/>
          <w:szCs w:val="22"/>
          <w:lang w:eastAsia="en-US"/>
        </w:rPr>
        <w:t xml:space="preserve"> an we</w:t>
      </w:r>
      <w:r w:rsidR="00661FD5" w:rsidRPr="0037084F">
        <w:rPr>
          <w:rFonts w:ascii="Noto Sans" w:eastAsiaTheme="minorHAnsi" w:hAnsi="Noto Sans" w:cs="Noto Sans"/>
          <w:sz w:val="22"/>
          <w:szCs w:val="22"/>
          <w:lang w:eastAsia="en-US"/>
        </w:rPr>
        <w:t>lche Feuerwehren in den letzten</w:t>
      </w:r>
      <w:r w:rsidR="008F1E8B" w:rsidRPr="0037084F">
        <w:rPr>
          <w:rFonts w:ascii="Noto Sans" w:eastAsiaTheme="minorHAnsi" w:hAnsi="Noto Sans" w:cs="Noto Sans"/>
          <w:sz w:val="22"/>
          <w:szCs w:val="22"/>
          <w:lang w:eastAsia="en-US"/>
        </w:rPr>
        <w:t xml:space="preserve"> </w:t>
      </w:r>
      <w:r w:rsidR="00174B74" w:rsidRPr="0037084F">
        <w:rPr>
          <w:rFonts w:ascii="Noto Sans" w:eastAsiaTheme="minorHAnsi" w:hAnsi="Noto Sans" w:cs="Noto Sans"/>
          <w:sz w:val="22"/>
          <w:szCs w:val="22"/>
          <w:lang w:eastAsia="en-US"/>
        </w:rPr>
        <w:t>2</w:t>
      </w:r>
      <w:r w:rsidR="00D81FC0" w:rsidRPr="0037084F">
        <w:rPr>
          <w:rFonts w:ascii="Noto Sans" w:eastAsiaTheme="minorHAnsi" w:hAnsi="Noto Sans" w:cs="Noto Sans"/>
          <w:sz w:val="22"/>
          <w:szCs w:val="22"/>
          <w:lang w:eastAsia="en-US"/>
        </w:rPr>
        <w:t xml:space="preserve"> </w:t>
      </w:r>
      <w:r w:rsidR="008F1E8B" w:rsidRPr="0037084F">
        <w:rPr>
          <w:rFonts w:ascii="Noto Sans" w:eastAsiaTheme="minorHAnsi" w:hAnsi="Noto Sans" w:cs="Noto Sans"/>
          <w:sz w:val="22"/>
          <w:szCs w:val="22"/>
          <w:lang w:eastAsia="en-US"/>
        </w:rPr>
        <w:t>Jah</w:t>
      </w:r>
      <w:r w:rsidR="00EE0D49" w:rsidRPr="0037084F">
        <w:rPr>
          <w:rFonts w:ascii="Noto Sans" w:eastAsiaTheme="minorHAnsi" w:hAnsi="Noto Sans" w:cs="Noto Sans"/>
          <w:sz w:val="22"/>
          <w:szCs w:val="22"/>
          <w:lang w:eastAsia="en-US"/>
        </w:rPr>
        <w:t xml:space="preserve">ren ein entsprechendes </w:t>
      </w:r>
      <w:r w:rsidR="00211A9B">
        <w:rPr>
          <w:rFonts w:ascii="Noto Sans" w:eastAsiaTheme="minorHAnsi" w:hAnsi="Noto Sans" w:cs="Noto Sans"/>
          <w:sz w:val="22"/>
          <w:szCs w:val="22"/>
          <w:lang w:eastAsia="en-US"/>
        </w:rPr>
        <w:t xml:space="preserve">Wechselladerfahrzeug </w:t>
      </w:r>
      <w:r w:rsidR="00542E4F">
        <w:rPr>
          <w:rFonts w:ascii="Noto Sans" w:eastAsiaTheme="minorHAnsi" w:hAnsi="Noto Sans" w:cs="Noto Sans"/>
          <w:sz w:val="22"/>
          <w:szCs w:val="22"/>
          <w:lang w:eastAsia="en-US"/>
        </w:rPr>
        <w:t>vom Typ</w:t>
      </w:r>
      <w:r w:rsidR="000E6F30" w:rsidRPr="0037084F">
        <w:rPr>
          <w:rFonts w:ascii="Noto Sans" w:eastAsiaTheme="minorHAnsi" w:hAnsi="Noto Sans" w:cs="Noto Sans"/>
          <w:sz w:val="22"/>
          <w:szCs w:val="22"/>
          <w:lang w:eastAsia="en-US"/>
        </w:rPr>
        <w:t xml:space="preserve"> </w:t>
      </w:r>
    </w:p>
    <w:p w14:paraId="2AFAF83C" w14:textId="730F2737" w:rsidR="002C7A6F" w:rsidRPr="0037084F" w:rsidRDefault="00211A9B" w:rsidP="00E20EF6">
      <w:pPr>
        <w:jc w:val="both"/>
        <w:rPr>
          <w:rFonts w:ascii="Noto Sans" w:eastAsiaTheme="minorHAnsi" w:hAnsi="Noto Sans" w:cs="Noto Sans"/>
          <w:sz w:val="22"/>
          <w:szCs w:val="22"/>
          <w:lang w:eastAsia="en-US"/>
        </w:rPr>
      </w:pPr>
      <w:r w:rsidRPr="00211A9B">
        <w:rPr>
          <w:rFonts w:ascii="Noto Sans" w:eastAsiaTheme="minorHAnsi" w:hAnsi="Noto Sans" w:cs="Noto Sans"/>
          <w:b/>
          <w:sz w:val="22"/>
          <w:szCs w:val="22"/>
          <w:lang w:eastAsia="en-US"/>
        </w:rPr>
        <w:t xml:space="preserve">WLF-26/6900-1570 </w:t>
      </w:r>
      <w:r w:rsidR="008F1E8B" w:rsidRPr="0037084F">
        <w:rPr>
          <w:rFonts w:ascii="Noto Sans" w:eastAsiaTheme="minorHAnsi" w:hAnsi="Noto Sans" w:cs="Noto Sans"/>
          <w:sz w:val="22"/>
          <w:szCs w:val="22"/>
          <w:lang w:eastAsia="en-US"/>
        </w:rPr>
        <w:t xml:space="preserve">nach </w:t>
      </w:r>
      <w:r w:rsidR="00EE4274">
        <w:rPr>
          <w:rFonts w:ascii="Noto Sans" w:eastAsiaTheme="minorHAnsi" w:hAnsi="Noto Sans" w:cs="Noto Sans"/>
          <w:sz w:val="22"/>
          <w:szCs w:val="22"/>
          <w:lang w:eastAsia="en-US"/>
        </w:rPr>
        <w:t xml:space="preserve">DIN </w:t>
      </w:r>
      <w:r>
        <w:rPr>
          <w:rFonts w:ascii="Noto Sans" w:eastAsiaTheme="minorHAnsi" w:hAnsi="Noto Sans" w:cs="Noto Sans"/>
          <w:sz w:val="22"/>
          <w:szCs w:val="22"/>
          <w:lang w:eastAsia="en-US"/>
        </w:rPr>
        <w:t>14505</w:t>
      </w:r>
      <w:r w:rsidR="00CA4534" w:rsidRPr="0037084F">
        <w:rPr>
          <w:rFonts w:ascii="Noto Sans" w:eastAsiaTheme="minorHAnsi" w:hAnsi="Noto Sans" w:cs="Noto Sans"/>
          <w:sz w:val="22"/>
          <w:szCs w:val="22"/>
          <w:lang w:eastAsia="en-US"/>
        </w:rPr>
        <w:t xml:space="preserve"> </w:t>
      </w:r>
      <w:r w:rsidR="008F1E8B" w:rsidRPr="0037084F">
        <w:rPr>
          <w:rFonts w:ascii="Noto Sans" w:eastAsiaTheme="minorHAnsi" w:hAnsi="Noto Sans" w:cs="Noto Sans"/>
          <w:sz w:val="22"/>
          <w:szCs w:val="22"/>
          <w:lang w:eastAsia="en-US"/>
        </w:rPr>
        <w:t>ausgeliefert wurde.</w:t>
      </w:r>
      <w:r w:rsidR="00186FF1" w:rsidRPr="0037084F">
        <w:rPr>
          <w:rFonts w:ascii="Noto Sans" w:eastAsiaTheme="minorHAnsi" w:hAnsi="Noto Sans" w:cs="Noto Sans"/>
          <w:sz w:val="22"/>
          <w:szCs w:val="22"/>
          <w:lang w:eastAsia="en-US"/>
        </w:rPr>
        <w:t xml:space="preserve"> </w:t>
      </w:r>
      <w:r w:rsidR="00831F47" w:rsidRPr="0037084F">
        <w:rPr>
          <w:rFonts w:ascii="Noto Sans" w:eastAsiaTheme="minorHAnsi" w:hAnsi="Noto Sans" w:cs="Noto Sans"/>
          <w:sz w:val="22"/>
          <w:szCs w:val="22"/>
          <w:lang w:eastAsia="en-US"/>
        </w:rPr>
        <w:t>Für die objektive Bewertung müssen d</w:t>
      </w:r>
      <w:r w:rsidR="00186FF1" w:rsidRPr="0037084F">
        <w:rPr>
          <w:rFonts w:ascii="Noto Sans" w:eastAsiaTheme="minorHAnsi" w:hAnsi="Noto Sans" w:cs="Noto Sans"/>
          <w:sz w:val="22"/>
          <w:szCs w:val="22"/>
          <w:lang w:eastAsia="en-US"/>
        </w:rPr>
        <w:t xml:space="preserve">ie genannten Fahrzeuge ein vergleichbares </w:t>
      </w:r>
      <w:r>
        <w:rPr>
          <w:rFonts w:ascii="Noto Sans" w:eastAsiaTheme="minorHAnsi" w:hAnsi="Noto Sans" w:cs="Noto Sans"/>
          <w:sz w:val="22"/>
          <w:szCs w:val="22"/>
          <w:lang w:eastAsia="en-US"/>
        </w:rPr>
        <w:t>Fahrgestell</w:t>
      </w:r>
      <w:r w:rsidR="00186FF1" w:rsidRPr="0037084F">
        <w:rPr>
          <w:rFonts w:ascii="Noto Sans" w:eastAsiaTheme="minorHAnsi" w:hAnsi="Noto Sans" w:cs="Noto Sans"/>
          <w:sz w:val="22"/>
          <w:szCs w:val="22"/>
          <w:lang w:eastAsia="en-US"/>
        </w:rPr>
        <w:t>, in vergleichbarer Größe vorweisen.</w:t>
      </w:r>
      <w:r w:rsidR="001E6F8C" w:rsidRPr="0037084F">
        <w:rPr>
          <w:rFonts w:ascii="Noto Sans" w:eastAsiaTheme="minorHAnsi" w:hAnsi="Noto Sans" w:cs="Noto Sans"/>
          <w:sz w:val="22"/>
          <w:szCs w:val="22"/>
          <w:lang w:eastAsia="en-US"/>
        </w:rPr>
        <w:t xml:space="preserve"> Aus organisatorischen Gründen soll der Standort der Referenzfahrzeuge </w:t>
      </w:r>
      <w:r w:rsidR="00D56322" w:rsidRPr="0037084F">
        <w:rPr>
          <w:rFonts w:ascii="Noto Sans" w:eastAsiaTheme="minorHAnsi" w:hAnsi="Noto Sans" w:cs="Noto Sans"/>
          <w:sz w:val="22"/>
          <w:szCs w:val="22"/>
          <w:lang w:eastAsia="en-US"/>
        </w:rPr>
        <w:t>250</w:t>
      </w:r>
      <w:r w:rsidR="001E6F8C" w:rsidRPr="0037084F">
        <w:rPr>
          <w:rFonts w:ascii="Noto Sans" w:eastAsiaTheme="minorHAnsi" w:hAnsi="Noto Sans" w:cs="Noto Sans"/>
          <w:sz w:val="22"/>
          <w:szCs w:val="22"/>
          <w:lang w:eastAsia="en-US"/>
        </w:rPr>
        <w:t xml:space="preserve"> km Fahrstrecke vom Standort der Feuerwache Heidelberg nicht überschreiten.</w:t>
      </w:r>
    </w:p>
    <w:p w14:paraId="7911E4C5" w14:textId="77777777" w:rsidR="004E6765" w:rsidRPr="0037084F" w:rsidRDefault="004E6765" w:rsidP="002C7A6F">
      <w:pPr>
        <w:pStyle w:val="Listenabsatz"/>
        <w:ind w:left="0"/>
        <w:jc w:val="both"/>
        <w:rPr>
          <w:rFonts w:ascii="Noto Sans" w:eastAsiaTheme="minorHAnsi" w:hAnsi="Noto Sans" w:cs="Noto Sans"/>
          <w:sz w:val="22"/>
          <w:szCs w:val="22"/>
          <w:lang w:eastAsia="en-US"/>
        </w:rPr>
      </w:pPr>
    </w:p>
    <w:p w14:paraId="3E8244A4" w14:textId="77777777" w:rsidR="00AA79EC" w:rsidRPr="0037084F" w:rsidRDefault="00AA79EC" w:rsidP="00AA79EC">
      <w:pPr>
        <w:jc w:val="both"/>
        <w:rPr>
          <w:rFonts w:ascii="Noto Sans" w:eastAsiaTheme="minorEastAsia" w:hAnsi="Noto Sans" w:cs="Noto Sans"/>
          <w:sz w:val="22"/>
          <w:szCs w:val="22"/>
        </w:rPr>
      </w:pPr>
      <w:r w:rsidRPr="0037084F">
        <w:rPr>
          <w:rFonts w:ascii="Noto Sans" w:eastAsiaTheme="minorEastAsia" w:hAnsi="Noto Sans" w:cs="Noto Sans"/>
          <w:sz w:val="22"/>
          <w:szCs w:val="22"/>
        </w:rPr>
        <w:t xml:space="preserve">Die entsprechenden Vorgaben und Richtlinien des Fahrgestellherstellers in Bezug auf </w:t>
      </w:r>
      <w:r w:rsidR="005A601E" w:rsidRPr="0037084F">
        <w:rPr>
          <w:rFonts w:ascii="Noto Sans" w:eastAsiaTheme="minorEastAsia" w:hAnsi="Noto Sans" w:cs="Noto Sans"/>
          <w:sz w:val="22"/>
          <w:szCs w:val="22"/>
        </w:rPr>
        <w:t xml:space="preserve">Aus- und </w:t>
      </w:r>
      <w:r w:rsidRPr="0037084F">
        <w:rPr>
          <w:rFonts w:ascii="Noto Sans" w:eastAsiaTheme="minorEastAsia" w:hAnsi="Noto Sans" w:cs="Noto Sans"/>
          <w:sz w:val="22"/>
          <w:szCs w:val="22"/>
        </w:rPr>
        <w:t xml:space="preserve">Aufbauten </w:t>
      </w:r>
      <w:r w:rsidR="005A601E" w:rsidRPr="0037084F">
        <w:rPr>
          <w:rFonts w:ascii="Noto Sans" w:eastAsiaTheme="minorEastAsia" w:hAnsi="Noto Sans" w:cs="Noto Sans"/>
          <w:sz w:val="22"/>
          <w:szCs w:val="22"/>
        </w:rPr>
        <w:t>sowie</w:t>
      </w:r>
      <w:r w:rsidRPr="0037084F">
        <w:rPr>
          <w:rFonts w:ascii="Noto Sans" w:eastAsiaTheme="minorEastAsia" w:hAnsi="Noto Sans" w:cs="Noto Sans"/>
          <w:sz w:val="22"/>
          <w:szCs w:val="22"/>
        </w:rPr>
        <w:t xml:space="preserve"> Bereifung sind zu beachten und einzuhalten.</w:t>
      </w:r>
    </w:p>
    <w:p w14:paraId="269010C9" w14:textId="77777777" w:rsidR="00AA79EC" w:rsidRPr="0037084F" w:rsidRDefault="00AA79EC" w:rsidP="00AA79EC">
      <w:pPr>
        <w:jc w:val="both"/>
        <w:rPr>
          <w:rFonts w:ascii="Noto Sans" w:eastAsiaTheme="minorEastAsia" w:hAnsi="Noto Sans" w:cs="Noto Sans"/>
          <w:sz w:val="22"/>
          <w:szCs w:val="22"/>
        </w:rPr>
      </w:pPr>
    </w:p>
    <w:p w14:paraId="7FE0B440" w14:textId="5C516188" w:rsidR="00AA79EC" w:rsidRPr="0037084F" w:rsidRDefault="00AA79EC" w:rsidP="00AA79EC">
      <w:pPr>
        <w:jc w:val="both"/>
        <w:rPr>
          <w:rFonts w:ascii="Noto Sans" w:eastAsiaTheme="minorEastAsia" w:hAnsi="Noto Sans" w:cs="Noto Sans"/>
          <w:sz w:val="22"/>
          <w:szCs w:val="22"/>
        </w:rPr>
      </w:pPr>
      <w:r w:rsidRPr="0037084F">
        <w:rPr>
          <w:rFonts w:ascii="Noto Sans" w:eastAsiaTheme="minorEastAsia" w:hAnsi="Noto Sans" w:cs="Noto Sans"/>
          <w:sz w:val="22"/>
          <w:szCs w:val="22"/>
        </w:rPr>
        <w:t xml:space="preserve">Für den gesamten </w:t>
      </w:r>
      <w:r w:rsidR="00D56322" w:rsidRPr="0037084F">
        <w:rPr>
          <w:rFonts w:ascii="Noto Sans" w:eastAsiaTheme="minorEastAsia" w:hAnsi="Noto Sans" w:cs="Noto Sans"/>
          <w:sz w:val="22"/>
          <w:szCs w:val="22"/>
        </w:rPr>
        <w:t>Auf</w:t>
      </w:r>
      <w:r w:rsidR="005A601E" w:rsidRPr="0037084F">
        <w:rPr>
          <w:rFonts w:ascii="Noto Sans" w:eastAsiaTheme="minorEastAsia" w:hAnsi="Noto Sans" w:cs="Noto Sans"/>
          <w:sz w:val="22"/>
          <w:szCs w:val="22"/>
        </w:rPr>
        <w:t>bau</w:t>
      </w:r>
      <w:r w:rsidRPr="0037084F">
        <w:rPr>
          <w:rFonts w:ascii="Noto Sans" w:eastAsiaTheme="minorEastAsia" w:hAnsi="Noto Sans" w:cs="Noto Sans"/>
          <w:sz w:val="22"/>
          <w:szCs w:val="22"/>
        </w:rPr>
        <w:t xml:space="preserve"> ist</w:t>
      </w:r>
      <w:r w:rsidR="008F388D" w:rsidRPr="0037084F">
        <w:rPr>
          <w:rFonts w:ascii="Noto Sans" w:eastAsiaTheme="minorEastAsia" w:hAnsi="Noto Sans" w:cs="Noto Sans"/>
          <w:sz w:val="22"/>
          <w:szCs w:val="22"/>
        </w:rPr>
        <w:t xml:space="preserve"> durch den Auftragnehmer</w:t>
      </w:r>
      <w:r w:rsidRPr="0037084F">
        <w:rPr>
          <w:rFonts w:ascii="Noto Sans" w:eastAsiaTheme="minorEastAsia" w:hAnsi="Noto Sans" w:cs="Noto Sans"/>
          <w:sz w:val="22"/>
          <w:szCs w:val="22"/>
        </w:rPr>
        <w:t xml:space="preserve"> eine Garantie von mindestens </w:t>
      </w:r>
      <w:r w:rsidR="00E74D45" w:rsidRPr="0037084F">
        <w:rPr>
          <w:rFonts w:ascii="Noto Sans" w:eastAsiaTheme="minorEastAsia" w:hAnsi="Noto Sans" w:cs="Noto Sans"/>
          <w:sz w:val="22"/>
          <w:szCs w:val="22"/>
        </w:rPr>
        <w:t>2</w:t>
      </w:r>
      <w:r w:rsidR="000E6F30" w:rsidRPr="0037084F">
        <w:rPr>
          <w:rFonts w:ascii="Noto Sans" w:eastAsiaTheme="minorEastAsia" w:hAnsi="Noto Sans" w:cs="Noto Sans"/>
          <w:sz w:val="22"/>
          <w:szCs w:val="22"/>
        </w:rPr>
        <w:t>4 Monaten</w:t>
      </w:r>
      <w:r w:rsidR="00630AAE" w:rsidRPr="0037084F">
        <w:rPr>
          <w:rFonts w:ascii="Noto Sans" w:eastAsiaTheme="minorEastAsia" w:hAnsi="Noto Sans" w:cs="Noto Sans"/>
          <w:sz w:val="22"/>
          <w:szCs w:val="22"/>
        </w:rPr>
        <w:t xml:space="preserve"> </w:t>
      </w:r>
      <w:r w:rsidRPr="0037084F">
        <w:rPr>
          <w:rFonts w:ascii="Noto Sans" w:eastAsiaTheme="minorEastAsia" w:hAnsi="Noto Sans" w:cs="Noto Sans"/>
          <w:sz w:val="22"/>
          <w:szCs w:val="22"/>
        </w:rPr>
        <w:t>zu gewähren.</w:t>
      </w:r>
    </w:p>
    <w:p w14:paraId="6A6FF528" w14:textId="77777777" w:rsidR="00AA79EC" w:rsidRPr="0037084F" w:rsidRDefault="00AA79EC" w:rsidP="00AA79EC">
      <w:pPr>
        <w:jc w:val="both"/>
        <w:rPr>
          <w:rFonts w:ascii="Noto Sans" w:eastAsiaTheme="minorEastAsia" w:hAnsi="Noto Sans" w:cs="Noto Sans"/>
          <w:sz w:val="22"/>
          <w:szCs w:val="22"/>
        </w:rPr>
      </w:pPr>
    </w:p>
    <w:p w14:paraId="641CEDC0" w14:textId="4EFD0915" w:rsidR="00AA79EC" w:rsidRPr="0037084F" w:rsidRDefault="00AA79EC" w:rsidP="00AA79EC">
      <w:pPr>
        <w:jc w:val="both"/>
        <w:rPr>
          <w:rFonts w:ascii="Noto Sans" w:eastAsiaTheme="minorEastAsia" w:hAnsi="Noto Sans" w:cs="Noto Sans"/>
          <w:sz w:val="22"/>
          <w:szCs w:val="22"/>
        </w:rPr>
      </w:pPr>
      <w:r w:rsidRPr="0037084F">
        <w:rPr>
          <w:rFonts w:ascii="Noto Sans" w:eastAsiaTheme="minorEastAsia" w:hAnsi="Noto Sans" w:cs="Noto Sans"/>
          <w:sz w:val="22"/>
          <w:szCs w:val="22"/>
        </w:rPr>
        <w:t xml:space="preserve">Das Angebot </w:t>
      </w:r>
      <w:r w:rsidR="00E00A8C" w:rsidRPr="0037084F">
        <w:rPr>
          <w:rFonts w:ascii="Noto Sans" w:eastAsiaTheme="minorEastAsia" w:hAnsi="Noto Sans" w:cs="Noto Sans"/>
          <w:sz w:val="22"/>
          <w:szCs w:val="22"/>
        </w:rPr>
        <w:t>für</w:t>
      </w:r>
      <w:r w:rsidR="00F753E1" w:rsidRPr="0037084F">
        <w:rPr>
          <w:rFonts w:ascii="Noto Sans" w:eastAsiaTheme="minorEastAsia" w:hAnsi="Noto Sans" w:cs="Noto Sans"/>
          <w:sz w:val="22"/>
          <w:szCs w:val="22"/>
        </w:rPr>
        <w:t xml:space="preserve"> </w:t>
      </w:r>
      <w:r w:rsidR="000E6F30" w:rsidRPr="0037084F">
        <w:rPr>
          <w:rFonts w:ascii="Noto Sans" w:eastAsiaTheme="minorEastAsia" w:hAnsi="Noto Sans" w:cs="Noto Sans"/>
          <w:b/>
          <w:sz w:val="22"/>
          <w:szCs w:val="22"/>
        </w:rPr>
        <w:t xml:space="preserve">Los 1 </w:t>
      </w:r>
      <w:r w:rsidR="00F753E1" w:rsidRPr="0037084F">
        <w:rPr>
          <w:rFonts w:ascii="Noto Sans" w:eastAsiaTheme="minorEastAsia" w:hAnsi="Noto Sans" w:cs="Noto Sans"/>
          <w:b/>
          <w:sz w:val="22"/>
          <w:szCs w:val="22"/>
        </w:rPr>
        <w:t>Fahrgestell</w:t>
      </w:r>
      <w:r w:rsidR="000E6F30" w:rsidRPr="0037084F">
        <w:rPr>
          <w:rFonts w:ascii="Noto Sans" w:eastAsiaTheme="minorEastAsia" w:hAnsi="Noto Sans" w:cs="Noto Sans"/>
          <w:b/>
          <w:sz w:val="22"/>
          <w:szCs w:val="22"/>
        </w:rPr>
        <w:t xml:space="preserve"> und </w:t>
      </w:r>
      <w:r w:rsidR="00D56322" w:rsidRPr="0037084F">
        <w:rPr>
          <w:rFonts w:ascii="Noto Sans" w:eastAsiaTheme="minorEastAsia" w:hAnsi="Noto Sans" w:cs="Noto Sans"/>
          <w:b/>
          <w:sz w:val="22"/>
          <w:szCs w:val="22"/>
        </w:rPr>
        <w:t xml:space="preserve">Aufbau </w:t>
      </w:r>
      <w:r w:rsidR="00211A9B">
        <w:rPr>
          <w:rFonts w:ascii="Noto Sans" w:eastAsiaTheme="minorEastAsia" w:hAnsi="Noto Sans" w:cs="Noto Sans"/>
          <w:b/>
          <w:sz w:val="22"/>
          <w:szCs w:val="22"/>
        </w:rPr>
        <w:t xml:space="preserve">für ein </w:t>
      </w:r>
      <w:r w:rsidR="00211A9B" w:rsidRPr="00211A9B">
        <w:rPr>
          <w:rFonts w:ascii="Noto Sans" w:eastAsiaTheme="minorEastAsia" w:hAnsi="Noto Sans" w:cs="Noto Sans"/>
          <w:b/>
          <w:sz w:val="22"/>
          <w:szCs w:val="22"/>
        </w:rPr>
        <w:t xml:space="preserve">WLF-26/6900-1570 </w:t>
      </w:r>
      <w:r w:rsidRPr="0037084F">
        <w:rPr>
          <w:rFonts w:ascii="Noto Sans" w:eastAsiaTheme="minorEastAsia" w:hAnsi="Noto Sans" w:cs="Noto Sans"/>
          <w:sz w:val="22"/>
          <w:szCs w:val="22"/>
        </w:rPr>
        <w:t xml:space="preserve">enthält auch den Einbau und die </w:t>
      </w:r>
      <w:r w:rsidR="00AE2E7E" w:rsidRPr="0037084F">
        <w:rPr>
          <w:rFonts w:ascii="Noto Sans" w:eastAsiaTheme="minorEastAsia" w:hAnsi="Noto Sans" w:cs="Noto Sans"/>
          <w:sz w:val="22"/>
          <w:szCs w:val="22"/>
        </w:rPr>
        <w:t>Unterbringung</w:t>
      </w:r>
      <w:r w:rsidR="00207CCF" w:rsidRPr="0037084F">
        <w:rPr>
          <w:rFonts w:ascii="Noto Sans" w:eastAsiaTheme="minorEastAsia" w:hAnsi="Noto Sans" w:cs="Noto Sans"/>
          <w:sz w:val="22"/>
          <w:szCs w:val="22"/>
        </w:rPr>
        <w:t xml:space="preserve"> </w:t>
      </w:r>
      <w:r w:rsidR="00BD629C" w:rsidRPr="0037084F">
        <w:rPr>
          <w:rFonts w:ascii="Noto Sans" w:eastAsiaTheme="minorEastAsia" w:hAnsi="Noto Sans" w:cs="Noto Sans"/>
          <w:sz w:val="22"/>
          <w:szCs w:val="22"/>
        </w:rPr>
        <w:t xml:space="preserve">der </w:t>
      </w:r>
      <w:r w:rsidR="00211A9B">
        <w:rPr>
          <w:rFonts w:ascii="Noto Sans" w:eastAsiaTheme="minorEastAsia" w:hAnsi="Noto Sans" w:cs="Noto Sans"/>
          <w:sz w:val="22"/>
          <w:szCs w:val="22"/>
        </w:rPr>
        <w:t>i</w:t>
      </w:r>
      <w:r w:rsidR="00542E4F">
        <w:rPr>
          <w:rFonts w:ascii="Noto Sans" w:eastAsiaTheme="minorEastAsia" w:hAnsi="Noto Sans" w:cs="Noto Sans"/>
          <w:sz w:val="22"/>
          <w:szCs w:val="22"/>
        </w:rPr>
        <w:t>n de</w:t>
      </w:r>
      <w:r w:rsidR="00211A9B">
        <w:rPr>
          <w:rFonts w:ascii="Noto Sans" w:eastAsiaTheme="minorEastAsia" w:hAnsi="Noto Sans" w:cs="Noto Sans"/>
          <w:sz w:val="22"/>
          <w:szCs w:val="22"/>
        </w:rPr>
        <w:t>r</w:t>
      </w:r>
      <w:r w:rsidR="00BD629C" w:rsidRPr="0037084F">
        <w:rPr>
          <w:rFonts w:ascii="Noto Sans" w:eastAsiaTheme="minorEastAsia" w:hAnsi="Noto Sans" w:cs="Noto Sans"/>
          <w:sz w:val="22"/>
          <w:szCs w:val="22"/>
        </w:rPr>
        <w:t xml:space="preserve"> </w:t>
      </w:r>
      <w:r w:rsidR="00050949">
        <w:rPr>
          <w:rFonts w:ascii="Noto Sans" w:eastAsiaTheme="minorEastAsia" w:hAnsi="Noto Sans" w:cs="Noto Sans"/>
          <w:sz w:val="22"/>
          <w:szCs w:val="22"/>
        </w:rPr>
        <w:t>Leistungsbeschreibung</w:t>
      </w:r>
      <w:r w:rsidR="00207CCF" w:rsidRPr="0037084F">
        <w:rPr>
          <w:rFonts w:ascii="Noto Sans" w:eastAsiaTheme="minorEastAsia" w:hAnsi="Noto Sans" w:cs="Noto Sans"/>
          <w:sz w:val="22"/>
          <w:szCs w:val="22"/>
        </w:rPr>
        <w:t xml:space="preserve"> aufgeführten Ausrüstungsgegenstände. </w:t>
      </w:r>
      <w:r w:rsidR="00050949">
        <w:rPr>
          <w:rFonts w:ascii="Noto Sans" w:eastAsiaTheme="minorEastAsia" w:hAnsi="Noto Sans" w:cs="Noto Sans"/>
          <w:sz w:val="22"/>
          <w:szCs w:val="22"/>
        </w:rPr>
        <w:t xml:space="preserve">Bei der </w:t>
      </w:r>
      <w:r w:rsidR="00207CCF" w:rsidRPr="0037084F">
        <w:rPr>
          <w:rFonts w:ascii="Noto Sans" w:eastAsiaTheme="minorEastAsia" w:hAnsi="Noto Sans" w:cs="Noto Sans"/>
          <w:sz w:val="22"/>
          <w:szCs w:val="22"/>
        </w:rPr>
        <w:t>Beladungs</w:t>
      </w:r>
      <w:r w:rsidR="00050949">
        <w:rPr>
          <w:rFonts w:ascii="Noto Sans" w:eastAsiaTheme="minorEastAsia" w:hAnsi="Noto Sans" w:cs="Noto Sans"/>
          <w:sz w:val="22"/>
          <w:szCs w:val="22"/>
        </w:rPr>
        <w:t>aufzählung</w:t>
      </w:r>
      <w:r w:rsidRPr="0037084F">
        <w:rPr>
          <w:rFonts w:ascii="Noto Sans" w:eastAsiaTheme="minorEastAsia" w:hAnsi="Noto Sans" w:cs="Noto Sans"/>
          <w:sz w:val="22"/>
          <w:szCs w:val="22"/>
        </w:rPr>
        <w:t xml:space="preserve"> sind Geräteräume </w:t>
      </w:r>
      <w:r w:rsidR="0091452E" w:rsidRPr="0037084F">
        <w:rPr>
          <w:rFonts w:ascii="Noto Sans" w:eastAsiaTheme="minorEastAsia" w:hAnsi="Noto Sans" w:cs="Noto Sans"/>
          <w:sz w:val="22"/>
          <w:szCs w:val="22"/>
        </w:rPr>
        <w:t xml:space="preserve">beziehungsweise die Fahrzeugseite </w:t>
      </w:r>
      <w:r w:rsidRPr="0037084F">
        <w:rPr>
          <w:rFonts w:ascii="Noto Sans" w:eastAsiaTheme="minorEastAsia" w:hAnsi="Noto Sans" w:cs="Noto Sans"/>
          <w:sz w:val="22"/>
          <w:szCs w:val="22"/>
        </w:rPr>
        <w:t>angege</w:t>
      </w:r>
      <w:r w:rsidR="00C8653E" w:rsidRPr="0037084F">
        <w:rPr>
          <w:rFonts w:ascii="Noto Sans" w:eastAsiaTheme="minorEastAsia" w:hAnsi="Noto Sans" w:cs="Noto Sans"/>
          <w:sz w:val="22"/>
          <w:szCs w:val="22"/>
        </w:rPr>
        <w:t xml:space="preserve">ben, in der die entsprechenden </w:t>
      </w:r>
      <w:r w:rsidR="00542E4F">
        <w:rPr>
          <w:rFonts w:ascii="Noto Sans" w:eastAsiaTheme="minorEastAsia" w:hAnsi="Noto Sans" w:cs="Noto Sans"/>
          <w:sz w:val="22"/>
          <w:szCs w:val="22"/>
        </w:rPr>
        <w:t>Ausrüstungsgegenstände</w:t>
      </w:r>
      <w:r w:rsidRPr="0037084F">
        <w:rPr>
          <w:rFonts w:ascii="Noto Sans" w:eastAsiaTheme="minorEastAsia" w:hAnsi="Noto Sans" w:cs="Noto Sans"/>
          <w:sz w:val="22"/>
          <w:szCs w:val="22"/>
        </w:rPr>
        <w:t xml:space="preserve"> untergebracht werden sollen. </w:t>
      </w:r>
      <w:r w:rsidR="00CC3110" w:rsidRPr="0037084F">
        <w:rPr>
          <w:rFonts w:ascii="Noto Sans" w:eastAsiaTheme="minorEastAsia" w:hAnsi="Noto Sans" w:cs="Noto Sans"/>
          <w:sz w:val="22"/>
          <w:szCs w:val="22"/>
        </w:rPr>
        <w:t xml:space="preserve">Werden für die Unterbringung der Ausrüstung Kunststoffkästen verwendet, </w:t>
      </w:r>
      <w:r w:rsidRPr="0037084F">
        <w:rPr>
          <w:rFonts w:ascii="Noto Sans" w:eastAsiaTheme="minorEastAsia" w:hAnsi="Noto Sans" w:cs="Noto Sans"/>
          <w:sz w:val="22"/>
          <w:szCs w:val="22"/>
        </w:rPr>
        <w:t xml:space="preserve">sind genormte Kunststoffkästen </w:t>
      </w:r>
      <w:r w:rsidR="00542E4F">
        <w:rPr>
          <w:rFonts w:ascii="Noto Sans" w:eastAsiaTheme="minorEastAsia" w:hAnsi="Noto Sans" w:cs="Noto Sans"/>
          <w:sz w:val="22"/>
          <w:szCs w:val="22"/>
        </w:rPr>
        <w:t xml:space="preserve">der </w:t>
      </w:r>
      <w:r w:rsidR="00542E4F" w:rsidRPr="00386257">
        <w:rPr>
          <w:rFonts w:ascii="Noto Sans" w:eastAsiaTheme="minorEastAsia" w:hAnsi="Noto Sans" w:cs="Noto Sans"/>
          <w:b/>
          <w:sz w:val="22"/>
          <w:szCs w:val="22"/>
        </w:rPr>
        <w:t>Fa. Auer Packaging</w:t>
      </w:r>
      <w:r w:rsidR="00542E4F">
        <w:rPr>
          <w:rFonts w:ascii="Noto Sans" w:eastAsiaTheme="minorEastAsia" w:hAnsi="Noto Sans" w:cs="Noto Sans"/>
          <w:sz w:val="22"/>
          <w:szCs w:val="22"/>
        </w:rPr>
        <w:t xml:space="preserve"> </w:t>
      </w:r>
      <w:r w:rsidR="00EE4274">
        <w:rPr>
          <w:rFonts w:ascii="Noto Sans" w:eastAsiaTheme="minorEastAsia" w:hAnsi="Noto Sans" w:cs="Noto Sans"/>
          <w:sz w:val="22"/>
          <w:szCs w:val="22"/>
        </w:rPr>
        <w:t xml:space="preserve">(z.B. Modell 6432) </w:t>
      </w:r>
      <w:r w:rsidR="00207CCF" w:rsidRPr="0037084F">
        <w:rPr>
          <w:rFonts w:ascii="Noto Sans" w:eastAsiaTheme="minorEastAsia" w:hAnsi="Noto Sans" w:cs="Noto Sans"/>
          <w:sz w:val="22"/>
          <w:szCs w:val="22"/>
        </w:rPr>
        <w:t xml:space="preserve">in Farbe Grau </w:t>
      </w:r>
      <w:r w:rsidR="00D44424">
        <w:rPr>
          <w:rFonts w:ascii="Noto Sans" w:eastAsiaTheme="minorEastAsia" w:hAnsi="Noto Sans" w:cs="Noto Sans"/>
          <w:sz w:val="22"/>
          <w:szCs w:val="22"/>
        </w:rPr>
        <w:t xml:space="preserve">zu </w:t>
      </w:r>
      <w:r w:rsidRPr="0037084F">
        <w:rPr>
          <w:rFonts w:ascii="Noto Sans" w:eastAsiaTheme="minorEastAsia" w:hAnsi="Noto Sans" w:cs="Noto Sans"/>
          <w:sz w:val="22"/>
          <w:szCs w:val="22"/>
        </w:rPr>
        <w:t>verwenden.</w:t>
      </w:r>
    </w:p>
    <w:p w14:paraId="44D9C002" w14:textId="77777777" w:rsidR="00A9345C" w:rsidRPr="0037084F" w:rsidRDefault="00A9345C" w:rsidP="00A9345C">
      <w:pPr>
        <w:overflowPunct w:val="0"/>
        <w:autoSpaceDE w:val="0"/>
        <w:autoSpaceDN w:val="0"/>
        <w:adjustRightInd w:val="0"/>
        <w:jc w:val="both"/>
        <w:textAlignment w:val="baseline"/>
        <w:rPr>
          <w:rFonts w:ascii="Noto Sans" w:hAnsi="Noto Sans" w:cs="Noto Sans"/>
          <w:sz w:val="22"/>
          <w:szCs w:val="22"/>
        </w:rPr>
      </w:pPr>
    </w:p>
    <w:p w14:paraId="70A7DDB9" w14:textId="5C525447" w:rsidR="00E001F8" w:rsidRPr="0037084F" w:rsidRDefault="00E001F8" w:rsidP="00E001F8">
      <w:pPr>
        <w:jc w:val="both"/>
        <w:rPr>
          <w:rFonts w:ascii="Noto Sans" w:eastAsiaTheme="minorEastAsia" w:hAnsi="Noto Sans" w:cs="Noto Sans"/>
          <w:sz w:val="22"/>
          <w:szCs w:val="22"/>
        </w:rPr>
      </w:pPr>
      <w:r w:rsidRPr="0037084F">
        <w:rPr>
          <w:rFonts w:ascii="Noto Sans" w:eastAsiaTheme="minorEastAsia" w:hAnsi="Noto Sans" w:cs="Noto Sans"/>
          <w:sz w:val="22"/>
          <w:szCs w:val="22"/>
        </w:rPr>
        <w:t>Durch die Art und Weise der Lagerung der aufgeführten Beladung muss ein sicherer Transport, eine einfache, sichere, schnelle, sowie ergonomische Entnahme und eine zügige Wiederbestückung möglich sein.</w:t>
      </w:r>
    </w:p>
    <w:p w14:paraId="72F1E99B" w14:textId="77777777" w:rsidR="00E001F8" w:rsidRPr="0037084F" w:rsidRDefault="00E001F8" w:rsidP="00E001F8">
      <w:pPr>
        <w:jc w:val="both"/>
        <w:rPr>
          <w:rFonts w:ascii="Noto Sans" w:eastAsiaTheme="minorEastAsia" w:hAnsi="Noto Sans" w:cs="Noto Sans"/>
          <w:sz w:val="22"/>
          <w:szCs w:val="22"/>
        </w:rPr>
      </w:pPr>
    </w:p>
    <w:p w14:paraId="459BD2A0" w14:textId="77777777" w:rsidR="00E001F8" w:rsidRPr="0037084F" w:rsidRDefault="00E001F8" w:rsidP="00E001F8">
      <w:pPr>
        <w:jc w:val="both"/>
        <w:rPr>
          <w:rFonts w:ascii="Noto Sans" w:eastAsiaTheme="minorEastAsia" w:hAnsi="Noto Sans" w:cs="Noto Sans"/>
          <w:sz w:val="22"/>
          <w:szCs w:val="22"/>
        </w:rPr>
      </w:pPr>
      <w:r w:rsidRPr="0037084F">
        <w:rPr>
          <w:rFonts w:ascii="Noto Sans" w:eastAsiaTheme="minorEastAsia" w:hAnsi="Noto Sans" w:cs="Noto Sans"/>
          <w:sz w:val="22"/>
          <w:szCs w:val="22"/>
        </w:rPr>
        <w:t>Auf ausreichenden Freiraum zur einfachen Lagerung und Unterbringung der Beladung, insbesondere im nicht original verpackten Zustand, ist zu achten.</w:t>
      </w:r>
    </w:p>
    <w:p w14:paraId="05EC0C96" w14:textId="77777777" w:rsidR="00E001F8" w:rsidRPr="0037084F" w:rsidRDefault="00E001F8" w:rsidP="00E001F8">
      <w:pPr>
        <w:jc w:val="both"/>
        <w:rPr>
          <w:rFonts w:ascii="Noto Sans" w:eastAsiaTheme="minorEastAsia" w:hAnsi="Noto Sans" w:cs="Noto Sans"/>
          <w:sz w:val="22"/>
          <w:szCs w:val="22"/>
        </w:rPr>
      </w:pPr>
    </w:p>
    <w:p w14:paraId="007260B2" w14:textId="3D2AB3C7" w:rsidR="00211A9B" w:rsidRDefault="00E001F8" w:rsidP="00450AF3">
      <w:pPr>
        <w:jc w:val="both"/>
        <w:rPr>
          <w:rFonts w:ascii="Noto Sans" w:eastAsiaTheme="minorEastAsia" w:hAnsi="Noto Sans" w:cs="Noto Sans"/>
          <w:sz w:val="22"/>
          <w:szCs w:val="22"/>
        </w:rPr>
      </w:pPr>
      <w:r w:rsidRPr="0037084F">
        <w:rPr>
          <w:rFonts w:ascii="Noto Sans" w:eastAsiaTheme="minorEastAsia" w:hAnsi="Noto Sans" w:cs="Noto Sans"/>
          <w:sz w:val="22"/>
          <w:szCs w:val="22"/>
        </w:rPr>
        <w:t>Die Anlieferung der Beladung</w:t>
      </w:r>
      <w:r w:rsidR="002D0BE1">
        <w:rPr>
          <w:rFonts w:ascii="Noto Sans" w:eastAsiaTheme="minorEastAsia" w:hAnsi="Noto Sans" w:cs="Noto Sans"/>
          <w:sz w:val="22"/>
          <w:szCs w:val="22"/>
        </w:rPr>
        <w:t xml:space="preserve"> </w:t>
      </w:r>
      <w:r w:rsidR="00ED34FA">
        <w:rPr>
          <w:rFonts w:ascii="Noto Sans" w:eastAsiaTheme="minorEastAsia" w:hAnsi="Noto Sans" w:cs="Noto Sans"/>
          <w:sz w:val="22"/>
          <w:szCs w:val="22"/>
        </w:rPr>
        <w:t xml:space="preserve">zum Einbau und zur Unterbringung im Fahrzeug </w:t>
      </w:r>
      <w:r w:rsidR="000C6883">
        <w:rPr>
          <w:rFonts w:ascii="Noto Sans" w:eastAsiaTheme="minorEastAsia" w:hAnsi="Noto Sans" w:cs="Noto Sans"/>
          <w:sz w:val="22"/>
          <w:szCs w:val="22"/>
        </w:rPr>
        <w:t xml:space="preserve">(Los 1) </w:t>
      </w:r>
      <w:r w:rsidRPr="0037084F">
        <w:rPr>
          <w:rFonts w:ascii="Noto Sans" w:eastAsiaTheme="minorEastAsia" w:hAnsi="Noto Sans" w:cs="Noto Sans"/>
          <w:sz w:val="22"/>
          <w:szCs w:val="22"/>
        </w:rPr>
        <w:t>ist zwischen dem Auftragnehmer</w:t>
      </w:r>
      <w:r w:rsidR="000C6883">
        <w:rPr>
          <w:rFonts w:ascii="Noto Sans" w:eastAsiaTheme="minorEastAsia" w:hAnsi="Noto Sans" w:cs="Noto Sans"/>
          <w:sz w:val="22"/>
          <w:szCs w:val="22"/>
        </w:rPr>
        <w:t xml:space="preserve"> Los 1</w:t>
      </w:r>
      <w:r w:rsidRPr="0037084F">
        <w:rPr>
          <w:rFonts w:ascii="Noto Sans" w:eastAsiaTheme="minorEastAsia" w:hAnsi="Noto Sans" w:cs="Noto Sans"/>
          <w:sz w:val="22"/>
          <w:szCs w:val="22"/>
        </w:rPr>
        <w:t xml:space="preserve"> und dem Auftraggeber abzustimmen. Der Auftragnehmer verpflichtet sich dem Auftraggeber gegenüber frühzeitig den Zeitpunkt zur Bereitstellung der Beladung mitzuteilen.</w:t>
      </w:r>
      <w:r w:rsidR="00211A9B">
        <w:rPr>
          <w:rFonts w:ascii="Noto Sans" w:eastAsiaTheme="minorEastAsia" w:hAnsi="Noto Sans" w:cs="Noto Sans"/>
          <w:sz w:val="22"/>
          <w:szCs w:val="22"/>
        </w:rPr>
        <w:br w:type="page"/>
      </w:r>
    </w:p>
    <w:p w14:paraId="0CE031D2" w14:textId="28A3143E" w:rsidR="00091FF6" w:rsidRPr="0037084F" w:rsidRDefault="00E001F8" w:rsidP="00211A9B">
      <w:pPr>
        <w:spacing w:after="200"/>
        <w:jc w:val="both"/>
        <w:rPr>
          <w:rFonts w:ascii="Noto Sans" w:eastAsiaTheme="minorEastAsia" w:hAnsi="Noto Sans" w:cs="Noto Sans"/>
          <w:sz w:val="22"/>
          <w:szCs w:val="22"/>
        </w:rPr>
      </w:pPr>
      <w:r w:rsidRPr="0037084F">
        <w:rPr>
          <w:rFonts w:ascii="Noto Sans" w:eastAsiaTheme="minorEastAsia" w:hAnsi="Noto Sans" w:cs="Noto Sans"/>
          <w:sz w:val="22"/>
          <w:szCs w:val="22"/>
        </w:rPr>
        <w:t>Der</w:t>
      </w:r>
      <w:r w:rsidR="00463959" w:rsidRPr="0037084F">
        <w:rPr>
          <w:rFonts w:ascii="Noto Sans" w:eastAsiaTheme="minorEastAsia" w:hAnsi="Noto Sans" w:cs="Noto Sans"/>
          <w:sz w:val="22"/>
          <w:szCs w:val="22"/>
        </w:rPr>
        <w:t xml:space="preserve"> </w:t>
      </w:r>
      <w:r w:rsidR="00286B3F" w:rsidRPr="0037084F">
        <w:rPr>
          <w:rFonts w:ascii="Noto Sans" w:eastAsiaTheme="minorEastAsia" w:hAnsi="Noto Sans" w:cs="Noto Sans"/>
          <w:sz w:val="22"/>
          <w:szCs w:val="22"/>
        </w:rPr>
        <w:t>Auftragnehmer</w:t>
      </w:r>
      <w:r w:rsidRPr="0037084F">
        <w:rPr>
          <w:rFonts w:ascii="Noto Sans" w:eastAsiaTheme="minorEastAsia" w:hAnsi="Noto Sans" w:cs="Noto Sans"/>
          <w:sz w:val="22"/>
          <w:szCs w:val="22"/>
        </w:rPr>
        <w:t xml:space="preserve"> des Aufbaus beziehungsweise der Einbauten gewährleistet, dass durch die von ihm vorgenommene Lagerung der einzelnen Geräte im Aufbau, bei sachgemäßer Handhabung auch nach mehreren Jahren Gebrauch keine</w:t>
      </w:r>
      <w:r w:rsidR="00211A9B">
        <w:rPr>
          <w:rFonts w:ascii="Noto Sans" w:eastAsiaTheme="minorEastAsia" w:hAnsi="Noto Sans" w:cs="Noto Sans"/>
          <w:sz w:val="22"/>
          <w:szCs w:val="22"/>
        </w:rPr>
        <w:t xml:space="preserve"> </w:t>
      </w:r>
      <w:r w:rsidRPr="0037084F">
        <w:rPr>
          <w:rFonts w:ascii="Noto Sans" w:eastAsiaTheme="minorEastAsia" w:hAnsi="Noto Sans" w:cs="Noto Sans"/>
          <w:sz w:val="22"/>
          <w:szCs w:val="22"/>
        </w:rPr>
        <w:t>überdurchschnittlichen Gebrauchs- oder Verschleißspuren am Aufbau oder den Ausrüstungsgegenständen erfolgen.</w:t>
      </w:r>
    </w:p>
    <w:p w14:paraId="21B44C8A" w14:textId="2D8071DD" w:rsidR="00091FF6" w:rsidRPr="0037084F" w:rsidRDefault="00091FF6" w:rsidP="00091FF6">
      <w:pPr>
        <w:jc w:val="both"/>
        <w:rPr>
          <w:rFonts w:ascii="Noto Sans" w:hAnsi="Noto Sans" w:cs="Noto Sans"/>
          <w:sz w:val="22"/>
          <w:szCs w:val="22"/>
        </w:rPr>
      </w:pPr>
      <w:r w:rsidRPr="0037084F">
        <w:rPr>
          <w:rFonts w:ascii="Noto Sans" w:eastAsiaTheme="minorEastAsia" w:hAnsi="Noto Sans" w:cs="Noto Sans"/>
          <w:sz w:val="22"/>
          <w:szCs w:val="22"/>
        </w:rPr>
        <w:t xml:space="preserve">Das </w:t>
      </w:r>
      <w:r w:rsidR="00F36C90">
        <w:rPr>
          <w:rFonts w:ascii="Noto Sans" w:eastAsiaTheme="minorEastAsia" w:hAnsi="Noto Sans" w:cs="Noto Sans"/>
          <w:sz w:val="22"/>
          <w:szCs w:val="22"/>
        </w:rPr>
        <w:t xml:space="preserve">zulässige </w:t>
      </w:r>
      <w:r w:rsidR="00136486" w:rsidRPr="0037084F">
        <w:rPr>
          <w:rFonts w:ascii="Noto Sans" w:eastAsiaTheme="minorEastAsia" w:hAnsi="Noto Sans" w:cs="Noto Sans"/>
          <w:sz w:val="22"/>
          <w:szCs w:val="22"/>
        </w:rPr>
        <w:t xml:space="preserve">Gesamtgewicht des fertigen </w:t>
      </w:r>
      <w:r w:rsidR="00211A9B" w:rsidRPr="00211A9B">
        <w:rPr>
          <w:rFonts w:ascii="Noto Sans" w:eastAsiaTheme="minorEastAsia" w:hAnsi="Noto Sans" w:cs="Noto Sans"/>
          <w:sz w:val="22"/>
          <w:szCs w:val="22"/>
        </w:rPr>
        <w:t xml:space="preserve">WLF-26/6900-1570 </w:t>
      </w:r>
      <w:r w:rsidR="00F36C90">
        <w:rPr>
          <w:rFonts w:ascii="Noto Sans" w:eastAsiaTheme="minorEastAsia" w:hAnsi="Noto Sans" w:cs="Noto Sans"/>
          <w:sz w:val="22"/>
          <w:szCs w:val="22"/>
        </w:rPr>
        <w:t xml:space="preserve">inklusive einer Nutzlast von 14.500 kg </w:t>
      </w:r>
      <w:r w:rsidRPr="0037084F">
        <w:rPr>
          <w:rFonts w:ascii="Noto Sans" w:eastAsiaTheme="minorEastAsia" w:hAnsi="Noto Sans" w:cs="Noto Sans"/>
          <w:sz w:val="22"/>
          <w:szCs w:val="22"/>
        </w:rPr>
        <w:t xml:space="preserve">darf </w:t>
      </w:r>
      <w:r w:rsidR="00211A9B">
        <w:rPr>
          <w:rFonts w:ascii="Noto Sans" w:eastAsiaTheme="minorEastAsia" w:hAnsi="Noto Sans" w:cs="Noto Sans"/>
          <w:b/>
          <w:sz w:val="22"/>
          <w:szCs w:val="22"/>
        </w:rPr>
        <w:t>28</w:t>
      </w:r>
      <w:r w:rsidR="00136486" w:rsidRPr="0037084F">
        <w:rPr>
          <w:rFonts w:ascii="Noto Sans" w:eastAsiaTheme="minorEastAsia" w:hAnsi="Noto Sans" w:cs="Noto Sans"/>
          <w:b/>
          <w:sz w:val="22"/>
          <w:szCs w:val="22"/>
        </w:rPr>
        <w:t>.000</w:t>
      </w:r>
      <w:r w:rsidRPr="0037084F">
        <w:rPr>
          <w:rFonts w:ascii="Noto Sans" w:eastAsiaTheme="minorEastAsia" w:hAnsi="Noto Sans" w:cs="Noto Sans"/>
          <w:b/>
          <w:sz w:val="22"/>
          <w:szCs w:val="22"/>
        </w:rPr>
        <w:t xml:space="preserve"> kg</w:t>
      </w:r>
      <w:r w:rsidRPr="0037084F">
        <w:rPr>
          <w:rFonts w:ascii="Noto Sans" w:eastAsiaTheme="minorEastAsia" w:hAnsi="Noto Sans" w:cs="Noto Sans"/>
          <w:sz w:val="22"/>
          <w:szCs w:val="22"/>
        </w:rPr>
        <w:t xml:space="preserve"> nicht überschreiten</w:t>
      </w:r>
      <w:r w:rsidR="00E1500F">
        <w:rPr>
          <w:rFonts w:ascii="Noto Sans" w:eastAsiaTheme="minorEastAsia" w:hAnsi="Noto Sans" w:cs="Noto Sans"/>
          <w:sz w:val="22"/>
          <w:szCs w:val="22"/>
        </w:rPr>
        <w:t>.</w:t>
      </w:r>
      <w:r w:rsidR="00F36C90">
        <w:rPr>
          <w:rFonts w:ascii="Noto Sans" w:eastAsiaTheme="minorEastAsia" w:hAnsi="Noto Sans" w:cs="Noto Sans"/>
          <w:sz w:val="22"/>
          <w:szCs w:val="22"/>
        </w:rPr>
        <w:t xml:space="preserve"> Eine notwendige Ausnahmegenehmigung wir vor der Zulassung von der Feuerwehr Heidelberg beim Regierungspräsidium Karlsruhe beantragt.</w:t>
      </w:r>
    </w:p>
    <w:p w14:paraId="184A72A3" w14:textId="77777777" w:rsidR="003C2A18" w:rsidRDefault="003C2A18" w:rsidP="008D62E9">
      <w:pPr>
        <w:pStyle w:val="Listenabsatz"/>
        <w:ind w:left="0"/>
        <w:rPr>
          <w:rFonts w:ascii="Noto Sans" w:eastAsiaTheme="minorEastAsia" w:hAnsi="Noto Sans" w:cs="Noto Sans"/>
          <w:sz w:val="22"/>
          <w:szCs w:val="22"/>
        </w:rPr>
      </w:pPr>
    </w:p>
    <w:p w14:paraId="1E5CBCBD" w14:textId="77777777" w:rsidR="008D62E9" w:rsidRDefault="008D62E9" w:rsidP="008D62E9">
      <w:pPr>
        <w:pStyle w:val="Listenabsatz"/>
        <w:ind w:left="0"/>
        <w:rPr>
          <w:rFonts w:ascii="Noto Sans" w:eastAsiaTheme="minorEastAsia" w:hAnsi="Noto Sans" w:cs="Noto Sans"/>
          <w:sz w:val="22"/>
          <w:szCs w:val="22"/>
        </w:rPr>
      </w:pPr>
    </w:p>
    <w:p w14:paraId="2F46CF3C" w14:textId="77777777" w:rsidR="008D62E9" w:rsidRDefault="008D62E9" w:rsidP="003C2A18">
      <w:pPr>
        <w:pStyle w:val="Listenabsatz"/>
        <w:ind w:left="708"/>
        <w:rPr>
          <w:rFonts w:ascii="Noto Sans" w:eastAsiaTheme="minorEastAsia" w:hAnsi="Noto Sans" w:cs="Noto Sans"/>
          <w:sz w:val="22"/>
          <w:szCs w:val="22"/>
        </w:rPr>
      </w:pPr>
    </w:p>
    <w:p w14:paraId="1EC65750" w14:textId="77777777" w:rsidR="008D62E9" w:rsidRDefault="008D62E9" w:rsidP="003C2A18">
      <w:pPr>
        <w:pStyle w:val="Listenabsatz"/>
        <w:ind w:left="708"/>
        <w:rPr>
          <w:rFonts w:ascii="Noto Sans" w:eastAsiaTheme="minorEastAsia" w:hAnsi="Noto Sans" w:cs="Noto Sans"/>
          <w:sz w:val="22"/>
          <w:szCs w:val="22"/>
        </w:rPr>
      </w:pPr>
    </w:p>
    <w:p w14:paraId="03AC8072" w14:textId="77777777" w:rsidR="008D62E9" w:rsidRPr="0037084F" w:rsidRDefault="008D62E9" w:rsidP="003C2A18">
      <w:pPr>
        <w:pStyle w:val="Listenabsatz"/>
        <w:ind w:left="708"/>
        <w:rPr>
          <w:rFonts w:ascii="Noto Sans" w:eastAsiaTheme="minorEastAsia" w:hAnsi="Noto Sans" w:cs="Noto Sans"/>
          <w:sz w:val="22"/>
          <w:szCs w:val="22"/>
        </w:rPr>
      </w:pPr>
    </w:p>
    <w:p w14:paraId="7B1C9195" w14:textId="77777777" w:rsidR="00105359" w:rsidRPr="0037084F" w:rsidRDefault="00105359" w:rsidP="00FB2CA7">
      <w:pPr>
        <w:pStyle w:val="Listenabsatz"/>
        <w:numPr>
          <w:ilvl w:val="0"/>
          <w:numId w:val="14"/>
        </w:numPr>
        <w:rPr>
          <w:rFonts w:ascii="Noto Sans" w:eastAsiaTheme="minorEastAsia" w:hAnsi="Noto Sans" w:cs="Noto Sans"/>
          <w:sz w:val="22"/>
          <w:szCs w:val="22"/>
        </w:rPr>
        <w:sectPr w:rsidR="00105359" w:rsidRPr="0037084F" w:rsidSect="00105359">
          <w:headerReference w:type="default" r:id="rId12"/>
          <w:pgSz w:w="11906" w:h="16838"/>
          <w:pgMar w:top="1418" w:right="1418" w:bottom="1134" w:left="1418" w:header="709" w:footer="709" w:gutter="0"/>
          <w:cols w:space="708"/>
          <w:docGrid w:linePitch="360"/>
        </w:sectPr>
      </w:pPr>
    </w:p>
    <w:tbl>
      <w:tblPr>
        <w:tblStyle w:val="Tabellenraster2"/>
        <w:tblW w:w="14283" w:type="dxa"/>
        <w:tblLayout w:type="fixed"/>
        <w:tblLook w:val="04A0" w:firstRow="1" w:lastRow="0" w:firstColumn="1" w:lastColumn="0" w:noHBand="0" w:noVBand="1"/>
      </w:tblPr>
      <w:tblGrid>
        <w:gridCol w:w="1134"/>
        <w:gridCol w:w="9464"/>
        <w:gridCol w:w="1559"/>
        <w:gridCol w:w="2126"/>
      </w:tblGrid>
      <w:tr w:rsidR="00102341" w:rsidRPr="0037084F" w14:paraId="21FF2CF1" w14:textId="77777777" w:rsidTr="00436916">
        <w:trPr>
          <w:gridAfter w:val="2"/>
          <w:wAfter w:w="3685" w:type="dxa"/>
        </w:trPr>
        <w:tc>
          <w:tcPr>
            <w:tcW w:w="10598" w:type="dxa"/>
            <w:gridSpan w:val="2"/>
            <w:tcBorders>
              <w:right w:val="single" w:sz="4" w:space="0" w:color="auto"/>
            </w:tcBorders>
            <w:shd w:val="clear" w:color="auto" w:fill="D9D9D9" w:themeFill="background1" w:themeFillShade="D9"/>
          </w:tcPr>
          <w:p w14:paraId="1209EE14" w14:textId="77777777" w:rsidR="00102341" w:rsidRPr="0037084F" w:rsidRDefault="008B02D7" w:rsidP="00B47AEB">
            <w:pPr>
              <w:pStyle w:val="berschrift2"/>
              <w:rPr>
                <w:rFonts w:eastAsiaTheme="minorHAnsi" w:cs="Noto Sans"/>
                <w:lang w:eastAsia="en-US"/>
              </w:rPr>
            </w:pPr>
            <w:bookmarkStart w:id="46" w:name="_Toc386101134"/>
            <w:bookmarkStart w:id="47" w:name="_Toc230857517"/>
            <w:r w:rsidRPr="0037084F">
              <w:rPr>
                <w:rFonts w:eastAsiaTheme="minorHAnsi" w:cs="Noto Sans"/>
                <w:lang w:eastAsia="en-US"/>
              </w:rPr>
              <w:t>3</w:t>
            </w:r>
            <w:r w:rsidR="00102341" w:rsidRPr="0037084F">
              <w:rPr>
                <w:rFonts w:eastAsiaTheme="minorHAnsi" w:cs="Noto Sans"/>
                <w:lang w:eastAsia="en-US"/>
              </w:rPr>
              <w:t xml:space="preserve">.2 </w:t>
            </w:r>
            <w:bookmarkEnd w:id="46"/>
            <w:r w:rsidR="00B47AEB" w:rsidRPr="0037084F">
              <w:rPr>
                <w:rFonts w:eastAsiaTheme="minorHAnsi" w:cs="Noto Sans"/>
                <w:lang w:eastAsia="en-US"/>
              </w:rPr>
              <w:t>Fahrerkabine</w:t>
            </w:r>
            <w:bookmarkEnd w:id="47"/>
          </w:p>
        </w:tc>
      </w:tr>
      <w:tr w:rsidR="002F613D" w:rsidRPr="0037084F" w14:paraId="7E02D7A9" w14:textId="77777777" w:rsidTr="006841EA">
        <w:tc>
          <w:tcPr>
            <w:tcW w:w="1134" w:type="dxa"/>
          </w:tcPr>
          <w:p w14:paraId="556BCB74" w14:textId="77777777" w:rsidR="002F613D" w:rsidRPr="0037084F" w:rsidRDefault="002F613D" w:rsidP="00FB2CA7">
            <w:pPr>
              <w:pStyle w:val="Listenabsatz"/>
              <w:numPr>
                <w:ilvl w:val="0"/>
                <w:numId w:val="29"/>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2368F9EF" w14:textId="63A062AC" w:rsidR="002F613D" w:rsidRPr="0037084F" w:rsidRDefault="002F613D" w:rsidP="002F613D">
            <w:pPr>
              <w:rPr>
                <w:rFonts w:ascii="Noto Sans" w:eastAsiaTheme="minorHAnsi" w:hAnsi="Noto Sans" w:cs="Noto Sans"/>
                <w:sz w:val="22"/>
                <w:lang w:eastAsia="en-US"/>
              </w:rPr>
            </w:pPr>
            <w:r w:rsidRPr="0037084F">
              <w:rPr>
                <w:rFonts w:ascii="Noto Sans" w:eastAsiaTheme="minorHAnsi" w:hAnsi="Noto Sans" w:cs="Noto Sans"/>
                <w:sz w:val="22"/>
                <w:lang w:eastAsia="en-US"/>
              </w:rPr>
              <w:t>Ergonomisch, übersichtlich und funktionell gestalteter Arbeitsplatz für die Besatzung ohne Sicht- und Bewegungseinschränkungen</w:t>
            </w:r>
            <w:r w:rsidR="00397D82">
              <w:rPr>
                <w:rFonts w:ascii="Noto Sans" w:eastAsiaTheme="minorHAnsi" w:hAnsi="Noto Sans" w:cs="Noto Sans"/>
                <w:sz w:val="22"/>
                <w:lang w:eastAsia="en-US"/>
              </w:rPr>
              <w:t>.</w:t>
            </w:r>
          </w:p>
        </w:tc>
        <w:sdt>
          <w:sdtPr>
            <w:rPr>
              <w:rFonts w:ascii="Noto Sans" w:eastAsiaTheme="minorHAnsi" w:hAnsi="Noto Sans" w:cs="Noto Sans"/>
              <w:sz w:val="22"/>
              <w:lang w:eastAsia="en-US"/>
            </w:rPr>
            <w:id w:val="-948232272"/>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D4902AB" w14:textId="37606AE2" w:rsidR="002F613D" w:rsidRPr="0037084F" w:rsidRDefault="002F613D" w:rsidP="002F613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44F8207B" w14:textId="77777777" w:rsidR="002F613D" w:rsidRPr="0037084F" w:rsidRDefault="002F613D" w:rsidP="002F613D">
            <w:pPr>
              <w:contextualSpacing/>
              <w:jc w:val="both"/>
              <w:rPr>
                <w:rFonts w:ascii="Noto Sans" w:eastAsiaTheme="minorHAnsi" w:hAnsi="Noto Sans" w:cs="Noto Sans"/>
                <w:sz w:val="22"/>
                <w:lang w:eastAsia="en-US"/>
              </w:rPr>
            </w:pPr>
          </w:p>
        </w:tc>
      </w:tr>
      <w:tr w:rsidR="00F50E6B" w:rsidRPr="0037084F" w14:paraId="15152189" w14:textId="77777777" w:rsidTr="006841EA">
        <w:tc>
          <w:tcPr>
            <w:tcW w:w="1134" w:type="dxa"/>
          </w:tcPr>
          <w:p w14:paraId="3734FA07" w14:textId="77777777" w:rsidR="00F50E6B" w:rsidRPr="0037084F" w:rsidRDefault="00F50E6B" w:rsidP="00FB2CA7">
            <w:pPr>
              <w:pStyle w:val="Listenabsatz"/>
              <w:numPr>
                <w:ilvl w:val="0"/>
                <w:numId w:val="29"/>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54C3C01C" w14:textId="344DAE0F" w:rsidR="00F50E6B" w:rsidRPr="0037084F" w:rsidRDefault="0006527D" w:rsidP="00F50E6B">
            <w:pPr>
              <w:rPr>
                <w:rFonts w:ascii="Noto Sans" w:eastAsiaTheme="minorHAnsi" w:hAnsi="Noto Sans" w:cs="Noto Sans"/>
                <w:sz w:val="22"/>
                <w:lang w:eastAsia="en-US"/>
              </w:rPr>
            </w:pPr>
            <w:r>
              <w:rPr>
                <w:rFonts w:ascii="Noto Sans" w:eastAsiaTheme="minorHAnsi" w:hAnsi="Noto Sans" w:cs="Noto Sans"/>
                <w:sz w:val="22"/>
                <w:lang w:eastAsia="en-US"/>
              </w:rPr>
              <w:t xml:space="preserve">Zweigeteilter </w:t>
            </w:r>
            <w:r w:rsidR="00F50E6B" w:rsidRPr="00F76A98">
              <w:rPr>
                <w:rFonts w:ascii="Noto Sans" w:eastAsiaTheme="minorHAnsi" w:hAnsi="Noto Sans" w:cs="Noto Sans"/>
                <w:sz w:val="22"/>
                <w:lang w:eastAsia="en-US"/>
              </w:rPr>
              <w:t>Ablage</w:t>
            </w:r>
            <w:r>
              <w:rPr>
                <w:rFonts w:ascii="Noto Sans" w:eastAsiaTheme="minorHAnsi" w:hAnsi="Noto Sans" w:cs="Noto Sans"/>
                <w:sz w:val="22"/>
                <w:lang w:eastAsia="en-US"/>
              </w:rPr>
              <w:t xml:space="preserve">- und Funkkasten aus </w:t>
            </w:r>
            <w:r w:rsidR="000E01F1">
              <w:rPr>
                <w:rFonts w:ascii="Noto Sans" w:eastAsiaTheme="minorHAnsi" w:hAnsi="Noto Sans" w:cs="Noto Sans"/>
                <w:sz w:val="22"/>
                <w:lang w:eastAsia="en-US"/>
              </w:rPr>
              <w:t>Aluminiumglattblech</w:t>
            </w:r>
            <w:r w:rsidR="00F50E6B" w:rsidRPr="0037084F">
              <w:rPr>
                <w:rFonts w:ascii="Noto Sans" w:eastAsiaTheme="minorHAnsi" w:hAnsi="Noto Sans" w:cs="Noto Sans"/>
                <w:sz w:val="22"/>
                <w:lang w:eastAsia="en-US"/>
              </w:rPr>
              <w:t xml:space="preserve"> zwischen Fahrer und Beifahrer geeignet zur Lagerung von:</w:t>
            </w:r>
          </w:p>
          <w:p w14:paraId="74ADE077" w14:textId="77777777" w:rsidR="00F50E6B" w:rsidRPr="0037084F" w:rsidRDefault="00F50E6B" w:rsidP="00FB2CA7">
            <w:pPr>
              <w:pStyle w:val="Listenabsatz"/>
              <w:numPr>
                <w:ilvl w:val="0"/>
                <w:numId w:val="83"/>
              </w:numPr>
              <w:rPr>
                <w:rFonts w:ascii="Noto Sans" w:eastAsiaTheme="minorHAnsi" w:hAnsi="Noto Sans" w:cs="Noto Sans"/>
                <w:sz w:val="22"/>
                <w:lang w:eastAsia="en-US"/>
              </w:rPr>
            </w:pPr>
            <w:r w:rsidRPr="0037084F">
              <w:rPr>
                <w:rFonts w:ascii="Noto Sans" w:eastAsiaTheme="minorHAnsi" w:hAnsi="Noto Sans" w:cs="Noto Sans"/>
                <w:sz w:val="22"/>
                <w:lang w:eastAsia="en-US"/>
              </w:rPr>
              <w:t>Bedienungsanleitung Fahrgestell und Aufbau</w:t>
            </w:r>
          </w:p>
          <w:p w14:paraId="4D891D75" w14:textId="77777777" w:rsidR="00F50E6B" w:rsidRPr="0037084F" w:rsidRDefault="00F50E6B" w:rsidP="00FB2CA7">
            <w:pPr>
              <w:pStyle w:val="Listenabsatz"/>
              <w:numPr>
                <w:ilvl w:val="0"/>
                <w:numId w:val="83"/>
              </w:numPr>
              <w:rPr>
                <w:rFonts w:ascii="Noto Sans" w:eastAsiaTheme="minorHAnsi" w:hAnsi="Noto Sans" w:cs="Noto Sans"/>
                <w:sz w:val="22"/>
                <w:lang w:eastAsia="en-US"/>
              </w:rPr>
            </w:pPr>
            <w:r w:rsidRPr="0037084F">
              <w:rPr>
                <w:rFonts w:ascii="Noto Sans" w:eastAsiaTheme="minorHAnsi" w:hAnsi="Noto Sans" w:cs="Noto Sans"/>
                <w:sz w:val="22"/>
                <w:lang w:eastAsia="en-US"/>
              </w:rPr>
              <w:t>Klemmbrett "Einsatzberichte"</w:t>
            </w:r>
          </w:p>
          <w:p w14:paraId="203BDE75" w14:textId="77777777" w:rsidR="00F50E6B" w:rsidRPr="0037084F" w:rsidRDefault="00F50E6B" w:rsidP="00FB2CA7">
            <w:pPr>
              <w:pStyle w:val="Listenabsatz"/>
              <w:numPr>
                <w:ilvl w:val="0"/>
                <w:numId w:val="83"/>
              </w:numPr>
              <w:rPr>
                <w:rFonts w:ascii="Noto Sans" w:eastAsiaTheme="minorHAnsi" w:hAnsi="Noto Sans" w:cs="Noto Sans"/>
                <w:sz w:val="22"/>
                <w:lang w:eastAsia="en-US"/>
              </w:rPr>
            </w:pPr>
            <w:r w:rsidRPr="0037084F">
              <w:rPr>
                <w:rFonts w:ascii="Noto Sans" w:eastAsiaTheme="minorHAnsi" w:hAnsi="Noto Sans" w:cs="Noto Sans"/>
                <w:sz w:val="22"/>
                <w:lang w:eastAsia="en-US"/>
              </w:rPr>
              <w:t>Dokumentenmappe (Fahrzeugpapiere/Tankkarte) 400x300x80 mm</w:t>
            </w:r>
          </w:p>
          <w:p w14:paraId="33D1F6E3" w14:textId="77777777" w:rsidR="00F50E6B" w:rsidRPr="0037084F" w:rsidRDefault="00F50E6B" w:rsidP="00FB2CA7">
            <w:pPr>
              <w:pStyle w:val="Listenabsatz"/>
              <w:numPr>
                <w:ilvl w:val="0"/>
                <w:numId w:val="83"/>
              </w:numPr>
              <w:rPr>
                <w:rFonts w:ascii="Noto Sans" w:eastAsiaTheme="minorHAnsi" w:hAnsi="Noto Sans" w:cs="Noto Sans"/>
                <w:sz w:val="22"/>
                <w:lang w:eastAsia="en-US"/>
              </w:rPr>
            </w:pPr>
            <w:r w:rsidRPr="0037084F">
              <w:rPr>
                <w:rFonts w:ascii="Noto Sans" w:eastAsiaTheme="minorHAnsi" w:hAnsi="Noto Sans" w:cs="Noto Sans"/>
                <w:sz w:val="22"/>
                <w:lang w:eastAsia="en-US"/>
              </w:rPr>
              <w:t>Schlüsselbund für Pfostenschlüssel</w:t>
            </w:r>
          </w:p>
          <w:p w14:paraId="18F927C7" w14:textId="77777777" w:rsidR="00F50E6B" w:rsidRPr="0037084F" w:rsidRDefault="00F50E6B" w:rsidP="00FB2CA7">
            <w:pPr>
              <w:pStyle w:val="Listenabsatz"/>
              <w:numPr>
                <w:ilvl w:val="0"/>
                <w:numId w:val="83"/>
              </w:numPr>
              <w:rPr>
                <w:rFonts w:ascii="Noto Sans" w:eastAsiaTheme="minorHAnsi" w:hAnsi="Noto Sans" w:cs="Noto Sans"/>
                <w:sz w:val="22"/>
                <w:lang w:eastAsia="en-US"/>
              </w:rPr>
            </w:pPr>
            <w:r w:rsidRPr="0037084F">
              <w:rPr>
                <w:rFonts w:ascii="Noto Sans" w:eastAsiaTheme="minorHAnsi" w:hAnsi="Noto Sans" w:cs="Noto Sans"/>
                <w:sz w:val="22"/>
                <w:lang w:eastAsia="en-US"/>
              </w:rPr>
              <w:t>3 Ordner DIN A4 (55mm Rückenbreite)</w:t>
            </w:r>
          </w:p>
          <w:p w14:paraId="2977B172" w14:textId="77777777" w:rsidR="00F50E6B" w:rsidRPr="0037084F" w:rsidRDefault="00F50E6B" w:rsidP="00FB2CA7">
            <w:pPr>
              <w:pStyle w:val="Listenabsatz"/>
              <w:numPr>
                <w:ilvl w:val="0"/>
                <w:numId w:val="83"/>
              </w:numPr>
              <w:rPr>
                <w:rFonts w:ascii="Noto Sans" w:eastAsiaTheme="minorHAnsi" w:hAnsi="Noto Sans" w:cs="Noto Sans"/>
                <w:sz w:val="22"/>
                <w:lang w:eastAsia="en-US"/>
              </w:rPr>
            </w:pPr>
            <w:r w:rsidRPr="0037084F">
              <w:rPr>
                <w:rFonts w:ascii="Noto Sans" w:eastAsiaTheme="minorHAnsi" w:hAnsi="Noto Sans" w:cs="Noto Sans"/>
                <w:sz w:val="22"/>
                <w:lang w:eastAsia="en-US"/>
              </w:rPr>
              <w:t>2 Stück Streamlight SURVIVOR Z0 LED, Ausführung Batteriebetrieb</w:t>
            </w:r>
          </w:p>
          <w:p w14:paraId="5EC48190" w14:textId="77777777" w:rsidR="00F50E6B" w:rsidRPr="0037084F" w:rsidRDefault="00F50E6B" w:rsidP="00FB2CA7">
            <w:pPr>
              <w:pStyle w:val="Listenabsatz"/>
              <w:numPr>
                <w:ilvl w:val="0"/>
                <w:numId w:val="83"/>
              </w:numPr>
              <w:rPr>
                <w:rFonts w:ascii="Noto Sans" w:eastAsiaTheme="minorHAnsi" w:hAnsi="Noto Sans" w:cs="Noto Sans"/>
                <w:sz w:val="22"/>
                <w:lang w:eastAsia="en-US"/>
              </w:rPr>
            </w:pPr>
            <w:r w:rsidRPr="0037084F">
              <w:rPr>
                <w:rFonts w:ascii="Noto Sans" w:eastAsiaTheme="minorHAnsi" w:hAnsi="Noto Sans" w:cs="Noto Sans"/>
                <w:sz w:val="22"/>
                <w:lang w:eastAsia="en-US"/>
              </w:rPr>
              <w:t>2 Handfunkgeräten mit Ladeerhaltung Kenwood TK 290</w:t>
            </w:r>
          </w:p>
          <w:p w14:paraId="33AB696C" w14:textId="77777777" w:rsidR="00F50E6B" w:rsidRDefault="00F50E6B" w:rsidP="00FB2CA7">
            <w:pPr>
              <w:pStyle w:val="Listenabsatz"/>
              <w:numPr>
                <w:ilvl w:val="0"/>
                <w:numId w:val="83"/>
              </w:numPr>
              <w:rPr>
                <w:rFonts w:ascii="Noto Sans" w:eastAsiaTheme="minorHAnsi" w:hAnsi="Noto Sans" w:cs="Noto Sans"/>
                <w:sz w:val="22"/>
                <w:lang w:eastAsia="en-US"/>
              </w:rPr>
            </w:pPr>
            <w:r w:rsidRPr="0037084F">
              <w:rPr>
                <w:rFonts w:ascii="Noto Sans" w:eastAsiaTheme="minorHAnsi" w:hAnsi="Noto Sans" w:cs="Noto Sans"/>
                <w:sz w:val="22"/>
                <w:lang w:eastAsia="en-US"/>
              </w:rPr>
              <w:t>Auf genügend Armfreiheit, insbesondere für den Fahrer ist zu achten</w:t>
            </w:r>
          </w:p>
          <w:p w14:paraId="51476ABE" w14:textId="77777777" w:rsidR="00E27211" w:rsidRPr="0037084F" w:rsidRDefault="00E27211" w:rsidP="00E27211">
            <w:pPr>
              <w:pStyle w:val="Listenabsatz"/>
              <w:rPr>
                <w:rFonts w:ascii="Noto Sans" w:eastAsiaTheme="minorHAnsi" w:hAnsi="Noto Sans" w:cs="Noto Sans"/>
                <w:sz w:val="22"/>
                <w:lang w:eastAsia="en-US"/>
              </w:rPr>
            </w:pPr>
          </w:p>
          <w:p w14:paraId="51F83497" w14:textId="77777777" w:rsidR="00F50E6B" w:rsidRPr="0037084F" w:rsidRDefault="00F50E6B" w:rsidP="00F50E6B">
            <w:pPr>
              <w:rPr>
                <w:rFonts w:ascii="Noto Sans" w:eastAsiaTheme="minorHAnsi" w:hAnsi="Noto Sans" w:cs="Noto Sans"/>
                <w:sz w:val="22"/>
                <w:lang w:eastAsia="en-US"/>
              </w:rPr>
            </w:pPr>
            <w:r>
              <w:rPr>
                <w:rFonts w:ascii="Noto Sans" w:eastAsiaTheme="minorHAnsi" w:hAnsi="Noto Sans" w:cs="Noto Sans"/>
                <w:b/>
                <w:sz w:val="22"/>
                <w:lang w:eastAsia="en-US"/>
              </w:rPr>
              <w:t>Der Ablagekasten</w:t>
            </w:r>
            <w:r w:rsidRPr="0037084F">
              <w:rPr>
                <w:rFonts w:ascii="Noto Sans" w:eastAsiaTheme="minorHAnsi" w:hAnsi="Noto Sans" w:cs="Noto Sans"/>
                <w:b/>
                <w:sz w:val="22"/>
                <w:lang w:eastAsia="en-US"/>
              </w:rPr>
              <w:t xml:space="preserve"> ist entsprechend der Maßskizze und den Bildern im Anhang auszuführen!</w:t>
            </w:r>
          </w:p>
          <w:p w14:paraId="0668B6E3" w14:textId="77777777" w:rsidR="00F50E6B" w:rsidRPr="0037084F" w:rsidRDefault="00F50E6B" w:rsidP="00F50E6B">
            <w:pPr>
              <w:rPr>
                <w:rFonts w:ascii="Noto Sans" w:eastAsiaTheme="minorHAnsi" w:hAnsi="Noto Sans" w:cs="Noto Sans"/>
                <w:sz w:val="22"/>
                <w:lang w:eastAsia="en-US"/>
              </w:rPr>
            </w:pPr>
          </w:p>
        </w:tc>
        <w:sdt>
          <w:sdtPr>
            <w:rPr>
              <w:rFonts w:ascii="Noto Sans" w:eastAsiaTheme="minorHAnsi" w:hAnsi="Noto Sans" w:cs="Noto Sans"/>
              <w:sz w:val="22"/>
              <w:lang w:eastAsia="en-US"/>
            </w:rPr>
            <w:id w:val="183935258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A3CDBDB" w14:textId="20593204" w:rsidR="00F50E6B" w:rsidRDefault="00F50E6B" w:rsidP="00F50E6B">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0BCB6602" w14:textId="77777777" w:rsidR="00F50E6B" w:rsidRPr="0037084F" w:rsidRDefault="00F50E6B" w:rsidP="00F50E6B">
            <w:pPr>
              <w:contextualSpacing/>
              <w:jc w:val="both"/>
              <w:rPr>
                <w:rFonts w:ascii="Noto Sans" w:eastAsiaTheme="minorHAnsi" w:hAnsi="Noto Sans" w:cs="Noto Sans"/>
                <w:sz w:val="22"/>
                <w:lang w:eastAsia="en-US"/>
              </w:rPr>
            </w:pPr>
          </w:p>
        </w:tc>
      </w:tr>
      <w:tr w:rsidR="00F50E6B" w:rsidRPr="0037084F" w14:paraId="732D430B" w14:textId="77777777" w:rsidTr="006841EA">
        <w:tc>
          <w:tcPr>
            <w:tcW w:w="1134" w:type="dxa"/>
          </w:tcPr>
          <w:p w14:paraId="2DCEFDF2" w14:textId="77777777" w:rsidR="00F50E6B" w:rsidRPr="0037084F" w:rsidRDefault="00F50E6B" w:rsidP="00FB2CA7">
            <w:pPr>
              <w:pStyle w:val="Listenabsatz"/>
              <w:numPr>
                <w:ilvl w:val="0"/>
                <w:numId w:val="29"/>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2A55913F" w14:textId="77777777" w:rsidR="00F50E6B" w:rsidRPr="0037084F" w:rsidRDefault="00F50E6B" w:rsidP="00F50E6B">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Für jeden Sitzplatz ist die Unterbringung der PSA (FW-Helm, FW-Gurt, Einsatzjacke und Atemanschluss) vorzusehen. </w:t>
            </w:r>
          </w:p>
          <w:p w14:paraId="2FB1E0E0" w14:textId="77777777" w:rsidR="00F50E6B" w:rsidRPr="0037084F" w:rsidRDefault="00F50E6B" w:rsidP="00FB2CA7">
            <w:pPr>
              <w:pStyle w:val="Listenabsatz"/>
              <w:numPr>
                <w:ilvl w:val="0"/>
                <w:numId w:val="84"/>
              </w:numPr>
              <w:rPr>
                <w:rFonts w:ascii="Noto Sans" w:eastAsiaTheme="minorHAnsi" w:hAnsi="Noto Sans" w:cs="Noto Sans"/>
                <w:sz w:val="22"/>
                <w:lang w:eastAsia="en-US"/>
              </w:rPr>
            </w:pPr>
            <w:r w:rsidRPr="0037084F">
              <w:rPr>
                <w:rFonts w:ascii="Noto Sans" w:eastAsiaTheme="minorHAnsi" w:hAnsi="Noto Sans" w:cs="Noto Sans"/>
                <w:sz w:val="22"/>
                <w:lang w:eastAsia="en-US"/>
              </w:rPr>
              <w:t>Die genaue Realisierung wird im Auftragsklärungsgespräch festgelegt!</w:t>
            </w:r>
          </w:p>
          <w:p w14:paraId="78F0FA29" w14:textId="77777777" w:rsidR="00F50E6B" w:rsidRPr="00F76A98" w:rsidRDefault="00F50E6B" w:rsidP="00F50E6B">
            <w:pPr>
              <w:rPr>
                <w:rFonts w:ascii="Noto Sans" w:eastAsiaTheme="minorHAnsi" w:hAnsi="Noto Sans" w:cs="Noto Sans"/>
                <w:sz w:val="22"/>
                <w:lang w:eastAsia="en-US"/>
              </w:rPr>
            </w:pPr>
          </w:p>
        </w:tc>
        <w:sdt>
          <w:sdtPr>
            <w:rPr>
              <w:rFonts w:ascii="Noto Sans" w:eastAsiaTheme="minorHAnsi" w:hAnsi="Noto Sans" w:cs="Noto Sans"/>
              <w:sz w:val="22"/>
              <w:lang w:eastAsia="en-US"/>
            </w:rPr>
            <w:id w:val="713005102"/>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FBA0183" w14:textId="4E9073C3" w:rsidR="00F50E6B" w:rsidRDefault="00F50E6B" w:rsidP="00F50E6B">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2DD8D9EE" w14:textId="77777777" w:rsidR="00F50E6B" w:rsidRPr="0037084F" w:rsidRDefault="00F50E6B" w:rsidP="00F50E6B">
            <w:pPr>
              <w:contextualSpacing/>
              <w:jc w:val="both"/>
              <w:rPr>
                <w:rFonts w:ascii="Noto Sans" w:eastAsiaTheme="minorHAnsi" w:hAnsi="Noto Sans" w:cs="Noto Sans"/>
                <w:sz w:val="22"/>
                <w:lang w:eastAsia="en-US"/>
              </w:rPr>
            </w:pPr>
          </w:p>
        </w:tc>
      </w:tr>
    </w:tbl>
    <w:p w14:paraId="3AB9AEE7" w14:textId="77777777" w:rsidR="007008BB" w:rsidRDefault="007008BB">
      <w:r>
        <w:br w:type="page"/>
      </w:r>
    </w:p>
    <w:tbl>
      <w:tblPr>
        <w:tblStyle w:val="Tabellenraster2"/>
        <w:tblW w:w="14283" w:type="dxa"/>
        <w:tblLayout w:type="fixed"/>
        <w:tblLook w:val="04A0" w:firstRow="1" w:lastRow="0" w:firstColumn="1" w:lastColumn="0" w:noHBand="0" w:noVBand="1"/>
      </w:tblPr>
      <w:tblGrid>
        <w:gridCol w:w="1134"/>
        <w:gridCol w:w="9464"/>
        <w:gridCol w:w="1559"/>
        <w:gridCol w:w="2126"/>
      </w:tblGrid>
      <w:tr w:rsidR="007008BB" w:rsidRPr="0037084F" w14:paraId="200736B9" w14:textId="77777777" w:rsidTr="0087534C">
        <w:tc>
          <w:tcPr>
            <w:tcW w:w="1134" w:type="dxa"/>
          </w:tcPr>
          <w:p w14:paraId="1493D119" w14:textId="30CCC54C" w:rsidR="007008BB" w:rsidRPr="0037084F" w:rsidRDefault="007008BB" w:rsidP="00FB2CA7">
            <w:pPr>
              <w:pStyle w:val="Listenabsatz"/>
              <w:numPr>
                <w:ilvl w:val="0"/>
                <w:numId w:val="29"/>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4D131A9C" w14:textId="77777777" w:rsidR="007008BB" w:rsidRDefault="007008BB" w:rsidP="007008BB">
            <w:pPr>
              <w:rPr>
                <w:rFonts w:ascii="Noto Sans" w:eastAsiaTheme="minorHAnsi" w:hAnsi="Noto Sans" w:cs="Noto Sans"/>
                <w:sz w:val="22"/>
                <w:lang w:eastAsia="en-US"/>
              </w:rPr>
            </w:pPr>
            <w:r>
              <w:rPr>
                <w:rFonts w:ascii="Noto Sans" w:eastAsiaTheme="minorHAnsi" w:hAnsi="Noto Sans" w:cs="Noto Sans"/>
                <w:sz w:val="22"/>
                <w:lang w:eastAsia="en-US"/>
              </w:rPr>
              <w:t>Lieferung und Einbau einer Lagerung für zwei Pfostenschlüssel an der Seitenverkleidung der Beifahrertür.</w:t>
            </w:r>
          </w:p>
          <w:p w14:paraId="2DBC2104" w14:textId="77777777" w:rsidR="007008BB" w:rsidRPr="0006527D" w:rsidRDefault="007008BB" w:rsidP="00FB2CA7">
            <w:pPr>
              <w:pStyle w:val="Listenabsatz"/>
              <w:numPr>
                <w:ilvl w:val="0"/>
                <w:numId w:val="84"/>
              </w:numPr>
              <w:rPr>
                <w:rFonts w:ascii="Noto Sans" w:eastAsiaTheme="minorHAnsi" w:hAnsi="Noto Sans" w:cs="Noto Sans"/>
                <w:sz w:val="22"/>
                <w:lang w:eastAsia="en-US"/>
              </w:rPr>
            </w:pPr>
            <w:r w:rsidRPr="0006527D">
              <w:rPr>
                <w:rFonts w:ascii="Noto Sans" w:eastAsiaTheme="minorHAnsi" w:hAnsi="Noto Sans" w:cs="Noto Sans"/>
                <w:sz w:val="22"/>
                <w:lang w:eastAsia="en-US"/>
              </w:rPr>
              <w:t>Die genaue Ausführung wird im ersten Baugespräch festgelegt.</w:t>
            </w:r>
          </w:p>
          <w:p w14:paraId="57739DB2" w14:textId="77777777" w:rsidR="007008BB" w:rsidRDefault="007008BB" w:rsidP="007008BB">
            <w:pPr>
              <w:rPr>
                <w:rFonts w:ascii="Noto Sans" w:eastAsiaTheme="minorHAnsi" w:hAnsi="Noto Sans" w:cs="Noto Sans"/>
                <w:sz w:val="22"/>
                <w:lang w:eastAsia="en-US"/>
              </w:rPr>
            </w:pPr>
          </w:p>
          <w:p w14:paraId="013F74D0" w14:textId="14D6598B" w:rsidR="007008BB" w:rsidRPr="007008BB" w:rsidRDefault="007008BB" w:rsidP="007008BB">
            <w:pPr>
              <w:rPr>
                <w:rFonts w:ascii="Noto Sans" w:eastAsiaTheme="minorHAnsi" w:hAnsi="Noto Sans" w:cs="Noto Sans"/>
                <w:sz w:val="22"/>
                <w:u w:val="single"/>
                <w:lang w:eastAsia="en-US"/>
              </w:rPr>
            </w:pPr>
            <w:r w:rsidRPr="007008BB">
              <w:rPr>
                <w:rFonts w:ascii="Noto Sans" w:eastAsiaTheme="minorHAnsi" w:hAnsi="Noto Sans" w:cs="Noto Sans"/>
                <w:sz w:val="22"/>
                <w:u w:val="single"/>
                <w:lang w:eastAsia="en-US"/>
              </w:rPr>
              <w:t>Beispielbild</w:t>
            </w:r>
            <w:r w:rsidR="009C4103">
              <w:rPr>
                <w:rFonts w:ascii="Noto Sans" w:eastAsiaTheme="minorHAnsi" w:hAnsi="Noto Sans" w:cs="Noto Sans"/>
                <w:sz w:val="22"/>
                <w:u w:val="single"/>
                <w:lang w:eastAsia="en-US"/>
              </w:rPr>
              <w:t>er</w:t>
            </w:r>
            <w:r w:rsidRPr="007008BB">
              <w:rPr>
                <w:rFonts w:ascii="Noto Sans" w:eastAsiaTheme="minorHAnsi" w:hAnsi="Noto Sans" w:cs="Noto Sans"/>
                <w:sz w:val="22"/>
                <w:u w:val="single"/>
                <w:lang w:eastAsia="en-US"/>
              </w:rPr>
              <w:t xml:space="preserve"> Bestandsfahrzeug</w:t>
            </w:r>
          </w:p>
          <w:p w14:paraId="5991CAB5" w14:textId="77777777" w:rsidR="007008BB" w:rsidRDefault="007008BB" w:rsidP="007008BB">
            <w:pPr>
              <w:rPr>
                <w:rFonts w:ascii="Noto Sans" w:eastAsiaTheme="minorHAnsi" w:hAnsi="Noto Sans" w:cs="Noto Sans"/>
                <w:sz w:val="22"/>
                <w:lang w:eastAsia="en-US"/>
              </w:rPr>
            </w:pPr>
          </w:p>
          <w:p w14:paraId="126F70F2" w14:textId="0B43A457" w:rsidR="007008BB" w:rsidRDefault="009C4103" w:rsidP="007008BB">
            <w:pPr>
              <w:rPr>
                <w:rFonts w:ascii="Noto Sans" w:eastAsiaTheme="minorHAnsi" w:hAnsi="Noto Sans" w:cs="Noto Sans"/>
                <w:sz w:val="22"/>
                <w:lang w:eastAsia="en-US"/>
              </w:rPr>
            </w:pPr>
            <w:r>
              <w:rPr>
                <w:noProof/>
              </w:rPr>
              <w:drawing>
                <wp:inline distT="0" distB="0" distL="0" distR="0" wp14:anchorId="5D220DB7" wp14:editId="5C67D9D3">
                  <wp:extent cx="2489200" cy="1866900"/>
                  <wp:effectExtent l="0" t="0" r="6350" b="0"/>
                  <wp:docPr id="87938388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93968" cy="1870476"/>
                          </a:xfrm>
                          <a:prstGeom prst="rect">
                            <a:avLst/>
                          </a:prstGeom>
                          <a:noFill/>
                          <a:ln>
                            <a:noFill/>
                          </a:ln>
                        </pic:spPr>
                      </pic:pic>
                    </a:graphicData>
                  </a:graphic>
                </wp:inline>
              </w:drawing>
            </w:r>
            <w:r>
              <w:rPr>
                <w:rFonts w:ascii="Noto Sans" w:eastAsiaTheme="minorHAnsi" w:hAnsi="Noto Sans" w:cs="Noto Sans"/>
                <w:sz w:val="22"/>
                <w:lang w:eastAsia="en-US"/>
              </w:rPr>
              <w:t xml:space="preserve">     </w:t>
            </w:r>
            <w:r>
              <w:rPr>
                <w:noProof/>
              </w:rPr>
              <w:drawing>
                <wp:inline distT="0" distB="0" distL="0" distR="0" wp14:anchorId="611F5193" wp14:editId="2EA9E5EB">
                  <wp:extent cx="2680106" cy="1857375"/>
                  <wp:effectExtent l="0" t="0" r="6350" b="0"/>
                  <wp:docPr id="4071683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58" t="16220" r="6575"/>
                          <a:stretch/>
                        </pic:blipFill>
                        <pic:spPr bwMode="auto">
                          <a:xfrm>
                            <a:off x="0" y="0"/>
                            <a:ext cx="2691152" cy="1865030"/>
                          </a:xfrm>
                          <a:prstGeom prst="rect">
                            <a:avLst/>
                          </a:prstGeom>
                          <a:noFill/>
                          <a:ln>
                            <a:noFill/>
                          </a:ln>
                          <a:extLst>
                            <a:ext uri="{53640926-AAD7-44D8-BBD7-CCE9431645EC}">
                              <a14:shadowObscured xmlns:a14="http://schemas.microsoft.com/office/drawing/2010/main"/>
                            </a:ext>
                          </a:extLst>
                        </pic:spPr>
                      </pic:pic>
                    </a:graphicData>
                  </a:graphic>
                </wp:inline>
              </w:drawing>
            </w:r>
          </w:p>
          <w:p w14:paraId="05C97345" w14:textId="5B8828B1" w:rsidR="007008BB" w:rsidRPr="0037084F" w:rsidRDefault="007008BB" w:rsidP="007008BB">
            <w:pPr>
              <w:rPr>
                <w:rFonts w:ascii="Noto Sans" w:eastAsiaTheme="minorHAnsi" w:hAnsi="Noto Sans" w:cs="Noto Sans"/>
                <w:sz w:val="22"/>
                <w:lang w:eastAsia="en-US"/>
              </w:rPr>
            </w:pPr>
          </w:p>
        </w:tc>
        <w:sdt>
          <w:sdtPr>
            <w:rPr>
              <w:rFonts w:ascii="Noto Sans" w:eastAsiaTheme="minorHAnsi" w:hAnsi="Noto Sans" w:cs="Noto Sans"/>
              <w:sz w:val="22"/>
              <w:lang w:eastAsia="en-US"/>
            </w:rPr>
            <w:id w:val="-1927798777"/>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1C57C09C" w14:textId="713D0187" w:rsidR="007008BB" w:rsidRDefault="0048050A" w:rsidP="007008BB">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6D84F065" w14:textId="77777777" w:rsidR="007008BB" w:rsidRPr="0037084F" w:rsidRDefault="007008BB" w:rsidP="007008BB">
            <w:pPr>
              <w:contextualSpacing/>
              <w:jc w:val="both"/>
              <w:rPr>
                <w:rFonts w:ascii="Noto Sans" w:eastAsiaTheme="minorHAnsi" w:hAnsi="Noto Sans" w:cs="Noto Sans"/>
                <w:sz w:val="22"/>
                <w:lang w:eastAsia="en-US"/>
              </w:rPr>
            </w:pPr>
          </w:p>
        </w:tc>
      </w:tr>
    </w:tbl>
    <w:p w14:paraId="168551E5" w14:textId="7DE97387" w:rsidR="007008BB" w:rsidRDefault="007008BB" w:rsidP="00D3425E">
      <w:pPr>
        <w:rPr>
          <w:rFonts w:ascii="Noto Sans" w:hAnsi="Noto Sans" w:cs="Noto Sans"/>
          <w:sz w:val="22"/>
          <w:szCs w:val="22"/>
        </w:rPr>
      </w:pPr>
    </w:p>
    <w:p w14:paraId="48E46AFE" w14:textId="66C9CBE4" w:rsidR="00F50E6B" w:rsidRDefault="007008BB" w:rsidP="007008BB">
      <w:pPr>
        <w:spacing w:after="200"/>
        <w:rPr>
          <w:rFonts w:ascii="Noto Sans" w:hAnsi="Noto Sans" w:cs="Noto Sans"/>
          <w:sz w:val="22"/>
          <w:szCs w:val="22"/>
        </w:rPr>
      </w:pPr>
      <w:r>
        <w:rPr>
          <w:rFonts w:ascii="Noto Sans" w:hAnsi="Noto Sans" w:cs="Noto Sans"/>
          <w:sz w:val="22"/>
          <w:szCs w:val="22"/>
        </w:rPr>
        <w:br w:type="page"/>
      </w:r>
    </w:p>
    <w:tbl>
      <w:tblPr>
        <w:tblStyle w:val="Tabellenraster2"/>
        <w:tblpPr w:leftFromText="141" w:rightFromText="141" w:vertAnchor="text" w:tblpY="1"/>
        <w:tblOverlap w:val="never"/>
        <w:tblW w:w="14283" w:type="dxa"/>
        <w:tblLayout w:type="fixed"/>
        <w:tblLook w:val="04A0" w:firstRow="1" w:lastRow="0" w:firstColumn="1" w:lastColumn="0" w:noHBand="0" w:noVBand="1"/>
      </w:tblPr>
      <w:tblGrid>
        <w:gridCol w:w="1134"/>
        <w:gridCol w:w="9464"/>
        <w:gridCol w:w="1559"/>
        <w:gridCol w:w="2126"/>
      </w:tblGrid>
      <w:tr w:rsidR="00102341" w:rsidRPr="0037084F" w14:paraId="046100F9" w14:textId="77777777" w:rsidTr="00C91198">
        <w:trPr>
          <w:gridAfter w:val="2"/>
          <w:wAfter w:w="3685" w:type="dxa"/>
        </w:trPr>
        <w:tc>
          <w:tcPr>
            <w:tcW w:w="10598" w:type="dxa"/>
            <w:gridSpan w:val="2"/>
            <w:tcBorders>
              <w:right w:val="single" w:sz="4" w:space="0" w:color="auto"/>
            </w:tcBorders>
            <w:shd w:val="clear" w:color="auto" w:fill="D9D9D9" w:themeFill="background1" w:themeFillShade="D9"/>
          </w:tcPr>
          <w:p w14:paraId="50A5D173" w14:textId="0DD68334" w:rsidR="00102341" w:rsidRPr="00153425" w:rsidRDefault="0017727F" w:rsidP="002F3590">
            <w:pPr>
              <w:pStyle w:val="berschrift2"/>
              <w:rPr>
                <w:rFonts w:eastAsiaTheme="minorHAnsi" w:cs="Noto Sans"/>
              </w:rPr>
            </w:pPr>
            <w:bookmarkStart w:id="48" w:name="_Toc386101136"/>
            <w:bookmarkStart w:id="49" w:name="_Toc230857518"/>
            <w:r w:rsidRPr="00153425">
              <w:rPr>
                <w:rFonts w:eastAsiaTheme="minorHAnsi" w:cs="Noto Sans"/>
              </w:rPr>
              <w:t>3</w:t>
            </w:r>
            <w:r w:rsidR="00102341" w:rsidRPr="00153425">
              <w:rPr>
                <w:rFonts w:eastAsiaTheme="minorHAnsi" w:cs="Noto Sans"/>
              </w:rPr>
              <w:t>.</w:t>
            </w:r>
            <w:r w:rsidR="002F3590">
              <w:rPr>
                <w:rFonts w:eastAsiaTheme="minorHAnsi" w:cs="Noto Sans"/>
              </w:rPr>
              <w:t>3</w:t>
            </w:r>
            <w:r w:rsidR="008A7745" w:rsidRPr="00153425">
              <w:rPr>
                <w:rFonts w:eastAsiaTheme="minorHAnsi" w:cs="Noto Sans"/>
              </w:rPr>
              <w:t xml:space="preserve"> </w:t>
            </w:r>
            <w:bookmarkEnd w:id="48"/>
            <w:r w:rsidR="00C53533">
              <w:rPr>
                <w:rFonts w:eastAsiaTheme="minorHAnsi" w:cs="Noto Sans"/>
              </w:rPr>
              <w:t>Wechselladeraufbau nach DIN 14505</w:t>
            </w:r>
            <w:bookmarkEnd w:id="49"/>
            <w:r w:rsidR="00F50E6B">
              <w:rPr>
                <w:rFonts w:eastAsiaTheme="minorHAnsi" w:cs="Noto Sans"/>
              </w:rPr>
              <w:t xml:space="preserve"> </w:t>
            </w:r>
          </w:p>
        </w:tc>
      </w:tr>
      <w:tr w:rsidR="002C54B8" w:rsidRPr="0037084F" w14:paraId="4B311DEE" w14:textId="77777777" w:rsidTr="00AF64E9">
        <w:tc>
          <w:tcPr>
            <w:tcW w:w="1134" w:type="dxa"/>
          </w:tcPr>
          <w:p w14:paraId="63A4DC6D" w14:textId="77777777" w:rsidR="002C54B8" w:rsidRPr="0037084F" w:rsidRDefault="002C54B8"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46A924BA" w14:textId="1CDBDEB6" w:rsidR="002C54B8" w:rsidRDefault="002C54B8" w:rsidP="002C54B8">
            <w:pPr>
              <w:spacing w:line="256" w:lineRule="auto"/>
              <w:ind w:left="25" w:right="66"/>
              <w:rPr>
                <w:rFonts w:ascii="Noto Sans" w:eastAsia="Arial" w:hAnsi="Noto Sans" w:cs="Noto Sans"/>
                <w:sz w:val="22"/>
              </w:rPr>
            </w:pPr>
            <w:r>
              <w:rPr>
                <w:rFonts w:ascii="Noto Sans" w:eastAsia="Arial" w:hAnsi="Noto Sans" w:cs="Noto Sans"/>
                <w:sz w:val="22"/>
              </w:rPr>
              <w:t xml:space="preserve">Lieferung und Montage eines Wechselladeraufbaus in Teleskopausführung mit mechanischer Hakenverriegelung und Folgesteuerung der </w:t>
            </w:r>
            <w:r w:rsidRPr="002C54B8">
              <w:rPr>
                <w:rFonts w:ascii="Noto Sans" w:eastAsia="Arial" w:hAnsi="Noto Sans" w:cs="Noto Sans"/>
                <w:b/>
                <w:bCs/>
                <w:sz w:val="22"/>
              </w:rPr>
              <w:t>Fa. Palfinger</w:t>
            </w:r>
            <w:r w:rsidR="0006527D">
              <w:rPr>
                <w:rFonts w:ascii="Noto Sans" w:eastAsia="Arial" w:hAnsi="Noto Sans" w:cs="Noto Sans"/>
                <w:b/>
                <w:bCs/>
                <w:sz w:val="22"/>
              </w:rPr>
              <w:t>, Modell</w:t>
            </w:r>
            <w:r w:rsidRPr="002C54B8">
              <w:rPr>
                <w:rFonts w:ascii="Noto Sans" w:eastAsia="Arial" w:hAnsi="Noto Sans" w:cs="Noto Sans"/>
                <w:b/>
                <w:bCs/>
                <w:sz w:val="22"/>
              </w:rPr>
              <w:t xml:space="preserve"> HT 20 TEC</w:t>
            </w:r>
            <w:r>
              <w:rPr>
                <w:rFonts w:ascii="Noto Sans" w:eastAsia="Arial" w:hAnsi="Noto Sans" w:cs="Noto Sans"/>
                <w:sz w:val="22"/>
              </w:rPr>
              <w:t xml:space="preserve"> oder gleichwertig.</w:t>
            </w:r>
          </w:p>
        </w:tc>
        <w:sdt>
          <w:sdtPr>
            <w:rPr>
              <w:rFonts w:ascii="Noto Sans" w:eastAsiaTheme="minorHAnsi" w:hAnsi="Noto Sans" w:cs="Noto Sans"/>
              <w:sz w:val="22"/>
              <w:lang w:eastAsia="en-US"/>
            </w:rPr>
            <w:id w:val="-2005431562"/>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61F2D952" w14:textId="35A5E114" w:rsidR="002C54B8" w:rsidRDefault="002C54B8" w:rsidP="002C54B8">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3C881241" w14:textId="77777777" w:rsidR="002C54B8" w:rsidRPr="0037084F" w:rsidRDefault="002C54B8" w:rsidP="002C54B8">
            <w:pPr>
              <w:spacing w:before="100" w:beforeAutospacing="1"/>
              <w:contextualSpacing/>
              <w:rPr>
                <w:rFonts w:ascii="Noto Sans" w:eastAsiaTheme="minorHAnsi" w:hAnsi="Noto Sans" w:cs="Noto Sans"/>
                <w:sz w:val="22"/>
                <w:lang w:eastAsia="en-US"/>
              </w:rPr>
            </w:pPr>
          </w:p>
        </w:tc>
      </w:tr>
      <w:tr w:rsidR="002C54B8" w:rsidRPr="0037084F" w14:paraId="61CCFC28" w14:textId="77777777" w:rsidTr="00AF64E9">
        <w:tc>
          <w:tcPr>
            <w:tcW w:w="1134" w:type="dxa"/>
          </w:tcPr>
          <w:p w14:paraId="1ED5CD17" w14:textId="268C29A9" w:rsidR="002C54B8" w:rsidRPr="0037084F" w:rsidRDefault="002C54B8"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27F706F3" w14:textId="5F9597A2" w:rsidR="002C54B8" w:rsidRDefault="002C54B8" w:rsidP="002C54B8">
            <w:pPr>
              <w:spacing w:line="256" w:lineRule="auto"/>
              <w:ind w:left="25" w:right="66"/>
              <w:rPr>
                <w:rFonts w:ascii="Noto Sans" w:eastAsia="Arial" w:hAnsi="Noto Sans" w:cs="Noto Sans"/>
                <w:sz w:val="22"/>
              </w:rPr>
            </w:pPr>
            <w:r>
              <w:rPr>
                <w:rFonts w:ascii="Noto Sans" w:eastAsia="Arial" w:hAnsi="Noto Sans" w:cs="Noto Sans"/>
                <w:sz w:val="22"/>
              </w:rPr>
              <w:t>Die Grundkonstruktion des Wechselladeraufbaus muss wie nachfolgend beschrieben ausgeführt sein</w:t>
            </w:r>
            <w:r w:rsidR="00A56681">
              <w:rPr>
                <w:rFonts w:ascii="Noto Sans" w:eastAsia="Arial" w:hAnsi="Noto Sans" w:cs="Noto Sans"/>
                <w:sz w:val="22"/>
              </w:rPr>
              <w:t>.</w:t>
            </w:r>
          </w:p>
          <w:p w14:paraId="2A1E15B3" w14:textId="42D30A82" w:rsidR="002C54B8" w:rsidRDefault="002C54B8" w:rsidP="00FB2CA7">
            <w:pPr>
              <w:pStyle w:val="Listenabsatz"/>
              <w:numPr>
                <w:ilvl w:val="0"/>
                <w:numId w:val="84"/>
              </w:numPr>
              <w:spacing w:line="256" w:lineRule="auto"/>
              <w:ind w:right="66"/>
              <w:rPr>
                <w:rFonts w:ascii="Noto Sans" w:eastAsia="Arial" w:hAnsi="Noto Sans" w:cs="Noto Sans"/>
                <w:sz w:val="22"/>
              </w:rPr>
            </w:pPr>
            <w:r>
              <w:rPr>
                <w:rFonts w:ascii="Noto Sans" w:eastAsia="Arial" w:hAnsi="Noto Sans" w:cs="Noto Sans"/>
                <w:sz w:val="22"/>
              </w:rPr>
              <w:t>Stahl- Schweißkonstruktion aus hochwertigem Spezialstahl</w:t>
            </w:r>
          </w:p>
          <w:p w14:paraId="773E61DE" w14:textId="0F309105" w:rsidR="002C54B8" w:rsidRDefault="002C54B8" w:rsidP="00FB2CA7">
            <w:pPr>
              <w:pStyle w:val="Listenabsatz"/>
              <w:numPr>
                <w:ilvl w:val="0"/>
                <w:numId w:val="84"/>
              </w:numPr>
              <w:spacing w:line="256" w:lineRule="auto"/>
              <w:ind w:right="66"/>
              <w:rPr>
                <w:rFonts w:ascii="Noto Sans" w:eastAsia="Arial" w:hAnsi="Noto Sans" w:cs="Noto Sans"/>
                <w:sz w:val="22"/>
              </w:rPr>
            </w:pPr>
            <w:r>
              <w:rPr>
                <w:rFonts w:ascii="Noto Sans" w:eastAsia="Arial" w:hAnsi="Noto Sans" w:cs="Noto Sans"/>
                <w:sz w:val="22"/>
              </w:rPr>
              <w:t>Hubkraft mindestens 20 Tonnen</w:t>
            </w:r>
          </w:p>
          <w:p w14:paraId="01466F7E" w14:textId="77777777" w:rsidR="002C54B8" w:rsidRDefault="002C54B8" w:rsidP="00FB2CA7">
            <w:pPr>
              <w:pStyle w:val="Listenabsatz"/>
              <w:numPr>
                <w:ilvl w:val="0"/>
                <w:numId w:val="84"/>
              </w:numPr>
              <w:spacing w:line="256" w:lineRule="auto"/>
              <w:ind w:right="66"/>
              <w:rPr>
                <w:rFonts w:ascii="Noto Sans" w:eastAsia="Arial" w:hAnsi="Noto Sans" w:cs="Noto Sans"/>
                <w:sz w:val="22"/>
              </w:rPr>
            </w:pPr>
            <w:r>
              <w:rPr>
                <w:rFonts w:ascii="Noto Sans" w:eastAsia="Arial" w:hAnsi="Noto Sans" w:cs="Noto Sans"/>
                <w:sz w:val="22"/>
              </w:rPr>
              <w:t>Geeignet zur Aufnahme von Abrollbehältern nach DIN 30722 Teil 1</w:t>
            </w:r>
          </w:p>
          <w:p w14:paraId="7FE773BB" w14:textId="4E77873A" w:rsidR="002C54B8" w:rsidRDefault="002C54B8" w:rsidP="00FB2CA7">
            <w:pPr>
              <w:pStyle w:val="Listenabsatz"/>
              <w:numPr>
                <w:ilvl w:val="0"/>
                <w:numId w:val="84"/>
              </w:numPr>
              <w:spacing w:line="256" w:lineRule="auto"/>
              <w:ind w:right="66"/>
              <w:rPr>
                <w:rFonts w:ascii="Noto Sans" w:eastAsia="Arial" w:hAnsi="Noto Sans" w:cs="Noto Sans"/>
                <w:sz w:val="22"/>
              </w:rPr>
            </w:pPr>
            <w:r>
              <w:rPr>
                <w:rFonts w:ascii="Noto Sans" w:eastAsia="Arial" w:hAnsi="Noto Sans" w:cs="Noto Sans"/>
                <w:sz w:val="22"/>
              </w:rPr>
              <w:t>aufgebaut auf einem Gerätegrundrahmen (Hilfsrahmen)</w:t>
            </w:r>
          </w:p>
          <w:p w14:paraId="0B29A428" w14:textId="6C563801" w:rsidR="002C54B8" w:rsidRPr="00C53533" w:rsidRDefault="002C54B8" w:rsidP="00FB2CA7">
            <w:pPr>
              <w:pStyle w:val="Listenabsatz"/>
              <w:numPr>
                <w:ilvl w:val="0"/>
                <w:numId w:val="84"/>
              </w:numPr>
              <w:spacing w:line="256" w:lineRule="auto"/>
              <w:ind w:right="66"/>
              <w:rPr>
                <w:rFonts w:ascii="Noto Sans" w:eastAsia="Arial" w:hAnsi="Noto Sans" w:cs="Noto Sans"/>
                <w:sz w:val="22"/>
              </w:rPr>
            </w:pPr>
            <w:r>
              <w:rPr>
                <w:rFonts w:ascii="Noto Sans" w:eastAsia="Arial" w:hAnsi="Noto Sans" w:cs="Noto Sans"/>
                <w:sz w:val="22"/>
              </w:rPr>
              <w:t>zusätzliche Unterrahmenversteifung (mind. 8 mm) am Heckbereich.</w:t>
            </w:r>
          </w:p>
        </w:tc>
        <w:sdt>
          <w:sdtPr>
            <w:rPr>
              <w:rFonts w:ascii="Noto Sans" w:eastAsiaTheme="minorHAnsi" w:hAnsi="Noto Sans" w:cs="Noto Sans"/>
              <w:sz w:val="22"/>
              <w:lang w:eastAsia="en-US"/>
            </w:rPr>
            <w:id w:val="-916328180"/>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578B39DE" w14:textId="0C752B8F" w:rsidR="002C54B8" w:rsidRDefault="002C54B8" w:rsidP="002C54B8">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1337E15A" w14:textId="77777777" w:rsidR="002C54B8" w:rsidRPr="0037084F" w:rsidRDefault="002C54B8" w:rsidP="002C54B8">
            <w:pPr>
              <w:spacing w:before="100" w:beforeAutospacing="1"/>
              <w:contextualSpacing/>
              <w:rPr>
                <w:rFonts w:ascii="Noto Sans" w:eastAsiaTheme="minorHAnsi" w:hAnsi="Noto Sans" w:cs="Noto Sans"/>
                <w:sz w:val="22"/>
                <w:lang w:eastAsia="en-US"/>
              </w:rPr>
            </w:pPr>
          </w:p>
        </w:tc>
      </w:tr>
      <w:tr w:rsidR="002C54B8" w:rsidRPr="0037084F" w14:paraId="7E2ECE47" w14:textId="77777777" w:rsidTr="00AF64E9">
        <w:tc>
          <w:tcPr>
            <w:tcW w:w="1134" w:type="dxa"/>
          </w:tcPr>
          <w:p w14:paraId="26C62C23" w14:textId="77777777" w:rsidR="002C54B8" w:rsidRPr="0037084F" w:rsidRDefault="002C54B8"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4787B42D" w14:textId="77777777" w:rsidR="002C54B8" w:rsidRDefault="002C54B8" w:rsidP="002C54B8">
            <w:pPr>
              <w:spacing w:line="256" w:lineRule="auto"/>
              <w:ind w:left="25" w:right="66"/>
              <w:rPr>
                <w:rFonts w:ascii="Noto Sans" w:eastAsia="Arial" w:hAnsi="Noto Sans" w:cs="Noto Sans"/>
                <w:sz w:val="22"/>
              </w:rPr>
            </w:pPr>
            <w:r>
              <w:rPr>
                <w:rFonts w:ascii="Noto Sans" w:eastAsia="Arial" w:hAnsi="Noto Sans" w:cs="Noto Sans"/>
                <w:sz w:val="22"/>
              </w:rPr>
              <w:t>Spurbreite</w:t>
            </w:r>
          </w:p>
          <w:p w14:paraId="21C9FD8E" w14:textId="77777777" w:rsidR="002C54B8" w:rsidRDefault="002C54B8" w:rsidP="00FB2CA7">
            <w:pPr>
              <w:pStyle w:val="Listenabsatz"/>
              <w:numPr>
                <w:ilvl w:val="0"/>
                <w:numId w:val="102"/>
              </w:numPr>
              <w:spacing w:line="256" w:lineRule="auto"/>
              <w:ind w:right="66"/>
              <w:rPr>
                <w:rFonts w:ascii="Noto Sans" w:eastAsia="Arial" w:hAnsi="Noto Sans" w:cs="Noto Sans"/>
                <w:sz w:val="22"/>
              </w:rPr>
            </w:pPr>
            <w:r>
              <w:rPr>
                <w:rFonts w:ascii="Noto Sans" w:eastAsia="Arial" w:hAnsi="Noto Sans" w:cs="Noto Sans"/>
                <w:sz w:val="22"/>
              </w:rPr>
              <w:t>Außenmaß der Containerlängsträger 1.060 mm</w:t>
            </w:r>
          </w:p>
          <w:p w14:paraId="1B980738" w14:textId="2B7E65DF" w:rsidR="002C54B8" w:rsidRPr="002F1D3F" w:rsidRDefault="002C54B8" w:rsidP="00FB2CA7">
            <w:pPr>
              <w:pStyle w:val="Listenabsatz"/>
              <w:numPr>
                <w:ilvl w:val="0"/>
                <w:numId w:val="102"/>
              </w:numPr>
              <w:spacing w:line="256" w:lineRule="auto"/>
              <w:ind w:right="66"/>
              <w:rPr>
                <w:rFonts w:ascii="Noto Sans" w:eastAsia="Arial" w:hAnsi="Noto Sans" w:cs="Noto Sans"/>
                <w:sz w:val="22"/>
              </w:rPr>
            </w:pPr>
            <w:r>
              <w:rPr>
                <w:rFonts w:ascii="Noto Sans" w:eastAsia="Arial" w:hAnsi="Noto Sans" w:cs="Noto Sans"/>
                <w:sz w:val="22"/>
              </w:rPr>
              <w:t>Geeignet für Abrollbehälter nach DIN 30722 Teil 1</w:t>
            </w:r>
          </w:p>
        </w:tc>
        <w:sdt>
          <w:sdtPr>
            <w:rPr>
              <w:rFonts w:ascii="Noto Sans" w:eastAsiaTheme="minorHAnsi" w:hAnsi="Noto Sans" w:cs="Noto Sans"/>
              <w:sz w:val="22"/>
              <w:lang w:eastAsia="en-US"/>
            </w:rPr>
            <w:id w:val="-1500802516"/>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3259B447" w14:textId="4687654E" w:rsidR="002C54B8" w:rsidRDefault="002C54B8" w:rsidP="002C54B8">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3665E5D4" w14:textId="77777777" w:rsidR="002C54B8" w:rsidRPr="0037084F" w:rsidRDefault="002C54B8" w:rsidP="002C54B8">
            <w:pPr>
              <w:spacing w:before="100" w:beforeAutospacing="1"/>
              <w:contextualSpacing/>
              <w:rPr>
                <w:rFonts w:ascii="Noto Sans" w:eastAsiaTheme="minorHAnsi" w:hAnsi="Noto Sans" w:cs="Noto Sans"/>
                <w:sz w:val="22"/>
                <w:lang w:eastAsia="en-US"/>
              </w:rPr>
            </w:pPr>
          </w:p>
        </w:tc>
      </w:tr>
      <w:tr w:rsidR="002C54B8" w:rsidRPr="0037084F" w14:paraId="3387EFBD" w14:textId="77777777" w:rsidTr="00AF64E9">
        <w:tc>
          <w:tcPr>
            <w:tcW w:w="1134" w:type="dxa"/>
          </w:tcPr>
          <w:p w14:paraId="7B78AF75" w14:textId="77777777" w:rsidR="002C54B8" w:rsidRPr="0037084F" w:rsidRDefault="002C54B8"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5C3A96F0" w14:textId="77777777" w:rsidR="002C54B8" w:rsidRDefault="002C54B8" w:rsidP="002C54B8">
            <w:pPr>
              <w:spacing w:line="256" w:lineRule="auto"/>
              <w:ind w:left="25" w:right="66"/>
              <w:rPr>
                <w:rFonts w:ascii="Noto Sans" w:eastAsia="Arial" w:hAnsi="Noto Sans" w:cs="Noto Sans"/>
                <w:sz w:val="22"/>
              </w:rPr>
            </w:pPr>
            <w:r>
              <w:rPr>
                <w:rFonts w:ascii="Noto Sans" w:eastAsia="Arial" w:hAnsi="Noto Sans" w:cs="Noto Sans"/>
                <w:sz w:val="22"/>
              </w:rPr>
              <w:t xml:space="preserve">Gerätelänge </w:t>
            </w:r>
          </w:p>
          <w:p w14:paraId="36ACCCB5" w14:textId="77777777" w:rsidR="002C54B8" w:rsidRDefault="002C54B8" w:rsidP="00FB2CA7">
            <w:pPr>
              <w:pStyle w:val="Listenabsatz"/>
              <w:numPr>
                <w:ilvl w:val="0"/>
                <w:numId w:val="103"/>
              </w:numPr>
              <w:spacing w:line="256" w:lineRule="auto"/>
              <w:ind w:right="66"/>
              <w:rPr>
                <w:rFonts w:ascii="Noto Sans" w:eastAsia="Arial" w:hAnsi="Noto Sans" w:cs="Noto Sans"/>
                <w:sz w:val="22"/>
              </w:rPr>
            </w:pPr>
            <w:r>
              <w:rPr>
                <w:rFonts w:ascii="Noto Sans" w:eastAsia="Arial" w:hAnsi="Noto Sans" w:cs="Noto Sans"/>
                <w:sz w:val="22"/>
              </w:rPr>
              <w:t>Passend zum Fahrgestell</w:t>
            </w:r>
          </w:p>
          <w:p w14:paraId="5FF01662" w14:textId="1C14FE05" w:rsidR="002C54B8" w:rsidRPr="002F1D3F" w:rsidRDefault="002C54B8" w:rsidP="00FB2CA7">
            <w:pPr>
              <w:pStyle w:val="Listenabsatz"/>
              <w:numPr>
                <w:ilvl w:val="0"/>
                <w:numId w:val="103"/>
              </w:numPr>
              <w:spacing w:line="256" w:lineRule="auto"/>
              <w:ind w:right="66"/>
              <w:rPr>
                <w:rFonts w:ascii="Noto Sans" w:eastAsia="Arial" w:hAnsi="Noto Sans" w:cs="Noto Sans"/>
                <w:sz w:val="22"/>
              </w:rPr>
            </w:pPr>
            <w:r>
              <w:rPr>
                <w:rFonts w:ascii="Noto Sans" w:eastAsiaTheme="minorHAnsi" w:hAnsi="Noto Sans" w:cs="Noto Sans"/>
                <w:sz w:val="22"/>
                <w:lang w:eastAsia="en-US"/>
              </w:rPr>
              <w:t>Abrollbehälter</w:t>
            </w:r>
            <w:r w:rsidRPr="00AF64E9">
              <w:rPr>
                <w:rFonts w:ascii="Noto Sans" w:eastAsiaTheme="minorHAnsi" w:hAnsi="Noto Sans" w:cs="Noto Sans"/>
                <w:sz w:val="22"/>
                <w:lang w:eastAsia="en-US"/>
              </w:rPr>
              <w:t xml:space="preserve"> mit einer Gesamtlänge 5,50 m – 6,90 m müssen geladen werden können.</w:t>
            </w:r>
          </w:p>
        </w:tc>
        <w:sdt>
          <w:sdtPr>
            <w:rPr>
              <w:rFonts w:ascii="Noto Sans" w:eastAsiaTheme="minorHAnsi" w:hAnsi="Noto Sans" w:cs="Noto Sans"/>
              <w:sz w:val="22"/>
              <w:lang w:eastAsia="en-US"/>
            </w:rPr>
            <w:id w:val="-829832505"/>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1897A99C" w14:textId="423677B5" w:rsidR="002C54B8" w:rsidRDefault="002C54B8" w:rsidP="002C54B8">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0D5290C1" w14:textId="77777777" w:rsidR="002C54B8" w:rsidRPr="0037084F" w:rsidRDefault="002C54B8" w:rsidP="002C54B8">
            <w:pPr>
              <w:spacing w:before="100" w:beforeAutospacing="1"/>
              <w:contextualSpacing/>
              <w:rPr>
                <w:rFonts w:ascii="Noto Sans" w:eastAsiaTheme="minorHAnsi" w:hAnsi="Noto Sans" w:cs="Noto Sans"/>
                <w:sz w:val="22"/>
                <w:lang w:eastAsia="en-US"/>
              </w:rPr>
            </w:pPr>
          </w:p>
        </w:tc>
      </w:tr>
    </w:tbl>
    <w:p w14:paraId="0311DD26" w14:textId="77777777" w:rsidR="002C54B8" w:rsidRDefault="002C54B8">
      <w:r>
        <w:br w:type="page"/>
      </w:r>
    </w:p>
    <w:tbl>
      <w:tblPr>
        <w:tblStyle w:val="Tabellenraster2"/>
        <w:tblpPr w:leftFromText="141" w:rightFromText="141" w:vertAnchor="text" w:tblpY="1"/>
        <w:tblOverlap w:val="never"/>
        <w:tblW w:w="14283" w:type="dxa"/>
        <w:tblLayout w:type="fixed"/>
        <w:tblLook w:val="04A0" w:firstRow="1" w:lastRow="0" w:firstColumn="1" w:lastColumn="0" w:noHBand="0" w:noVBand="1"/>
      </w:tblPr>
      <w:tblGrid>
        <w:gridCol w:w="1134"/>
        <w:gridCol w:w="9464"/>
        <w:gridCol w:w="1559"/>
        <w:gridCol w:w="2126"/>
      </w:tblGrid>
      <w:tr w:rsidR="002C54B8" w:rsidRPr="0037084F" w14:paraId="1701674B" w14:textId="77777777" w:rsidTr="00AF64E9">
        <w:tc>
          <w:tcPr>
            <w:tcW w:w="1134" w:type="dxa"/>
          </w:tcPr>
          <w:p w14:paraId="3BBFFB89" w14:textId="2887F6C0" w:rsidR="002C54B8" w:rsidRPr="0037084F" w:rsidRDefault="002C54B8"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605CDCB8" w14:textId="7E862F07" w:rsidR="002C54B8" w:rsidRDefault="002C54B8" w:rsidP="002C54B8">
            <w:pPr>
              <w:spacing w:line="256" w:lineRule="auto"/>
              <w:ind w:left="25" w:right="66"/>
              <w:rPr>
                <w:rFonts w:ascii="Noto Sans" w:eastAsia="Arial" w:hAnsi="Noto Sans" w:cs="Noto Sans"/>
                <w:sz w:val="22"/>
              </w:rPr>
            </w:pPr>
            <w:r>
              <w:rPr>
                <w:rFonts w:ascii="Noto Sans" w:eastAsia="Arial" w:hAnsi="Noto Sans" w:cs="Noto Sans"/>
                <w:sz w:val="22"/>
              </w:rPr>
              <w:t>Hakenarm</w:t>
            </w:r>
            <w:r w:rsidR="00E53274">
              <w:rPr>
                <w:rFonts w:ascii="Noto Sans" w:eastAsia="Arial" w:hAnsi="Noto Sans" w:cs="Noto Sans"/>
                <w:sz w:val="22"/>
              </w:rPr>
              <w:t xml:space="preserve"> </w:t>
            </w:r>
          </w:p>
          <w:p w14:paraId="00943ADD" w14:textId="17FB3100" w:rsidR="002C54B8" w:rsidRDefault="002C54B8" w:rsidP="00FB2CA7">
            <w:pPr>
              <w:pStyle w:val="Listenabsatz"/>
              <w:numPr>
                <w:ilvl w:val="0"/>
                <w:numId w:val="104"/>
              </w:numPr>
              <w:spacing w:line="256" w:lineRule="auto"/>
              <w:ind w:right="66"/>
              <w:rPr>
                <w:rFonts w:ascii="Noto Sans" w:eastAsia="Arial" w:hAnsi="Noto Sans" w:cs="Noto Sans"/>
                <w:sz w:val="22"/>
              </w:rPr>
            </w:pPr>
            <w:r>
              <w:rPr>
                <w:rFonts w:ascii="Noto Sans" w:eastAsia="Arial" w:hAnsi="Noto Sans" w:cs="Noto Sans"/>
                <w:sz w:val="22"/>
              </w:rPr>
              <w:t>Horizontal hydraulisch verschiebbar</w:t>
            </w:r>
            <w:r w:rsidR="00992153">
              <w:rPr>
                <w:rFonts w:ascii="Noto Sans" w:eastAsia="Arial" w:hAnsi="Noto Sans" w:cs="Noto Sans"/>
                <w:sz w:val="22"/>
              </w:rPr>
              <w:t>.</w:t>
            </w:r>
          </w:p>
          <w:p w14:paraId="0D491EB2" w14:textId="1A937CCF" w:rsidR="002C54B8" w:rsidRPr="00A04A05" w:rsidRDefault="002C54B8" w:rsidP="00FB2CA7">
            <w:pPr>
              <w:pStyle w:val="Listenabsatz"/>
              <w:numPr>
                <w:ilvl w:val="0"/>
                <w:numId w:val="104"/>
              </w:numPr>
              <w:spacing w:line="256" w:lineRule="auto"/>
              <w:ind w:right="66"/>
              <w:rPr>
                <w:rFonts w:ascii="Noto Sans" w:eastAsia="Arial" w:hAnsi="Noto Sans" w:cs="Noto Sans"/>
                <w:sz w:val="22"/>
              </w:rPr>
            </w:pPr>
            <w:r w:rsidRPr="00A04A05">
              <w:rPr>
                <w:rFonts w:ascii="Noto Sans" w:eastAsia="Arial" w:hAnsi="Noto Sans" w:cs="Noto Sans"/>
                <w:sz w:val="22"/>
              </w:rPr>
              <w:t xml:space="preserve">mit </w:t>
            </w:r>
            <w:r w:rsidR="00A56681" w:rsidRPr="00A04A05">
              <w:rPr>
                <w:rFonts w:ascii="Noto Sans" w:eastAsia="Arial" w:hAnsi="Noto Sans" w:cs="Noto Sans"/>
                <w:sz w:val="22"/>
              </w:rPr>
              <w:t>Polyamid</w:t>
            </w:r>
            <w:r w:rsidRPr="00A04A05">
              <w:rPr>
                <w:rFonts w:ascii="Noto Sans" w:eastAsia="Arial" w:hAnsi="Noto Sans" w:cs="Noto Sans"/>
                <w:sz w:val="22"/>
              </w:rPr>
              <w:t>-Gleitlagern im</w:t>
            </w:r>
            <w:r>
              <w:rPr>
                <w:rFonts w:ascii="Noto Sans" w:eastAsia="Arial" w:hAnsi="Noto Sans" w:cs="Noto Sans"/>
                <w:sz w:val="22"/>
              </w:rPr>
              <w:t xml:space="preserve"> </w:t>
            </w:r>
            <w:r w:rsidRPr="00A04A05">
              <w:rPr>
                <w:rFonts w:ascii="Noto Sans" w:eastAsia="Arial" w:hAnsi="Noto Sans" w:cs="Noto Sans"/>
                <w:sz w:val="22"/>
              </w:rPr>
              <w:t>Schwenkrahmen</w:t>
            </w:r>
            <w:r w:rsidR="00992153">
              <w:rPr>
                <w:rFonts w:ascii="Noto Sans" w:eastAsia="Arial" w:hAnsi="Noto Sans" w:cs="Noto Sans"/>
                <w:sz w:val="22"/>
              </w:rPr>
              <w:t>.</w:t>
            </w:r>
          </w:p>
          <w:p w14:paraId="4726B17A" w14:textId="77777777" w:rsidR="002C54B8" w:rsidRDefault="002C54B8" w:rsidP="00FB2CA7">
            <w:pPr>
              <w:pStyle w:val="Listenabsatz"/>
              <w:numPr>
                <w:ilvl w:val="0"/>
                <w:numId w:val="104"/>
              </w:numPr>
              <w:spacing w:line="256" w:lineRule="auto"/>
              <w:ind w:right="66"/>
              <w:rPr>
                <w:rFonts w:ascii="Noto Sans" w:eastAsia="Arial" w:hAnsi="Noto Sans" w:cs="Noto Sans"/>
                <w:sz w:val="22"/>
              </w:rPr>
            </w:pPr>
            <w:r>
              <w:rPr>
                <w:rFonts w:ascii="Noto Sans" w:eastAsia="Arial" w:hAnsi="Noto Sans" w:cs="Noto Sans"/>
                <w:sz w:val="22"/>
              </w:rPr>
              <w:t>Hakenhöhe 1570 mm, ausgeführt als Compakthaken und 175 mm Vormaß nach DIN 30722 Teil 1 und Teil 2.</w:t>
            </w:r>
          </w:p>
          <w:p w14:paraId="4F217C27" w14:textId="2727C055" w:rsidR="002C54B8" w:rsidRPr="002F1D3F" w:rsidRDefault="002C54B8" w:rsidP="00FB2CA7">
            <w:pPr>
              <w:pStyle w:val="Listenabsatz"/>
              <w:numPr>
                <w:ilvl w:val="0"/>
                <w:numId w:val="104"/>
              </w:numPr>
              <w:spacing w:line="256" w:lineRule="auto"/>
              <w:ind w:right="66"/>
              <w:rPr>
                <w:rFonts w:ascii="Noto Sans" w:eastAsia="Arial" w:hAnsi="Noto Sans" w:cs="Noto Sans"/>
                <w:sz w:val="22"/>
              </w:rPr>
            </w:pPr>
            <w:r>
              <w:rPr>
                <w:rFonts w:ascii="Noto Sans" w:eastAsia="Arial" w:hAnsi="Noto Sans" w:cs="Noto Sans"/>
                <w:sz w:val="22"/>
              </w:rPr>
              <w:t>Hartgummianschlag am Hackenarm unten</w:t>
            </w:r>
            <w:r w:rsidR="00992153">
              <w:rPr>
                <w:rFonts w:ascii="Noto Sans" w:eastAsia="Arial" w:hAnsi="Noto Sans" w:cs="Noto Sans"/>
                <w:sz w:val="22"/>
              </w:rPr>
              <w:t>.</w:t>
            </w:r>
          </w:p>
        </w:tc>
        <w:sdt>
          <w:sdtPr>
            <w:rPr>
              <w:rFonts w:ascii="Noto Sans" w:eastAsiaTheme="minorHAnsi" w:hAnsi="Noto Sans" w:cs="Noto Sans"/>
              <w:sz w:val="22"/>
              <w:lang w:eastAsia="en-US"/>
            </w:rPr>
            <w:id w:val="187490808"/>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52A4C5A6" w14:textId="23A0B4CF" w:rsidR="002C54B8" w:rsidRDefault="002C54B8" w:rsidP="002C54B8">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163F5736" w14:textId="77777777" w:rsidR="002C54B8" w:rsidRPr="0037084F" w:rsidRDefault="002C54B8" w:rsidP="002C54B8">
            <w:pPr>
              <w:spacing w:before="100" w:beforeAutospacing="1"/>
              <w:contextualSpacing/>
              <w:rPr>
                <w:rFonts w:ascii="Noto Sans" w:eastAsiaTheme="minorHAnsi" w:hAnsi="Noto Sans" w:cs="Noto Sans"/>
                <w:sz w:val="22"/>
                <w:lang w:eastAsia="en-US"/>
              </w:rPr>
            </w:pPr>
          </w:p>
        </w:tc>
      </w:tr>
      <w:tr w:rsidR="00A04A05" w:rsidRPr="0037084F" w14:paraId="328B401F" w14:textId="77777777" w:rsidTr="00AF64E9">
        <w:tc>
          <w:tcPr>
            <w:tcW w:w="1134" w:type="dxa"/>
          </w:tcPr>
          <w:p w14:paraId="49CD2D2D" w14:textId="02DF5EF5" w:rsidR="00A04A05" w:rsidRPr="0037084F" w:rsidRDefault="00A04A05"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0D62C014" w14:textId="77777777" w:rsidR="00A04A05" w:rsidRDefault="00A04A05" w:rsidP="00A04A05">
            <w:pPr>
              <w:spacing w:line="256" w:lineRule="auto"/>
              <w:ind w:left="25" w:right="66"/>
              <w:rPr>
                <w:rFonts w:ascii="Noto Sans" w:eastAsia="Arial" w:hAnsi="Noto Sans" w:cs="Noto Sans"/>
                <w:sz w:val="22"/>
              </w:rPr>
            </w:pPr>
            <w:r>
              <w:rPr>
                <w:rFonts w:ascii="Noto Sans" w:eastAsia="Arial" w:hAnsi="Noto Sans" w:cs="Noto Sans"/>
                <w:sz w:val="22"/>
              </w:rPr>
              <w:t xml:space="preserve">Hakensicherung </w:t>
            </w:r>
          </w:p>
          <w:p w14:paraId="4528A2A6" w14:textId="3ABB5FB9" w:rsidR="00A04A05" w:rsidRDefault="00A04A05" w:rsidP="00FB2CA7">
            <w:pPr>
              <w:pStyle w:val="Listenabsatz"/>
              <w:numPr>
                <w:ilvl w:val="0"/>
                <w:numId w:val="105"/>
              </w:numPr>
              <w:spacing w:line="256" w:lineRule="auto"/>
              <w:ind w:right="66"/>
              <w:rPr>
                <w:rFonts w:ascii="Noto Sans" w:eastAsia="Arial" w:hAnsi="Noto Sans" w:cs="Noto Sans"/>
                <w:sz w:val="22"/>
              </w:rPr>
            </w:pPr>
            <w:r>
              <w:rPr>
                <w:rFonts w:ascii="Noto Sans" w:eastAsia="Arial" w:hAnsi="Noto Sans" w:cs="Noto Sans"/>
                <w:sz w:val="22"/>
              </w:rPr>
              <w:t>Mechanische Schwerkraftsicherung zur Erhöhung der Sicherheit beim Be- und Entladevorgang</w:t>
            </w:r>
            <w:r w:rsidR="009C4103">
              <w:rPr>
                <w:rFonts w:ascii="Noto Sans" w:eastAsia="Arial" w:hAnsi="Noto Sans" w:cs="Noto Sans"/>
                <w:sz w:val="22"/>
              </w:rPr>
              <w:t xml:space="preserve"> der Abrollbehälter</w:t>
            </w:r>
            <w:r>
              <w:rPr>
                <w:rFonts w:ascii="Noto Sans" w:eastAsia="Arial" w:hAnsi="Noto Sans" w:cs="Noto Sans"/>
                <w:sz w:val="22"/>
              </w:rPr>
              <w:t>.</w:t>
            </w:r>
          </w:p>
          <w:p w14:paraId="5F4AF0A9" w14:textId="1260B40D" w:rsidR="00A04A05" w:rsidRPr="00A04A05" w:rsidRDefault="00A04A05" w:rsidP="00FB2CA7">
            <w:pPr>
              <w:pStyle w:val="Listenabsatz"/>
              <w:numPr>
                <w:ilvl w:val="0"/>
                <w:numId w:val="105"/>
              </w:numPr>
              <w:spacing w:line="256" w:lineRule="auto"/>
              <w:ind w:right="66"/>
              <w:rPr>
                <w:rFonts w:ascii="Noto Sans" w:eastAsia="Arial" w:hAnsi="Noto Sans" w:cs="Noto Sans"/>
                <w:sz w:val="22"/>
              </w:rPr>
            </w:pPr>
            <w:r>
              <w:rPr>
                <w:rFonts w:ascii="Noto Sans" w:eastAsia="Arial" w:hAnsi="Noto Sans" w:cs="Noto Sans"/>
                <w:sz w:val="22"/>
              </w:rPr>
              <w:t xml:space="preserve">Einfache und </w:t>
            </w:r>
            <w:r w:rsidR="00992153">
              <w:rPr>
                <w:rFonts w:ascii="Noto Sans" w:eastAsia="Arial" w:hAnsi="Noto Sans" w:cs="Noto Sans"/>
                <w:sz w:val="22"/>
              </w:rPr>
              <w:t>s</w:t>
            </w:r>
            <w:r>
              <w:rPr>
                <w:rFonts w:ascii="Noto Sans" w:eastAsia="Arial" w:hAnsi="Noto Sans" w:cs="Noto Sans"/>
                <w:sz w:val="22"/>
              </w:rPr>
              <w:t>elbständige Aktivierung der Sperrklinke durch Schwerkraft.</w:t>
            </w:r>
          </w:p>
        </w:tc>
        <w:sdt>
          <w:sdtPr>
            <w:rPr>
              <w:rFonts w:ascii="Noto Sans" w:eastAsiaTheme="minorHAnsi" w:hAnsi="Noto Sans" w:cs="Noto Sans"/>
              <w:sz w:val="22"/>
              <w:lang w:eastAsia="en-US"/>
            </w:rPr>
            <w:id w:val="-67586576"/>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58FF7103" w14:textId="405C5D39" w:rsidR="00A04A05" w:rsidRDefault="00A04A05" w:rsidP="00A04A05">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5A9F7653" w14:textId="77777777" w:rsidR="00A04A05" w:rsidRPr="0037084F" w:rsidRDefault="00A04A05" w:rsidP="00A04A05">
            <w:pPr>
              <w:spacing w:before="100" w:beforeAutospacing="1"/>
              <w:contextualSpacing/>
              <w:rPr>
                <w:rFonts w:ascii="Noto Sans" w:eastAsiaTheme="minorHAnsi" w:hAnsi="Noto Sans" w:cs="Noto Sans"/>
                <w:sz w:val="22"/>
                <w:lang w:eastAsia="en-US"/>
              </w:rPr>
            </w:pPr>
          </w:p>
        </w:tc>
      </w:tr>
      <w:tr w:rsidR="00A04A05" w:rsidRPr="0037084F" w14:paraId="4EE933B4" w14:textId="77777777" w:rsidTr="00AF64E9">
        <w:tc>
          <w:tcPr>
            <w:tcW w:w="1134" w:type="dxa"/>
          </w:tcPr>
          <w:p w14:paraId="5F617F2C" w14:textId="77777777" w:rsidR="00A04A05" w:rsidRPr="0037084F" w:rsidRDefault="00A04A05"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166AF16A" w14:textId="4429C1B8" w:rsidR="00A04A05" w:rsidRDefault="00A04A05" w:rsidP="00A04A05">
            <w:pPr>
              <w:spacing w:line="256" w:lineRule="auto"/>
              <w:ind w:left="25" w:right="66"/>
              <w:rPr>
                <w:rFonts w:ascii="Noto Sans" w:eastAsia="Arial" w:hAnsi="Noto Sans" w:cs="Noto Sans"/>
                <w:sz w:val="22"/>
              </w:rPr>
            </w:pPr>
            <w:r>
              <w:rPr>
                <w:rFonts w:ascii="Noto Sans" w:eastAsia="Arial" w:hAnsi="Noto Sans" w:cs="Noto Sans"/>
                <w:sz w:val="22"/>
              </w:rPr>
              <w:t xml:space="preserve">Container- Auflager </w:t>
            </w:r>
          </w:p>
          <w:p w14:paraId="7DFE74FA" w14:textId="22E80F38" w:rsidR="00A04A05" w:rsidRDefault="00A04A05" w:rsidP="00FB2CA7">
            <w:pPr>
              <w:pStyle w:val="Listenabsatz"/>
              <w:numPr>
                <w:ilvl w:val="0"/>
                <w:numId w:val="106"/>
              </w:numPr>
              <w:spacing w:line="256" w:lineRule="auto"/>
              <w:ind w:right="66"/>
              <w:rPr>
                <w:rFonts w:ascii="Noto Sans" w:eastAsia="Arial" w:hAnsi="Noto Sans" w:cs="Noto Sans"/>
                <w:sz w:val="22"/>
              </w:rPr>
            </w:pPr>
            <w:r w:rsidRPr="00A04A05">
              <w:rPr>
                <w:rFonts w:ascii="Noto Sans" w:eastAsia="Arial" w:hAnsi="Noto Sans" w:cs="Noto Sans"/>
                <w:sz w:val="22"/>
              </w:rPr>
              <w:t>Konstruktion mit großer Zentrierung</w:t>
            </w:r>
            <w:r w:rsidR="00992153">
              <w:rPr>
                <w:rFonts w:ascii="Noto Sans" w:eastAsia="Arial" w:hAnsi="Noto Sans" w:cs="Noto Sans"/>
                <w:sz w:val="22"/>
              </w:rPr>
              <w:t>.</w:t>
            </w:r>
            <w:r w:rsidRPr="00A04A05">
              <w:rPr>
                <w:rFonts w:ascii="Noto Sans" w:eastAsia="Arial" w:hAnsi="Noto Sans" w:cs="Noto Sans"/>
                <w:sz w:val="22"/>
              </w:rPr>
              <w:t xml:space="preserve"> </w:t>
            </w:r>
          </w:p>
          <w:p w14:paraId="5D0EC0C4" w14:textId="41541D3D" w:rsidR="00A04A05" w:rsidRDefault="00A04A05" w:rsidP="00FB2CA7">
            <w:pPr>
              <w:pStyle w:val="Listenabsatz"/>
              <w:numPr>
                <w:ilvl w:val="0"/>
                <w:numId w:val="106"/>
              </w:numPr>
              <w:spacing w:line="256" w:lineRule="auto"/>
              <w:ind w:right="66"/>
              <w:rPr>
                <w:rFonts w:ascii="Noto Sans" w:eastAsia="Arial" w:hAnsi="Noto Sans" w:cs="Noto Sans"/>
                <w:sz w:val="22"/>
              </w:rPr>
            </w:pPr>
            <w:r w:rsidRPr="00A04A05">
              <w:rPr>
                <w:rFonts w:ascii="Noto Sans" w:eastAsia="Arial" w:hAnsi="Noto Sans" w:cs="Noto Sans"/>
                <w:sz w:val="22"/>
              </w:rPr>
              <w:t>Ausführung geschraubt zur kundenspezifischen Positionierung</w:t>
            </w:r>
            <w:r w:rsidR="009C4103">
              <w:rPr>
                <w:rFonts w:ascii="Noto Sans" w:eastAsia="Arial" w:hAnsi="Noto Sans" w:cs="Noto Sans"/>
                <w:sz w:val="22"/>
              </w:rPr>
              <w:t>.</w:t>
            </w:r>
            <w:r w:rsidRPr="00A04A05">
              <w:rPr>
                <w:rFonts w:ascii="Noto Sans" w:eastAsia="Arial" w:hAnsi="Noto Sans" w:cs="Noto Sans"/>
                <w:sz w:val="22"/>
              </w:rPr>
              <w:t xml:space="preserve"> </w:t>
            </w:r>
          </w:p>
          <w:p w14:paraId="40950CE7" w14:textId="0506EC98" w:rsidR="00A04A05" w:rsidRPr="00A04A05" w:rsidRDefault="00992153" w:rsidP="00FB2CA7">
            <w:pPr>
              <w:pStyle w:val="Listenabsatz"/>
              <w:numPr>
                <w:ilvl w:val="0"/>
                <w:numId w:val="106"/>
              </w:numPr>
              <w:spacing w:line="256" w:lineRule="auto"/>
              <w:ind w:right="66"/>
              <w:rPr>
                <w:rFonts w:ascii="Noto Sans" w:eastAsia="Arial" w:hAnsi="Noto Sans" w:cs="Noto Sans"/>
                <w:sz w:val="22"/>
              </w:rPr>
            </w:pPr>
            <w:r>
              <w:rPr>
                <w:rFonts w:ascii="Noto Sans" w:eastAsia="Arial" w:hAnsi="Noto Sans" w:cs="Noto Sans"/>
                <w:sz w:val="22"/>
              </w:rPr>
              <w:t>Z</w:t>
            </w:r>
            <w:r w:rsidR="00A04A05" w:rsidRPr="00A04A05">
              <w:rPr>
                <w:rFonts w:ascii="Noto Sans" w:eastAsia="Arial" w:hAnsi="Noto Sans" w:cs="Noto Sans"/>
                <w:sz w:val="22"/>
              </w:rPr>
              <w:t>usätzlich ein paar Auflager zur Montage vor den Ablaufrollen für kürzere Containerlängen</w:t>
            </w:r>
            <w:r w:rsidR="009C4103">
              <w:rPr>
                <w:rFonts w:ascii="Noto Sans" w:eastAsia="Arial" w:hAnsi="Noto Sans" w:cs="Noto Sans"/>
                <w:sz w:val="22"/>
              </w:rPr>
              <w:t>.</w:t>
            </w:r>
          </w:p>
          <w:p w14:paraId="3A58AF6C" w14:textId="75AF442E" w:rsidR="00A04A05" w:rsidRPr="00A04A05" w:rsidRDefault="009C4103" w:rsidP="00FB2CA7">
            <w:pPr>
              <w:pStyle w:val="Listenabsatz"/>
              <w:numPr>
                <w:ilvl w:val="0"/>
                <w:numId w:val="106"/>
              </w:numPr>
              <w:spacing w:line="256" w:lineRule="auto"/>
              <w:ind w:right="66"/>
              <w:rPr>
                <w:rFonts w:ascii="Noto Sans" w:eastAsia="Arial" w:hAnsi="Noto Sans" w:cs="Noto Sans"/>
                <w:sz w:val="22"/>
              </w:rPr>
            </w:pPr>
            <w:r>
              <w:rPr>
                <w:rFonts w:ascii="Noto Sans" w:eastAsia="Arial" w:hAnsi="Noto Sans" w:cs="Noto Sans"/>
                <w:sz w:val="22"/>
              </w:rPr>
              <w:t>Z</w:t>
            </w:r>
            <w:r w:rsidR="00A04A05" w:rsidRPr="00A04A05">
              <w:rPr>
                <w:rFonts w:ascii="Noto Sans" w:eastAsia="Arial" w:hAnsi="Noto Sans" w:cs="Noto Sans"/>
                <w:sz w:val="22"/>
              </w:rPr>
              <w:t>usätzliches Container-Auflager am Schwenkrahmen für eine bessere Gewichtsverteilun</w:t>
            </w:r>
            <w:r w:rsidR="00A04A05">
              <w:rPr>
                <w:rFonts w:ascii="Noto Sans" w:eastAsia="Arial" w:hAnsi="Noto Sans" w:cs="Noto Sans"/>
                <w:sz w:val="22"/>
              </w:rPr>
              <w:t xml:space="preserve">g </w:t>
            </w:r>
            <w:r w:rsidR="00A04A05" w:rsidRPr="00A04A05">
              <w:rPr>
                <w:rFonts w:ascii="Noto Sans" w:eastAsia="Arial" w:hAnsi="Noto Sans" w:cs="Noto Sans"/>
                <w:sz w:val="22"/>
              </w:rPr>
              <w:t>am Hakenarm/ Schwenkarm während des Kippvorganges</w:t>
            </w:r>
            <w:r w:rsidR="00992153">
              <w:rPr>
                <w:rFonts w:ascii="Noto Sans" w:eastAsia="Arial" w:hAnsi="Noto Sans" w:cs="Noto Sans"/>
                <w:sz w:val="22"/>
              </w:rPr>
              <w:t>.</w:t>
            </w:r>
          </w:p>
        </w:tc>
        <w:sdt>
          <w:sdtPr>
            <w:rPr>
              <w:rFonts w:ascii="Noto Sans" w:eastAsiaTheme="minorHAnsi" w:hAnsi="Noto Sans" w:cs="Noto Sans"/>
              <w:sz w:val="22"/>
              <w:lang w:eastAsia="en-US"/>
            </w:rPr>
            <w:id w:val="1297957535"/>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774EA669" w14:textId="58742A7A" w:rsidR="00A04A05" w:rsidRDefault="00A04A05" w:rsidP="00A04A05">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1F5304BB" w14:textId="77777777" w:rsidR="00A04A05" w:rsidRPr="0037084F" w:rsidRDefault="00A04A05" w:rsidP="00A04A05">
            <w:pPr>
              <w:spacing w:before="100" w:beforeAutospacing="1"/>
              <w:contextualSpacing/>
              <w:rPr>
                <w:rFonts w:ascii="Noto Sans" w:eastAsiaTheme="minorHAnsi" w:hAnsi="Noto Sans" w:cs="Noto Sans"/>
                <w:sz w:val="22"/>
                <w:lang w:eastAsia="en-US"/>
              </w:rPr>
            </w:pPr>
          </w:p>
        </w:tc>
      </w:tr>
      <w:tr w:rsidR="00A04A05" w:rsidRPr="0037084F" w14:paraId="58B62732" w14:textId="77777777" w:rsidTr="00AF64E9">
        <w:tc>
          <w:tcPr>
            <w:tcW w:w="1134" w:type="dxa"/>
          </w:tcPr>
          <w:p w14:paraId="7356205E" w14:textId="77777777" w:rsidR="00A04A05" w:rsidRPr="0037084F" w:rsidRDefault="00A04A05"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39630915" w14:textId="77777777" w:rsidR="00A04A05" w:rsidRDefault="00A04A05" w:rsidP="00A04A05">
            <w:pPr>
              <w:spacing w:line="256" w:lineRule="auto"/>
              <w:ind w:left="25" w:right="66"/>
              <w:rPr>
                <w:rFonts w:ascii="Noto Sans" w:eastAsia="Arial" w:hAnsi="Noto Sans" w:cs="Noto Sans"/>
                <w:sz w:val="22"/>
              </w:rPr>
            </w:pPr>
            <w:r>
              <w:rPr>
                <w:rFonts w:ascii="Noto Sans" w:eastAsia="Arial" w:hAnsi="Noto Sans" w:cs="Noto Sans"/>
                <w:sz w:val="22"/>
              </w:rPr>
              <w:t>Kipprahmen</w:t>
            </w:r>
          </w:p>
          <w:p w14:paraId="5946BC8B" w14:textId="4A37FB5C" w:rsidR="00A04A05" w:rsidRDefault="00A04A05" w:rsidP="00FB2CA7">
            <w:pPr>
              <w:pStyle w:val="Listenabsatz"/>
              <w:numPr>
                <w:ilvl w:val="0"/>
                <w:numId w:val="107"/>
              </w:numPr>
              <w:spacing w:line="256" w:lineRule="auto"/>
              <w:ind w:right="66"/>
              <w:rPr>
                <w:rFonts w:ascii="Noto Sans" w:eastAsia="Arial" w:hAnsi="Noto Sans" w:cs="Noto Sans"/>
                <w:sz w:val="22"/>
              </w:rPr>
            </w:pPr>
            <w:r w:rsidRPr="00A04A05">
              <w:rPr>
                <w:rFonts w:ascii="Noto Sans" w:eastAsia="Arial" w:hAnsi="Noto Sans" w:cs="Noto Sans"/>
                <w:sz w:val="22"/>
              </w:rPr>
              <w:t>zwei Ablaufrollen mit großer Zentrierschräge (</w:t>
            </w:r>
            <w:r w:rsidR="00992153">
              <w:rPr>
                <w:rFonts w:ascii="Noto Sans" w:eastAsia="Arial" w:hAnsi="Noto Sans" w:cs="Noto Sans"/>
                <w:sz w:val="22"/>
              </w:rPr>
              <w:t xml:space="preserve">ca. </w:t>
            </w:r>
            <w:r w:rsidRPr="00A04A05">
              <w:rPr>
                <w:rFonts w:ascii="Noto Sans" w:eastAsia="Arial" w:hAnsi="Noto Sans" w:cs="Noto Sans"/>
                <w:sz w:val="22"/>
              </w:rPr>
              <w:t>30°) am hinteren Ende</w:t>
            </w:r>
            <w:r w:rsidR="00992153">
              <w:rPr>
                <w:rFonts w:ascii="Noto Sans" w:eastAsia="Arial" w:hAnsi="Noto Sans" w:cs="Noto Sans"/>
                <w:sz w:val="22"/>
              </w:rPr>
              <w:t>.</w:t>
            </w:r>
          </w:p>
          <w:p w14:paraId="0B6EFFDB" w14:textId="60B2CA2B" w:rsidR="00A04A05" w:rsidRPr="00A04A05" w:rsidRDefault="00A04A05" w:rsidP="00FB2CA7">
            <w:pPr>
              <w:pStyle w:val="Listenabsatz"/>
              <w:numPr>
                <w:ilvl w:val="0"/>
                <w:numId w:val="107"/>
              </w:numPr>
              <w:spacing w:line="256" w:lineRule="auto"/>
              <w:ind w:right="66"/>
              <w:rPr>
                <w:rFonts w:ascii="Noto Sans" w:eastAsia="Arial" w:hAnsi="Noto Sans" w:cs="Noto Sans"/>
                <w:sz w:val="22"/>
              </w:rPr>
            </w:pPr>
            <w:r w:rsidRPr="00A04A05">
              <w:rPr>
                <w:rFonts w:ascii="Noto Sans" w:eastAsia="Arial" w:hAnsi="Noto Sans" w:cs="Noto Sans"/>
                <w:sz w:val="22"/>
              </w:rPr>
              <w:t>Lagerung zwischen Kipprahmen und Ablaufrollen mit erhöhter Kraftübertragung</w:t>
            </w:r>
            <w:r w:rsidR="00992153">
              <w:rPr>
                <w:rFonts w:ascii="Noto Sans" w:eastAsia="Arial" w:hAnsi="Noto Sans" w:cs="Noto Sans"/>
                <w:sz w:val="22"/>
              </w:rPr>
              <w:t>.</w:t>
            </w:r>
          </w:p>
          <w:p w14:paraId="4A24B946" w14:textId="4602B3FB" w:rsidR="00A04A05" w:rsidRPr="00A04A05" w:rsidRDefault="00A04A05" w:rsidP="00FB2CA7">
            <w:pPr>
              <w:pStyle w:val="Listenabsatz"/>
              <w:numPr>
                <w:ilvl w:val="0"/>
                <w:numId w:val="107"/>
              </w:numPr>
              <w:spacing w:line="256" w:lineRule="auto"/>
              <w:ind w:right="66"/>
              <w:rPr>
                <w:rFonts w:ascii="Noto Sans" w:eastAsia="Arial" w:hAnsi="Noto Sans" w:cs="Noto Sans"/>
                <w:sz w:val="22"/>
              </w:rPr>
            </w:pPr>
            <w:r w:rsidRPr="00A04A05">
              <w:rPr>
                <w:rFonts w:ascii="Noto Sans" w:eastAsia="Arial" w:hAnsi="Noto Sans" w:cs="Noto Sans"/>
                <w:sz w:val="22"/>
              </w:rPr>
              <w:t>mechanische Zwangsknicksicherung (Schwenkarm-Kipprahmen)</w:t>
            </w:r>
            <w:r w:rsidR="00992153">
              <w:rPr>
                <w:rFonts w:ascii="Noto Sans" w:eastAsia="Arial" w:hAnsi="Noto Sans" w:cs="Noto Sans"/>
                <w:sz w:val="22"/>
              </w:rPr>
              <w:t>.</w:t>
            </w:r>
          </w:p>
        </w:tc>
        <w:sdt>
          <w:sdtPr>
            <w:rPr>
              <w:rFonts w:ascii="Noto Sans" w:eastAsiaTheme="minorHAnsi" w:hAnsi="Noto Sans" w:cs="Noto Sans"/>
              <w:sz w:val="22"/>
              <w:lang w:eastAsia="en-US"/>
            </w:rPr>
            <w:id w:val="1549732607"/>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7DE48778" w14:textId="2B4B0255" w:rsidR="00A04A05" w:rsidRDefault="00A04A05" w:rsidP="00A04A05">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432E0D04" w14:textId="77777777" w:rsidR="00A04A05" w:rsidRPr="0037084F" w:rsidRDefault="00A04A05" w:rsidP="00A04A05">
            <w:pPr>
              <w:spacing w:before="100" w:beforeAutospacing="1"/>
              <w:contextualSpacing/>
              <w:rPr>
                <w:rFonts w:ascii="Noto Sans" w:eastAsiaTheme="minorHAnsi" w:hAnsi="Noto Sans" w:cs="Noto Sans"/>
                <w:sz w:val="22"/>
                <w:lang w:eastAsia="en-US"/>
              </w:rPr>
            </w:pPr>
          </w:p>
        </w:tc>
      </w:tr>
    </w:tbl>
    <w:p w14:paraId="7AF6D902" w14:textId="77777777" w:rsidR="00992153" w:rsidRDefault="00992153">
      <w:r>
        <w:br w:type="page"/>
      </w:r>
    </w:p>
    <w:tbl>
      <w:tblPr>
        <w:tblStyle w:val="Tabellenraster2"/>
        <w:tblpPr w:leftFromText="141" w:rightFromText="141" w:vertAnchor="text" w:tblpY="1"/>
        <w:tblOverlap w:val="never"/>
        <w:tblW w:w="14283" w:type="dxa"/>
        <w:tblLayout w:type="fixed"/>
        <w:tblLook w:val="04A0" w:firstRow="1" w:lastRow="0" w:firstColumn="1" w:lastColumn="0" w:noHBand="0" w:noVBand="1"/>
      </w:tblPr>
      <w:tblGrid>
        <w:gridCol w:w="1134"/>
        <w:gridCol w:w="9464"/>
        <w:gridCol w:w="1559"/>
        <w:gridCol w:w="2126"/>
      </w:tblGrid>
      <w:tr w:rsidR="00325C3B" w:rsidRPr="0037084F" w14:paraId="6B61406F" w14:textId="77777777" w:rsidTr="00AF64E9">
        <w:tc>
          <w:tcPr>
            <w:tcW w:w="1134" w:type="dxa"/>
          </w:tcPr>
          <w:p w14:paraId="675879E0" w14:textId="70BF6E49" w:rsidR="00325C3B" w:rsidRPr="0037084F" w:rsidRDefault="00325C3B"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4848648F" w14:textId="4A0A65A8" w:rsidR="002C54B8" w:rsidRPr="002C54B8" w:rsidRDefault="00325C3B" w:rsidP="002C54B8">
            <w:pPr>
              <w:spacing w:line="256" w:lineRule="auto"/>
              <w:ind w:left="25" w:right="66"/>
              <w:rPr>
                <w:rFonts w:ascii="Noto Sans" w:eastAsiaTheme="minorHAnsi" w:hAnsi="Noto Sans" w:cs="Noto Sans"/>
                <w:sz w:val="22"/>
                <w:lang w:eastAsia="en-US"/>
              </w:rPr>
            </w:pPr>
            <w:r w:rsidRPr="00A63529">
              <w:rPr>
                <w:rFonts w:ascii="Noto Sans" w:eastAsiaTheme="minorHAnsi" w:hAnsi="Noto Sans" w:cs="Noto Sans"/>
                <w:sz w:val="22"/>
                <w:lang w:eastAsia="en-US"/>
              </w:rPr>
              <w:t xml:space="preserve">Maximale Rollenhöhe </w:t>
            </w:r>
            <w:r>
              <w:rPr>
                <w:rFonts w:ascii="Noto Sans" w:eastAsiaTheme="minorHAnsi" w:hAnsi="Noto Sans" w:cs="Noto Sans"/>
                <w:sz w:val="22"/>
                <w:lang w:eastAsia="en-US"/>
              </w:rPr>
              <w:t xml:space="preserve">und Containerauflage </w:t>
            </w:r>
            <w:r w:rsidRPr="00A63529">
              <w:rPr>
                <w:rFonts w:ascii="Noto Sans" w:eastAsiaTheme="minorHAnsi" w:hAnsi="Noto Sans" w:cs="Noto Sans"/>
                <w:sz w:val="22"/>
                <w:lang w:eastAsia="en-US"/>
              </w:rPr>
              <w:t xml:space="preserve">(Standfläche/Oberkante Rollenauflage) </w:t>
            </w:r>
            <w:r w:rsidRPr="00A63529">
              <w:rPr>
                <w:rFonts w:ascii="Noto Sans" w:eastAsiaTheme="minorHAnsi" w:hAnsi="Noto Sans" w:cs="Noto Sans"/>
                <w:b/>
                <w:bCs/>
                <w:sz w:val="22"/>
                <w:lang w:eastAsia="en-US"/>
              </w:rPr>
              <w:t>1.300 mm</w:t>
            </w:r>
            <w:r>
              <w:rPr>
                <w:rFonts w:ascii="Noto Sans" w:eastAsiaTheme="minorHAnsi" w:hAnsi="Noto Sans" w:cs="Noto Sans"/>
                <w:sz w:val="22"/>
                <w:lang w:eastAsia="en-US"/>
              </w:rPr>
              <w:t>.</w:t>
            </w:r>
          </w:p>
        </w:tc>
        <w:sdt>
          <w:sdtPr>
            <w:rPr>
              <w:rFonts w:ascii="Noto Sans" w:eastAsiaTheme="minorHAnsi" w:hAnsi="Noto Sans" w:cs="Noto Sans"/>
              <w:sz w:val="22"/>
              <w:lang w:eastAsia="en-US"/>
            </w:rPr>
            <w:id w:val="-998960381"/>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1C46A827" w14:textId="2708D028" w:rsidR="00325C3B" w:rsidRDefault="00325C3B" w:rsidP="00325C3B">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5DADB0B7" w14:textId="77777777" w:rsidR="00325C3B" w:rsidRPr="0037084F" w:rsidRDefault="00325C3B" w:rsidP="00325C3B">
            <w:pPr>
              <w:spacing w:before="100" w:beforeAutospacing="1"/>
              <w:contextualSpacing/>
              <w:rPr>
                <w:rFonts w:ascii="Noto Sans" w:eastAsiaTheme="minorHAnsi" w:hAnsi="Noto Sans" w:cs="Noto Sans"/>
                <w:sz w:val="22"/>
                <w:lang w:eastAsia="en-US"/>
              </w:rPr>
            </w:pPr>
          </w:p>
        </w:tc>
      </w:tr>
      <w:tr w:rsidR="00DD4857" w:rsidRPr="0037084F" w14:paraId="182F2842" w14:textId="77777777" w:rsidTr="00AF64E9">
        <w:tc>
          <w:tcPr>
            <w:tcW w:w="1134" w:type="dxa"/>
          </w:tcPr>
          <w:p w14:paraId="5E64B91D" w14:textId="5F5DB386" w:rsidR="00DD4857" w:rsidRPr="0037084F" w:rsidRDefault="00DD4857"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7D864160" w14:textId="77777777" w:rsidR="00DD4857" w:rsidRDefault="00DD4857" w:rsidP="00DD4857">
            <w:pPr>
              <w:spacing w:line="256" w:lineRule="auto"/>
              <w:ind w:left="25" w:right="66"/>
              <w:rPr>
                <w:rFonts w:ascii="Noto Sans" w:eastAsiaTheme="minorHAnsi" w:hAnsi="Noto Sans" w:cs="Noto Sans"/>
                <w:sz w:val="22"/>
                <w:lang w:eastAsia="en-US"/>
              </w:rPr>
            </w:pPr>
            <w:r>
              <w:rPr>
                <w:rFonts w:ascii="Noto Sans" w:eastAsiaTheme="minorHAnsi" w:hAnsi="Noto Sans" w:cs="Noto Sans"/>
                <w:sz w:val="22"/>
                <w:lang w:eastAsia="en-US"/>
              </w:rPr>
              <w:t>Verriegelung für Abrollbehälter</w:t>
            </w:r>
          </w:p>
          <w:p w14:paraId="591E81E6" w14:textId="15693F57" w:rsidR="00DD4857" w:rsidRPr="00A56681" w:rsidRDefault="00DD4857" w:rsidP="00FB2CA7">
            <w:pPr>
              <w:pStyle w:val="Listenabsatz"/>
              <w:numPr>
                <w:ilvl w:val="0"/>
                <w:numId w:val="125"/>
              </w:numPr>
              <w:spacing w:line="256" w:lineRule="auto"/>
              <w:ind w:right="66"/>
              <w:rPr>
                <w:rFonts w:ascii="Noto Sans" w:eastAsiaTheme="minorHAnsi" w:hAnsi="Noto Sans" w:cs="Noto Sans"/>
                <w:sz w:val="22"/>
                <w:lang w:eastAsia="en-US"/>
              </w:rPr>
            </w:pPr>
            <w:r w:rsidRPr="00A56681">
              <w:rPr>
                <w:rFonts w:ascii="Noto Sans" w:eastAsiaTheme="minorHAnsi" w:hAnsi="Noto Sans" w:cs="Noto Sans"/>
                <w:sz w:val="22"/>
                <w:lang w:eastAsia="en-US"/>
              </w:rPr>
              <w:t xml:space="preserve">Zur sicheren Positionierung der Abrollbehälter auf dem Wechselladeraufbau werden die mechanische DIN-Verriegelung und eine hydraulische Zusatzverriegelung verwendet. </w:t>
            </w:r>
          </w:p>
        </w:tc>
        <w:sdt>
          <w:sdtPr>
            <w:rPr>
              <w:rFonts w:ascii="Noto Sans" w:eastAsiaTheme="minorHAnsi" w:hAnsi="Noto Sans" w:cs="Noto Sans"/>
              <w:sz w:val="22"/>
              <w:lang w:eastAsia="en-US"/>
            </w:rPr>
            <w:id w:val="-152682110"/>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026A31C5" w14:textId="5D4F7A93" w:rsidR="00DD4857" w:rsidRDefault="00DD4857" w:rsidP="00DD4857">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3F04048B" w14:textId="77777777" w:rsidR="00DD4857" w:rsidRPr="0037084F" w:rsidRDefault="00DD4857" w:rsidP="00DD4857">
            <w:pPr>
              <w:spacing w:before="100" w:beforeAutospacing="1"/>
              <w:contextualSpacing/>
              <w:rPr>
                <w:rFonts w:ascii="Noto Sans" w:eastAsiaTheme="minorHAnsi" w:hAnsi="Noto Sans" w:cs="Noto Sans"/>
                <w:sz w:val="22"/>
                <w:lang w:eastAsia="en-US"/>
              </w:rPr>
            </w:pPr>
          </w:p>
        </w:tc>
      </w:tr>
      <w:tr w:rsidR="0019167B" w:rsidRPr="0037084F" w14:paraId="09707BD1" w14:textId="77777777" w:rsidTr="00AF64E9">
        <w:tc>
          <w:tcPr>
            <w:tcW w:w="1134" w:type="dxa"/>
          </w:tcPr>
          <w:p w14:paraId="1153FFDD" w14:textId="5CA3871D" w:rsidR="0019167B" w:rsidRPr="0037084F" w:rsidRDefault="0019167B"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3AE348A7" w14:textId="0DFEE721" w:rsidR="0019167B" w:rsidRDefault="0019167B" w:rsidP="0019167B">
            <w:pPr>
              <w:spacing w:line="256" w:lineRule="auto"/>
              <w:ind w:right="66"/>
              <w:rPr>
                <w:rFonts w:ascii="Noto Sans" w:eastAsiaTheme="minorHAnsi" w:hAnsi="Noto Sans" w:cs="Noto Sans"/>
                <w:sz w:val="22"/>
                <w:lang w:eastAsia="en-US"/>
              </w:rPr>
            </w:pPr>
            <w:r w:rsidRPr="00DD4857">
              <w:rPr>
                <w:rFonts w:ascii="Noto Sans" w:eastAsiaTheme="minorHAnsi" w:hAnsi="Noto Sans" w:cs="Noto Sans"/>
                <w:sz w:val="22"/>
                <w:lang w:eastAsia="en-US"/>
              </w:rPr>
              <w:t>Verriegelung 1,</w:t>
            </w:r>
            <w:r w:rsidRPr="00BE61F0">
              <w:rPr>
                <w:rFonts w:ascii="Noto Sans" w:eastAsiaTheme="minorHAnsi" w:hAnsi="Noto Sans" w:cs="Noto Sans"/>
                <w:b/>
                <w:bCs/>
                <w:sz w:val="22"/>
                <w:lang w:eastAsia="en-US"/>
              </w:rPr>
              <w:t xml:space="preserve"> mechanische DIN-Verriegelung</w:t>
            </w:r>
            <w:r>
              <w:rPr>
                <w:rFonts w:ascii="Noto Sans" w:eastAsiaTheme="minorHAnsi" w:hAnsi="Noto Sans" w:cs="Noto Sans"/>
                <w:sz w:val="22"/>
                <w:lang w:eastAsia="en-US"/>
              </w:rPr>
              <w:t xml:space="preserve"> in der nachfolgenden Ausführung</w:t>
            </w:r>
            <w:r w:rsidR="00A56681">
              <w:rPr>
                <w:rFonts w:ascii="Noto Sans" w:eastAsiaTheme="minorHAnsi" w:hAnsi="Noto Sans" w:cs="Noto Sans"/>
                <w:sz w:val="22"/>
                <w:lang w:eastAsia="en-US"/>
              </w:rPr>
              <w:t>.</w:t>
            </w:r>
          </w:p>
          <w:p w14:paraId="02B1FFC4" w14:textId="16B79737" w:rsidR="0019167B" w:rsidRDefault="0019167B" w:rsidP="00FB2CA7">
            <w:pPr>
              <w:pStyle w:val="Listenabsatz"/>
              <w:numPr>
                <w:ilvl w:val="0"/>
                <w:numId w:val="108"/>
              </w:numPr>
              <w:spacing w:line="256" w:lineRule="auto"/>
              <w:ind w:right="66"/>
              <w:rPr>
                <w:rFonts w:ascii="Noto Sans" w:eastAsiaTheme="minorHAnsi" w:hAnsi="Noto Sans" w:cs="Noto Sans"/>
                <w:sz w:val="22"/>
                <w:lang w:eastAsia="en-US"/>
              </w:rPr>
            </w:pPr>
            <w:r>
              <w:rPr>
                <w:rFonts w:ascii="Noto Sans" w:eastAsiaTheme="minorHAnsi" w:hAnsi="Noto Sans" w:cs="Noto Sans"/>
                <w:sz w:val="22"/>
                <w:lang w:eastAsia="en-US"/>
              </w:rPr>
              <w:t>Nach DIN 30722</w:t>
            </w:r>
            <w:r w:rsidR="00992153">
              <w:rPr>
                <w:rFonts w:ascii="Noto Sans" w:eastAsiaTheme="minorHAnsi" w:hAnsi="Noto Sans" w:cs="Noto Sans"/>
                <w:sz w:val="22"/>
                <w:lang w:eastAsia="en-US"/>
              </w:rPr>
              <w:t>.</w:t>
            </w:r>
          </w:p>
          <w:p w14:paraId="055362CF" w14:textId="0096507E" w:rsidR="0019167B" w:rsidRDefault="0019167B" w:rsidP="00FB2CA7">
            <w:pPr>
              <w:pStyle w:val="Listenabsatz"/>
              <w:numPr>
                <w:ilvl w:val="0"/>
                <w:numId w:val="108"/>
              </w:numPr>
              <w:spacing w:line="256" w:lineRule="auto"/>
              <w:ind w:right="66"/>
              <w:rPr>
                <w:rFonts w:ascii="Noto Sans" w:eastAsiaTheme="minorHAnsi" w:hAnsi="Noto Sans" w:cs="Noto Sans"/>
                <w:sz w:val="22"/>
                <w:lang w:eastAsia="en-US"/>
              </w:rPr>
            </w:pPr>
            <w:r>
              <w:rPr>
                <w:rFonts w:ascii="Noto Sans" w:eastAsiaTheme="minorHAnsi" w:hAnsi="Noto Sans" w:cs="Noto Sans"/>
                <w:sz w:val="22"/>
                <w:lang w:eastAsia="en-US"/>
              </w:rPr>
              <w:t>Positionierung nach L</w:t>
            </w:r>
            <w:r w:rsidRPr="00BE61F0">
              <w:rPr>
                <w:rFonts w:ascii="Noto Sans" w:eastAsiaTheme="minorHAnsi" w:hAnsi="Noto Sans" w:cs="Noto Sans"/>
                <w:sz w:val="22"/>
                <w:vertAlign w:val="subscript"/>
                <w:lang w:eastAsia="en-US"/>
              </w:rPr>
              <w:t>4</w:t>
            </w:r>
            <w:r>
              <w:rPr>
                <w:rFonts w:ascii="Noto Sans" w:eastAsiaTheme="minorHAnsi" w:hAnsi="Noto Sans" w:cs="Noto Sans"/>
                <w:sz w:val="22"/>
                <w:lang w:eastAsia="en-US"/>
              </w:rPr>
              <w:t xml:space="preserve"> </w:t>
            </w:r>
            <w:r w:rsidR="00992153">
              <w:rPr>
                <w:rFonts w:ascii="Noto Sans" w:eastAsiaTheme="minorHAnsi" w:hAnsi="Noto Sans" w:cs="Noto Sans"/>
                <w:sz w:val="22"/>
                <w:lang w:eastAsia="en-US"/>
              </w:rPr>
              <w:t>–</w:t>
            </w:r>
            <w:r w:rsidR="00BE31FA">
              <w:rPr>
                <w:rFonts w:ascii="Noto Sans" w:eastAsiaTheme="minorHAnsi" w:hAnsi="Noto Sans" w:cs="Noto Sans"/>
                <w:sz w:val="22"/>
                <w:lang w:eastAsia="en-US"/>
              </w:rPr>
              <w:t xml:space="preserve"> </w:t>
            </w:r>
            <w:r>
              <w:rPr>
                <w:rFonts w:ascii="Noto Sans" w:eastAsiaTheme="minorHAnsi" w:hAnsi="Noto Sans" w:cs="Noto Sans"/>
                <w:sz w:val="22"/>
                <w:lang w:eastAsia="en-US"/>
              </w:rPr>
              <w:t>Maß</w:t>
            </w:r>
            <w:r w:rsidR="00992153">
              <w:rPr>
                <w:rFonts w:ascii="Noto Sans" w:eastAsiaTheme="minorHAnsi" w:hAnsi="Noto Sans" w:cs="Noto Sans"/>
                <w:sz w:val="22"/>
                <w:lang w:eastAsia="en-US"/>
              </w:rPr>
              <w:t>.</w:t>
            </w:r>
          </w:p>
          <w:p w14:paraId="560E61CF" w14:textId="219AAB9F" w:rsidR="0019167B" w:rsidRDefault="0019167B" w:rsidP="00FB2CA7">
            <w:pPr>
              <w:pStyle w:val="Listenabsatz"/>
              <w:numPr>
                <w:ilvl w:val="0"/>
                <w:numId w:val="108"/>
              </w:numPr>
              <w:spacing w:line="256" w:lineRule="auto"/>
              <w:ind w:right="66"/>
              <w:rPr>
                <w:rFonts w:ascii="Noto Sans" w:eastAsiaTheme="minorHAnsi" w:hAnsi="Noto Sans" w:cs="Noto Sans"/>
                <w:sz w:val="22"/>
                <w:lang w:eastAsia="en-US"/>
              </w:rPr>
            </w:pPr>
            <w:r>
              <w:rPr>
                <w:rFonts w:ascii="Noto Sans" w:eastAsiaTheme="minorHAnsi" w:hAnsi="Noto Sans" w:cs="Noto Sans"/>
                <w:sz w:val="22"/>
                <w:lang w:eastAsia="en-US"/>
              </w:rPr>
              <w:t>Optische Anzeige im Fahrerhaus</w:t>
            </w:r>
            <w:r w:rsidR="00992153">
              <w:rPr>
                <w:rFonts w:ascii="Noto Sans" w:eastAsiaTheme="minorHAnsi" w:hAnsi="Noto Sans" w:cs="Noto Sans"/>
                <w:sz w:val="22"/>
                <w:lang w:eastAsia="en-US"/>
              </w:rPr>
              <w:t>.</w:t>
            </w:r>
          </w:p>
          <w:p w14:paraId="5E8B74E9" w14:textId="490D2283" w:rsidR="0019167B" w:rsidRPr="00BE61F0" w:rsidRDefault="0019167B" w:rsidP="00FB2CA7">
            <w:pPr>
              <w:pStyle w:val="Listenabsatz"/>
              <w:numPr>
                <w:ilvl w:val="0"/>
                <w:numId w:val="108"/>
              </w:numPr>
              <w:spacing w:line="256" w:lineRule="auto"/>
              <w:ind w:right="66"/>
              <w:rPr>
                <w:rFonts w:ascii="Noto Sans" w:eastAsiaTheme="minorHAnsi" w:hAnsi="Noto Sans" w:cs="Noto Sans"/>
                <w:sz w:val="22"/>
                <w:lang w:eastAsia="en-US"/>
              </w:rPr>
            </w:pPr>
            <w:r>
              <w:rPr>
                <w:rFonts w:ascii="Noto Sans" w:eastAsiaTheme="minorHAnsi" w:hAnsi="Noto Sans" w:cs="Noto Sans"/>
                <w:sz w:val="22"/>
                <w:lang w:eastAsia="en-US"/>
              </w:rPr>
              <w:t>Automatischer Vorschubstopp zur optimalen Schwerpunktpositionierung des Abrollbehälters.</w:t>
            </w:r>
          </w:p>
        </w:tc>
        <w:sdt>
          <w:sdtPr>
            <w:rPr>
              <w:rFonts w:ascii="Noto Sans" w:eastAsiaTheme="minorHAnsi" w:hAnsi="Noto Sans" w:cs="Noto Sans"/>
              <w:sz w:val="22"/>
              <w:lang w:eastAsia="en-US"/>
            </w:rPr>
            <w:id w:val="-955099617"/>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2710EE41" w14:textId="15624A84" w:rsidR="0019167B" w:rsidRDefault="0019167B" w:rsidP="0019167B">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4F9104C3" w14:textId="77777777" w:rsidR="0019167B" w:rsidRPr="0037084F" w:rsidRDefault="0019167B" w:rsidP="0019167B">
            <w:pPr>
              <w:spacing w:before="100" w:beforeAutospacing="1"/>
              <w:contextualSpacing/>
              <w:rPr>
                <w:rFonts w:ascii="Noto Sans" w:eastAsiaTheme="minorHAnsi" w:hAnsi="Noto Sans" w:cs="Noto Sans"/>
                <w:sz w:val="22"/>
                <w:lang w:eastAsia="en-US"/>
              </w:rPr>
            </w:pPr>
          </w:p>
        </w:tc>
      </w:tr>
      <w:tr w:rsidR="00DD4857" w:rsidRPr="0037084F" w14:paraId="2A592BB2" w14:textId="77777777" w:rsidTr="00AF64E9">
        <w:tc>
          <w:tcPr>
            <w:tcW w:w="1134" w:type="dxa"/>
          </w:tcPr>
          <w:p w14:paraId="623B1D44" w14:textId="77777777" w:rsidR="00DD4857" w:rsidRPr="0037084F" w:rsidRDefault="00DD4857"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75E56426" w14:textId="7279D2D1" w:rsidR="00DD4857" w:rsidRDefault="00DD4857" w:rsidP="00DD4857">
            <w:pPr>
              <w:spacing w:line="256" w:lineRule="auto"/>
              <w:ind w:right="66"/>
              <w:rPr>
                <w:rFonts w:ascii="Noto Sans" w:eastAsiaTheme="minorHAnsi" w:hAnsi="Noto Sans" w:cs="Noto Sans"/>
                <w:sz w:val="22"/>
                <w:lang w:eastAsia="en-US"/>
              </w:rPr>
            </w:pPr>
            <w:r w:rsidRPr="00DD4857">
              <w:rPr>
                <w:rFonts w:ascii="Noto Sans" w:eastAsiaTheme="minorHAnsi" w:hAnsi="Noto Sans" w:cs="Noto Sans"/>
                <w:sz w:val="22"/>
                <w:lang w:eastAsia="en-US"/>
              </w:rPr>
              <w:t>Verriegelung 2,</w:t>
            </w:r>
            <w:r w:rsidRPr="00BE61F0">
              <w:rPr>
                <w:rFonts w:ascii="Noto Sans" w:eastAsiaTheme="minorHAnsi" w:hAnsi="Noto Sans" w:cs="Noto Sans"/>
                <w:b/>
                <w:bCs/>
                <w:sz w:val="22"/>
                <w:lang w:eastAsia="en-US"/>
              </w:rPr>
              <w:t xml:space="preserve"> </w:t>
            </w:r>
            <w:r>
              <w:rPr>
                <w:rFonts w:ascii="Noto Sans" w:eastAsiaTheme="minorHAnsi" w:hAnsi="Noto Sans" w:cs="Noto Sans"/>
                <w:b/>
                <w:bCs/>
                <w:sz w:val="22"/>
                <w:lang w:eastAsia="en-US"/>
              </w:rPr>
              <w:t>hydraulische Zusatzverriegelung</w:t>
            </w:r>
            <w:r>
              <w:rPr>
                <w:rFonts w:ascii="Noto Sans" w:eastAsiaTheme="minorHAnsi" w:hAnsi="Noto Sans" w:cs="Noto Sans"/>
                <w:sz w:val="22"/>
                <w:lang w:eastAsia="en-US"/>
              </w:rPr>
              <w:t xml:space="preserve"> in der nachfolgenden Ausführung</w:t>
            </w:r>
            <w:r w:rsidR="00A56681">
              <w:rPr>
                <w:rFonts w:ascii="Noto Sans" w:eastAsiaTheme="minorHAnsi" w:hAnsi="Noto Sans" w:cs="Noto Sans"/>
                <w:sz w:val="22"/>
                <w:lang w:eastAsia="en-US"/>
              </w:rPr>
              <w:t>.</w:t>
            </w:r>
          </w:p>
          <w:p w14:paraId="7C3FFECF" w14:textId="45B6AEEE" w:rsidR="00DD4857" w:rsidRDefault="00DD4857" w:rsidP="00FB2CA7">
            <w:pPr>
              <w:pStyle w:val="Listenabsatz"/>
              <w:numPr>
                <w:ilvl w:val="0"/>
                <w:numId w:val="108"/>
              </w:numPr>
              <w:spacing w:line="256" w:lineRule="auto"/>
              <w:ind w:right="66"/>
              <w:rPr>
                <w:rFonts w:ascii="Noto Sans" w:eastAsiaTheme="minorHAnsi" w:hAnsi="Noto Sans" w:cs="Noto Sans"/>
                <w:sz w:val="22"/>
                <w:lang w:eastAsia="en-US"/>
              </w:rPr>
            </w:pPr>
            <w:r>
              <w:rPr>
                <w:rFonts w:ascii="Noto Sans" w:eastAsiaTheme="minorHAnsi" w:hAnsi="Noto Sans" w:cs="Noto Sans"/>
                <w:sz w:val="22"/>
                <w:lang w:eastAsia="en-US"/>
              </w:rPr>
              <w:t>Von innen nach außen wirkend</w:t>
            </w:r>
            <w:r w:rsidR="00992153">
              <w:rPr>
                <w:rFonts w:ascii="Noto Sans" w:eastAsiaTheme="minorHAnsi" w:hAnsi="Noto Sans" w:cs="Noto Sans"/>
                <w:sz w:val="22"/>
                <w:lang w:eastAsia="en-US"/>
              </w:rPr>
              <w:t>.</w:t>
            </w:r>
          </w:p>
          <w:p w14:paraId="3E1F58E4" w14:textId="0C61C056" w:rsidR="00DD4857" w:rsidRDefault="00DD4857" w:rsidP="00FB2CA7">
            <w:pPr>
              <w:pStyle w:val="Listenabsatz"/>
              <w:numPr>
                <w:ilvl w:val="0"/>
                <w:numId w:val="108"/>
              </w:numPr>
              <w:spacing w:line="256" w:lineRule="auto"/>
              <w:ind w:right="66"/>
              <w:rPr>
                <w:rFonts w:ascii="Noto Sans" w:eastAsiaTheme="minorHAnsi" w:hAnsi="Noto Sans" w:cs="Noto Sans"/>
                <w:sz w:val="22"/>
                <w:lang w:eastAsia="en-US"/>
              </w:rPr>
            </w:pPr>
            <w:r>
              <w:rPr>
                <w:rFonts w:ascii="Noto Sans" w:eastAsiaTheme="minorHAnsi" w:hAnsi="Noto Sans" w:cs="Noto Sans"/>
                <w:sz w:val="22"/>
                <w:lang w:eastAsia="en-US"/>
              </w:rPr>
              <w:t>Bedienung über die Fernbedienung im Fahrerhaus</w:t>
            </w:r>
            <w:r w:rsidR="00992153">
              <w:rPr>
                <w:rFonts w:ascii="Noto Sans" w:eastAsiaTheme="minorHAnsi" w:hAnsi="Noto Sans" w:cs="Noto Sans"/>
                <w:sz w:val="22"/>
                <w:lang w:eastAsia="en-US"/>
              </w:rPr>
              <w:t>.</w:t>
            </w:r>
          </w:p>
          <w:p w14:paraId="5D5233B4" w14:textId="1D1C5333" w:rsidR="00DD4857" w:rsidRDefault="00DD4857" w:rsidP="00FB2CA7">
            <w:pPr>
              <w:pStyle w:val="Listenabsatz"/>
              <w:numPr>
                <w:ilvl w:val="0"/>
                <w:numId w:val="108"/>
              </w:numPr>
              <w:spacing w:line="256" w:lineRule="auto"/>
              <w:ind w:right="66"/>
              <w:rPr>
                <w:rFonts w:ascii="Noto Sans" w:eastAsiaTheme="minorHAnsi" w:hAnsi="Noto Sans" w:cs="Noto Sans"/>
                <w:sz w:val="22"/>
                <w:lang w:eastAsia="en-US"/>
              </w:rPr>
            </w:pPr>
            <w:r>
              <w:rPr>
                <w:rFonts w:ascii="Noto Sans" w:eastAsiaTheme="minorHAnsi" w:hAnsi="Noto Sans" w:cs="Noto Sans"/>
                <w:sz w:val="22"/>
                <w:lang w:eastAsia="en-US"/>
              </w:rPr>
              <w:t xml:space="preserve">Optische Anzeige </w:t>
            </w:r>
            <w:r>
              <w:rPr>
                <w:rFonts w:ascii="Noto Sans" w:eastAsiaTheme="minorHAnsi" w:hAnsi="Noto Sans" w:cs="Noto Sans"/>
                <w:b/>
                <w:bCs/>
                <w:sz w:val="22"/>
                <w:lang w:eastAsia="en-US"/>
              </w:rPr>
              <w:t>O</w:t>
            </w:r>
            <w:r w:rsidR="000B34D5">
              <w:rPr>
                <w:rFonts w:ascii="Noto Sans" w:eastAsiaTheme="minorHAnsi" w:hAnsi="Noto Sans" w:cs="Noto Sans"/>
                <w:b/>
                <w:bCs/>
                <w:sz w:val="22"/>
                <w:lang w:eastAsia="en-US"/>
              </w:rPr>
              <w:t>FFEN</w:t>
            </w:r>
            <w:r>
              <w:rPr>
                <w:rFonts w:ascii="Noto Sans" w:eastAsiaTheme="minorHAnsi" w:hAnsi="Noto Sans" w:cs="Noto Sans"/>
                <w:sz w:val="22"/>
                <w:lang w:eastAsia="en-US"/>
              </w:rPr>
              <w:t xml:space="preserve"> oder </w:t>
            </w:r>
            <w:r w:rsidR="000B34D5">
              <w:rPr>
                <w:rFonts w:ascii="Noto Sans" w:eastAsiaTheme="minorHAnsi" w:hAnsi="Noto Sans" w:cs="Noto Sans"/>
                <w:b/>
                <w:bCs/>
                <w:sz w:val="22"/>
                <w:lang w:eastAsia="en-US"/>
              </w:rPr>
              <w:t>GESCHLOSSEN</w:t>
            </w:r>
            <w:r>
              <w:rPr>
                <w:rFonts w:ascii="Noto Sans" w:eastAsiaTheme="minorHAnsi" w:hAnsi="Noto Sans" w:cs="Noto Sans"/>
                <w:sz w:val="22"/>
                <w:lang w:eastAsia="en-US"/>
              </w:rPr>
              <w:t xml:space="preserve"> an der Fernbedienung</w:t>
            </w:r>
            <w:r w:rsidR="00992153">
              <w:rPr>
                <w:rFonts w:ascii="Noto Sans" w:eastAsiaTheme="minorHAnsi" w:hAnsi="Noto Sans" w:cs="Noto Sans"/>
                <w:sz w:val="22"/>
                <w:lang w:eastAsia="en-US"/>
              </w:rPr>
              <w:t>.</w:t>
            </w:r>
          </w:p>
          <w:p w14:paraId="5E166297" w14:textId="77777777" w:rsidR="00DD4857" w:rsidRDefault="00DD4857" w:rsidP="00DD4857">
            <w:pPr>
              <w:spacing w:line="256" w:lineRule="auto"/>
              <w:ind w:right="66"/>
              <w:rPr>
                <w:rFonts w:ascii="Noto Sans" w:eastAsiaTheme="minorHAnsi" w:hAnsi="Noto Sans" w:cs="Noto Sans"/>
                <w:sz w:val="22"/>
                <w:lang w:eastAsia="en-US"/>
              </w:rPr>
            </w:pPr>
          </w:p>
          <w:p w14:paraId="5F9B47C1" w14:textId="631CAC99" w:rsidR="00DD4857" w:rsidRPr="0019167B" w:rsidRDefault="00DD4857" w:rsidP="00DD4857">
            <w:pPr>
              <w:spacing w:line="256" w:lineRule="auto"/>
              <w:ind w:right="66"/>
              <w:rPr>
                <w:rFonts w:ascii="Noto Sans" w:eastAsiaTheme="minorHAnsi" w:hAnsi="Noto Sans" w:cs="Noto Sans"/>
                <w:b/>
                <w:bCs/>
                <w:sz w:val="22"/>
                <w:lang w:eastAsia="en-US"/>
              </w:rPr>
            </w:pPr>
            <w:r w:rsidRPr="0019167B">
              <w:rPr>
                <w:rFonts w:ascii="Noto Sans" w:eastAsiaTheme="minorHAnsi" w:hAnsi="Noto Sans" w:cs="Noto Sans"/>
                <w:b/>
                <w:bCs/>
                <w:sz w:val="22"/>
                <w:lang w:eastAsia="en-US"/>
              </w:rPr>
              <w:t>Hinweis:</w:t>
            </w:r>
          </w:p>
          <w:p w14:paraId="10DEB377" w14:textId="528D2BFA" w:rsidR="00DD4857" w:rsidRPr="0019167B" w:rsidRDefault="00DD4857" w:rsidP="00DD4857">
            <w:pPr>
              <w:spacing w:line="256" w:lineRule="auto"/>
              <w:ind w:right="66"/>
              <w:rPr>
                <w:rFonts w:ascii="Noto Sans" w:eastAsiaTheme="minorHAnsi" w:hAnsi="Noto Sans" w:cs="Noto Sans"/>
                <w:sz w:val="22"/>
                <w:lang w:eastAsia="en-US"/>
              </w:rPr>
            </w:pPr>
            <w:r>
              <w:rPr>
                <w:rFonts w:ascii="Noto Sans" w:eastAsiaTheme="minorHAnsi" w:hAnsi="Noto Sans" w:cs="Noto Sans"/>
                <w:sz w:val="22"/>
                <w:lang w:eastAsia="en-US"/>
              </w:rPr>
              <w:t>Der Einbauort der hydraulischen Zusatzverriegelung wird im ersten Baugespräch festgelegt.</w:t>
            </w:r>
          </w:p>
        </w:tc>
        <w:sdt>
          <w:sdtPr>
            <w:rPr>
              <w:rFonts w:ascii="Noto Sans" w:eastAsiaTheme="minorHAnsi" w:hAnsi="Noto Sans" w:cs="Noto Sans"/>
              <w:sz w:val="22"/>
              <w:lang w:eastAsia="en-US"/>
            </w:rPr>
            <w:id w:val="1860232266"/>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4A979613" w14:textId="4EF706FA" w:rsidR="00DD4857" w:rsidRDefault="00DD4857" w:rsidP="00DD4857">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3465396F" w14:textId="77777777" w:rsidR="00DD4857" w:rsidRPr="0037084F" w:rsidRDefault="00DD4857" w:rsidP="00DD4857">
            <w:pPr>
              <w:spacing w:before="100" w:beforeAutospacing="1"/>
              <w:contextualSpacing/>
              <w:rPr>
                <w:rFonts w:ascii="Noto Sans" w:eastAsiaTheme="minorHAnsi" w:hAnsi="Noto Sans" w:cs="Noto Sans"/>
                <w:sz w:val="22"/>
                <w:lang w:eastAsia="en-US"/>
              </w:rPr>
            </w:pPr>
          </w:p>
        </w:tc>
      </w:tr>
    </w:tbl>
    <w:p w14:paraId="29750A7C" w14:textId="77777777" w:rsidR="00992153" w:rsidRDefault="00992153">
      <w:r>
        <w:br w:type="page"/>
      </w:r>
    </w:p>
    <w:tbl>
      <w:tblPr>
        <w:tblStyle w:val="Tabellenraster2"/>
        <w:tblpPr w:leftFromText="141" w:rightFromText="141" w:vertAnchor="text" w:tblpY="1"/>
        <w:tblOverlap w:val="never"/>
        <w:tblW w:w="14283" w:type="dxa"/>
        <w:tblLayout w:type="fixed"/>
        <w:tblLook w:val="04A0" w:firstRow="1" w:lastRow="0" w:firstColumn="1" w:lastColumn="0" w:noHBand="0" w:noVBand="1"/>
      </w:tblPr>
      <w:tblGrid>
        <w:gridCol w:w="1134"/>
        <w:gridCol w:w="9464"/>
        <w:gridCol w:w="1559"/>
        <w:gridCol w:w="2126"/>
      </w:tblGrid>
      <w:tr w:rsidR="00DD4857" w:rsidRPr="0037084F" w14:paraId="79F77216" w14:textId="77777777" w:rsidTr="00AF64E9">
        <w:tc>
          <w:tcPr>
            <w:tcW w:w="1134" w:type="dxa"/>
          </w:tcPr>
          <w:p w14:paraId="155A8A71" w14:textId="62B08898" w:rsidR="00DD4857" w:rsidRPr="0037084F" w:rsidRDefault="00DD4857"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4435187C" w14:textId="77777777" w:rsidR="00DD4857" w:rsidRDefault="00DD4857" w:rsidP="00DD4857">
            <w:pPr>
              <w:spacing w:line="256" w:lineRule="auto"/>
              <w:ind w:right="66"/>
              <w:rPr>
                <w:rFonts w:ascii="Noto Sans" w:eastAsiaTheme="minorHAnsi" w:hAnsi="Noto Sans" w:cs="Noto Sans"/>
                <w:sz w:val="22"/>
                <w:lang w:eastAsia="en-US"/>
              </w:rPr>
            </w:pPr>
            <w:r>
              <w:rPr>
                <w:rFonts w:ascii="Noto Sans" w:eastAsiaTheme="minorHAnsi" w:hAnsi="Noto Sans" w:cs="Noto Sans"/>
                <w:sz w:val="22"/>
                <w:lang w:eastAsia="en-US"/>
              </w:rPr>
              <w:t>Steuerschieber ausgelegt für die maximale Ölfördermenge, ca. 140 L/min.</w:t>
            </w:r>
          </w:p>
          <w:p w14:paraId="179F107F" w14:textId="77777777" w:rsidR="00DD4857" w:rsidRDefault="00DD4857" w:rsidP="00FB2CA7">
            <w:pPr>
              <w:pStyle w:val="Listenabsatz"/>
              <w:numPr>
                <w:ilvl w:val="0"/>
                <w:numId w:val="109"/>
              </w:numPr>
              <w:spacing w:line="256" w:lineRule="auto"/>
              <w:ind w:right="66"/>
              <w:rPr>
                <w:rFonts w:ascii="Noto Sans" w:eastAsiaTheme="minorHAnsi" w:hAnsi="Noto Sans" w:cs="Noto Sans"/>
                <w:sz w:val="22"/>
                <w:lang w:eastAsia="en-US"/>
              </w:rPr>
            </w:pPr>
            <w:r>
              <w:rPr>
                <w:rFonts w:ascii="Noto Sans" w:eastAsiaTheme="minorHAnsi" w:hAnsi="Noto Sans" w:cs="Noto Sans"/>
                <w:sz w:val="22"/>
                <w:lang w:eastAsia="en-US"/>
              </w:rPr>
              <w:t>Montageort auf der linken Fahrzeugseite, mittig.</w:t>
            </w:r>
          </w:p>
          <w:p w14:paraId="4D7DDF0D" w14:textId="000A61C2" w:rsidR="00DD4857" w:rsidRPr="00DD4857" w:rsidRDefault="00DD4857" w:rsidP="00FB2CA7">
            <w:pPr>
              <w:pStyle w:val="Listenabsatz"/>
              <w:numPr>
                <w:ilvl w:val="0"/>
                <w:numId w:val="109"/>
              </w:numPr>
              <w:spacing w:line="256" w:lineRule="auto"/>
              <w:ind w:right="66"/>
              <w:rPr>
                <w:rFonts w:ascii="Noto Sans" w:eastAsiaTheme="minorHAnsi" w:hAnsi="Noto Sans" w:cs="Noto Sans"/>
                <w:sz w:val="22"/>
                <w:lang w:eastAsia="en-US"/>
              </w:rPr>
            </w:pPr>
            <w:r>
              <w:rPr>
                <w:rFonts w:ascii="Noto Sans" w:eastAsiaTheme="minorHAnsi" w:hAnsi="Noto Sans" w:cs="Noto Sans"/>
                <w:sz w:val="22"/>
                <w:lang w:eastAsia="en-US"/>
              </w:rPr>
              <w:t>Ausgeführt als Sandwichbauweise zur Erreichung einer höheren Arbeitsgeschwindigkeit.</w:t>
            </w:r>
          </w:p>
        </w:tc>
        <w:sdt>
          <w:sdtPr>
            <w:rPr>
              <w:rFonts w:ascii="Noto Sans" w:eastAsiaTheme="minorHAnsi" w:hAnsi="Noto Sans" w:cs="Noto Sans"/>
              <w:sz w:val="22"/>
              <w:lang w:eastAsia="en-US"/>
            </w:rPr>
            <w:id w:val="1776978636"/>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70E2D2EE" w14:textId="033F645E" w:rsidR="00DD4857" w:rsidRDefault="00DD4857" w:rsidP="00DD4857">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48C2F32A" w14:textId="77777777" w:rsidR="00DD4857" w:rsidRPr="0037084F" w:rsidRDefault="00DD4857" w:rsidP="00DD4857">
            <w:pPr>
              <w:spacing w:before="100" w:beforeAutospacing="1"/>
              <w:contextualSpacing/>
              <w:rPr>
                <w:rFonts w:ascii="Noto Sans" w:eastAsiaTheme="minorHAnsi" w:hAnsi="Noto Sans" w:cs="Noto Sans"/>
                <w:sz w:val="22"/>
                <w:lang w:eastAsia="en-US"/>
              </w:rPr>
            </w:pPr>
          </w:p>
        </w:tc>
      </w:tr>
      <w:tr w:rsidR="0019167B" w:rsidRPr="0037084F" w14:paraId="27C22FB1" w14:textId="77777777" w:rsidTr="00AF64E9">
        <w:tc>
          <w:tcPr>
            <w:tcW w:w="1134" w:type="dxa"/>
          </w:tcPr>
          <w:p w14:paraId="4D0D3E03" w14:textId="52D2497F" w:rsidR="0019167B" w:rsidRPr="0037084F" w:rsidRDefault="0019167B"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23615EA4" w14:textId="77777777" w:rsidR="0019167B" w:rsidRDefault="00DD4857" w:rsidP="00DD4857">
            <w:pPr>
              <w:spacing w:line="256" w:lineRule="auto"/>
              <w:ind w:right="66"/>
              <w:rPr>
                <w:rFonts w:ascii="Noto Sans" w:eastAsiaTheme="minorHAnsi" w:hAnsi="Noto Sans" w:cs="Noto Sans"/>
                <w:sz w:val="22"/>
                <w:lang w:eastAsia="en-US"/>
              </w:rPr>
            </w:pPr>
            <w:r>
              <w:rPr>
                <w:rFonts w:ascii="Noto Sans" w:eastAsiaTheme="minorHAnsi" w:hAnsi="Noto Sans" w:cs="Noto Sans"/>
                <w:sz w:val="22"/>
                <w:lang w:eastAsia="en-US"/>
              </w:rPr>
              <w:t>Hydrauliköltank aus Aluminium inklusive der benötigten Tankhalterungen.</w:t>
            </w:r>
          </w:p>
          <w:p w14:paraId="0BF3926A" w14:textId="06D39894" w:rsidR="00DD4857" w:rsidRDefault="00DD4857" w:rsidP="00FB2CA7">
            <w:pPr>
              <w:pStyle w:val="Listenabsatz"/>
              <w:numPr>
                <w:ilvl w:val="0"/>
                <w:numId w:val="110"/>
              </w:numPr>
              <w:spacing w:line="256" w:lineRule="auto"/>
              <w:ind w:right="66"/>
              <w:rPr>
                <w:rFonts w:ascii="Noto Sans" w:eastAsiaTheme="minorHAnsi" w:hAnsi="Noto Sans" w:cs="Noto Sans"/>
                <w:sz w:val="22"/>
                <w:lang w:eastAsia="en-US"/>
              </w:rPr>
            </w:pPr>
            <w:r>
              <w:rPr>
                <w:rFonts w:ascii="Noto Sans" w:eastAsiaTheme="minorHAnsi" w:hAnsi="Noto Sans" w:cs="Noto Sans"/>
                <w:sz w:val="22"/>
                <w:lang w:eastAsia="en-US"/>
              </w:rPr>
              <w:t>Inhalt mindestens 1</w:t>
            </w:r>
            <w:r w:rsidR="003F341F">
              <w:rPr>
                <w:rFonts w:ascii="Noto Sans" w:eastAsiaTheme="minorHAnsi" w:hAnsi="Noto Sans" w:cs="Noto Sans"/>
                <w:sz w:val="22"/>
                <w:lang w:eastAsia="en-US"/>
              </w:rPr>
              <w:t>3</w:t>
            </w:r>
            <w:r>
              <w:rPr>
                <w:rFonts w:ascii="Noto Sans" w:eastAsiaTheme="minorHAnsi" w:hAnsi="Noto Sans" w:cs="Noto Sans"/>
                <w:sz w:val="22"/>
                <w:lang w:eastAsia="en-US"/>
              </w:rPr>
              <w:t>0 Liter</w:t>
            </w:r>
            <w:r w:rsidR="00992153">
              <w:rPr>
                <w:rFonts w:ascii="Noto Sans" w:eastAsiaTheme="minorHAnsi" w:hAnsi="Noto Sans" w:cs="Noto Sans"/>
                <w:sz w:val="22"/>
                <w:lang w:eastAsia="en-US"/>
              </w:rPr>
              <w:t>.</w:t>
            </w:r>
          </w:p>
          <w:p w14:paraId="1010DACD" w14:textId="08255344" w:rsidR="00DD4857" w:rsidRPr="00DD4857" w:rsidRDefault="00992153" w:rsidP="00FB2CA7">
            <w:pPr>
              <w:pStyle w:val="Listenabsatz"/>
              <w:numPr>
                <w:ilvl w:val="0"/>
                <w:numId w:val="110"/>
              </w:numPr>
              <w:spacing w:line="256" w:lineRule="auto"/>
              <w:ind w:right="66"/>
              <w:rPr>
                <w:rFonts w:ascii="Noto Sans" w:eastAsiaTheme="minorHAnsi" w:hAnsi="Noto Sans" w:cs="Noto Sans"/>
                <w:sz w:val="22"/>
                <w:lang w:eastAsia="en-US"/>
              </w:rPr>
            </w:pPr>
            <w:r>
              <w:rPr>
                <w:rFonts w:ascii="Noto Sans" w:eastAsiaTheme="minorHAnsi" w:hAnsi="Noto Sans" w:cs="Noto Sans"/>
                <w:sz w:val="22"/>
                <w:lang w:eastAsia="en-US"/>
              </w:rPr>
              <w:t>I</w:t>
            </w:r>
            <w:r w:rsidR="00DD4857">
              <w:rPr>
                <w:rFonts w:ascii="Noto Sans" w:eastAsiaTheme="minorHAnsi" w:hAnsi="Noto Sans" w:cs="Noto Sans"/>
                <w:sz w:val="22"/>
                <w:lang w:eastAsia="en-US"/>
              </w:rPr>
              <w:t>nklusive integriertem Rücklauffilter</w:t>
            </w:r>
            <w:r>
              <w:rPr>
                <w:rFonts w:ascii="Noto Sans" w:eastAsiaTheme="minorHAnsi" w:hAnsi="Noto Sans" w:cs="Noto Sans"/>
                <w:sz w:val="22"/>
                <w:lang w:eastAsia="en-US"/>
              </w:rPr>
              <w:t>.</w:t>
            </w:r>
          </w:p>
        </w:tc>
        <w:sdt>
          <w:sdtPr>
            <w:rPr>
              <w:rFonts w:ascii="Noto Sans" w:eastAsiaTheme="minorHAnsi" w:hAnsi="Noto Sans" w:cs="Noto Sans"/>
              <w:sz w:val="22"/>
              <w:lang w:eastAsia="en-US"/>
            </w:rPr>
            <w:id w:val="-932277291"/>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71A6988D" w14:textId="5008D5BD" w:rsidR="0019167B" w:rsidRDefault="0019167B" w:rsidP="0019167B">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1F374E43" w14:textId="77777777" w:rsidR="0019167B" w:rsidRPr="0037084F" w:rsidRDefault="0019167B" w:rsidP="0019167B">
            <w:pPr>
              <w:spacing w:before="100" w:beforeAutospacing="1"/>
              <w:contextualSpacing/>
              <w:rPr>
                <w:rFonts w:ascii="Noto Sans" w:eastAsiaTheme="minorHAnsi" w:hAnsi="Noto Sans" w:cs="Noto Sans"/>
                <w:sz w:val="22"/>
                <w:lang w:eastAsia="en-US"/>
              </w:rPr>
            </w:pPr>
          </w:p>
        </w:tc>
      </w:tr>
      <w:tr w:rsidR="003F341F" w:rsidRPr="0037084F" w14:paraId="12A56B3B" w14:textId="77777777" w:rsidTr="00AF64E9">
        <w:tc>
          <w:tcPr>
            <w:tcW w:w="1134" w:type="dxa"/>
          </w:tcPr>
          <w:p w14:paraId="371D8A6C" w14:textId="3C4FD9D8" w:rsidR="003F341F" w:rsidRPr="0037084F" w:rsidRDefault="003F341F"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6D7C0F6D" w14:textId="0D8D5691" w:rsidR="003F341F" w:rsidRDefault="003F341F" w:rsidP="003F341F">
            <w:pPr>
              <w:spacing w:line="256" w:lineRule="auto"/>
              <w:ind w:right="66"/>
              <w:rPr>
                <w:rFonts w:ascii="Noto Sans" w:eastAsiaTheme="minorHAnsi" w:hAnsi="Noto Sans" w:cs="Noto Sans"/>
                <w:sz w:val="22"/>
                <w:lang w:eastAsia="en-US"/>
              </w:rPr>
            </w:pPr>
            <w:r>
              <w:rPr>
                <w:rFonts w:ascii="Noto Sans" w:eastAsiaTheme="minorHAnsi" w:hAnsi="Noto Sans" w:cs="Noto Sans"/>
                <w:sz w:val="22"/>
                <w:lang w:eastAsia="en-US"/>
              </w:rPr>
              <w:t>Leistungsfähige Hydraulikölpumpe Ausführung als Konstant-Pumpe und wie nachfolgend beschrieben.</w:t>
            </w:r>
          </w:p>
          <w:p w14:paraId="1F149960" w14:textId="744CAA99" w:rsidR="003F341F" w:rsidRPr="003F341F" w:rsidRDefault="003F341F" w:rsidP="00FB2CA7">
            <w:pPr>
              <w:pStyle w:val="Listenabsatz"/>
              <w:numPr>
                <w:ilvl w:val="0"/>
                <w:numId w:val="111"/>
              </w:numPr>
              <w:spacing w:line="256" w:lineRule="auto"/>
              <w:ind w:right="66"/>
              <w:rPr>
                <w:rFonts w:ascii="Noto Sans" w:eastAsiaTheme="minorHAnsi" w:hAnsi="Noto Sans" w:cs="Noto Sans"/>
                <w:sz w:val="22"/>
                <w:lang w:eastAsia="en-US"/>
              </w:rPr>
            </w:pPr>
            <w:r w:rsidRPr="003F341F">
              <w:rPr>
                <w:rFonts w:ascii="Noto Sans" w:eastAsiaTheme="minorHAnsi" w:hAnsi="Noto Sans" w:cs="Noto Sans"/>
                <w:sz w:val="22"/>
                <w:lang w:eastAsia="en-US"/>
              </w:rPr>
              <w:t>Bypass-Ventil zur Montage am motorseitigen Nebenabtrieb</w:t>
            </w:r>
          </w:p>
          <w:p w14:paraId="035416D9" w14:textId="06B1B932" w:rsidR="003F341F" w:rsidRPr="003F341F" w:rsidRDefault="003F341F" w:rsidP="00FB2CA7">
            <w:pPr>
              <w:pStyle w:val="Listenabsatz"/>
              <w:numPr>
                <w:ilvl w:val="0"/>
                <w:numId w:val="111"/>
              </w:numPr>
              <w:spacing w:line="256" w:lineRule="auto"/>
              <w:ind w:right="66"/>
              <w:rPr>
                <w:rFonts w:ascii="Noto Sans" w:eastAsiaTheme="minorHAnsi" w:hAnsi="Noto Sans" w:cs="Noto Sans"/>
                <w:sz w:val="22"/>
                <w:lang w:eastAsia="en-US"/>
              </w:rPr>
            </w:pPr>
            <w:r>
              <w:rPr>
                <w:rFonts w:ascii="Noto Sans" w:eastAsiaTheme="minorHAnsi" w:hAnsi="Noto Sans" w:cs="Noto Sans"/>
                <w:sz w:val="22"/>
                <w:lang w:eastAsia="en-US"/>
              </w:rPr>
              <w:t>Fördermenge und Drehrichtung auf den Nebenabtrieb des Fahrgestells und Abrollkipper abgestimmt.</w:t>
            </w:r>
          </w:p>
        </w:tc>
        <w:sdt>
          <w:sdtPr>
            <w:rPr>
              <w:rFonts w:ascii="Noto Sans" w:eastAsiaTheme="minorHAnsi" w:hAnsi="Noto Sans" w:cs="Noto Sans"/>
              <w:sz w:val="22"/>
              <w:lang w:eastAsia="en-US"/>
            </w:rPr>
            <w:id w:val="1824542556"/>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4BFD2C7E" w14:textId="70C1093B" w:rsidR="003F341F" w:rsidRDefault="003F341F" w:rsidP="003F341F">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4AA0B751" w14:textId="77777777" w:rsidR="003F341F" w:rsidRPr="0037084F" w:rsidRDefault="003F341F" w:rsidP="003F341F">
            <w:pPr>
              <w:spacing w:before="100" w:beforeAutospacing="1"/>
              <w:contextualSpacing/>
              <w:rPr>
                <w:rFonts w:ascii="Noto Sans" w:eastAsiaTheme="minorHAnsi" w:hAnsi="Noto Sans" w:cs="Noto Sans"/>
                <w:sz w:val="22"/>
                <w:lang w:eastAsia="en-US"/>
              </w:rPr>
            </w:pPr>
          </w:p>
        </w:tc>
      </w:tr>
      <w:tr w:rsidR="003F341F" w:rsidRPr="0037084F" w14:paraId="6C1E036F" w14:textId="77777777" w:rsidTr="00AF64E9">
        <w:tc>
          <w:tcPr>
            <w:tcW w:w="1134" w:type="dxa"/>
          </w:tcPr>
          <w:p w14:paraId="5E4A50B1" w14:textId="1EC592C9" w:rsidR="003F341F" w:rsidRPr="0037084F" w:rsidRDefault="003F341F"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4CF51A18" w14:textId="77777777" w:rsidR="003F341F" w:rsidRPr="00AF64E9" w:rsidRDefault="003F341F" w:rsidP="003F341F">
            <w:pPr>
              <w:spacing w:line="256" w:lineRule="auto"/>
              <w:ind w:right="66"/>
              <w:rPr>
                <w:rFonts w:ascii="Noto Sans" w:eastAsiaTheme="minorHAnsi" w:hAnsi="Noto Sans" w:cs="Noto Sans"/>
                <w:szCs w:val="21"/>
                <w:lang w:eastAsia="en-US"/>
              </w:rPr>
            </w:pPr>
            <w:r w:rsidRPr="00AF64E9">
              <w:rPr>
                <w:rFonts w:ascii="Noto Sans" w:eastAsiaTheme="minorHAnsi" w:hAnsi="Noto Sans" w:cs="Noto Sans"/>
                <w:szCs w:val="21"/>
                <w:lang w:eastAsia="en-US"/>
              </w:rPr>
              <w:t>Leistungsfähiger Hydraulikölkühler (Auslegung für Dauerbetrieb) inkl. Ölfilter.</w:t>
            </w:r>
          </w:p>
          <w:p w14:paraId="64067E99" w14:textId="75AFF72A" w:rsidR="003F341F" w:rsidRPr="00AF64E9" w:rsidRDefault="003F341F" w:rsidP="00FB2CA7">
            <w:pPr>
              <w:pStyle w:val="Listenabsatz"/>
              <w:numPr>
                <w:ilvl w:val="0"/>
                <w:numId w:val="64"/>
              </w:numPr>
              <w:spacing w:line="256" w:lineRule="auto"/>
              <w:ind w:right="66"/>
              <w:rPr>
                <w:rFonts w:ascii="Noto Sans" w:eastAsia="Arial" w:hAnsi="Noto Sans" w:cs="Noto Sans"/>
                <w:sz w:val="22"/>
              </w:rPr>
            </w:pPr>
            <w:r w:rsidRPr="00AF64E9">
              <w:rPr>
                <w:rFonts w:ascii="Noto Sans" w:eastAsia="Arial" w:hAnsi="Noto Sans" w:cs="Noto Sans"/>
                <w:sz w:val="22"/>
              </w:rPr>
              <w:t>Der Betreib muss über eine Dauer von mindestens 2 Stunden gewährleistet werden.</w:t>
            </w:r>
          </w:p>
        </w:tc>
        <w:sdt>
          <w:sdtPr>
            <w:rPr>
              <w:rFonts w:ascii="Noto Sans" w:eastAsiaTheme="minorHAnsi" w:hAnsi="Noto Sans" w:cs="Noto Sans"/>
              <w:sz w:val="22"/>
              <w:lang w:eastAsia="en-US"/>
            </w:rPr>
            <w:id w:val="-503745178"/>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6833ADCA" w14:textId="64F94106" w:rsidR="003F341F" w:rsidRDefault="003F341F" w:rsidP="003F341F">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219F020A" w14:textId="77777777" w:rsidR="003F341F" w:rsidRPr="0037084F" w:rsidRDefault="003F341F" w:rsidP="003F341F">
            <w:pPr>
              <w:spacing w:before="100" w:beforeAutospacing="1"/>
              <w:contextualSpacing/>
              <w:rPr>
                <w:rFonts w:ascii="Noto Sans" w:eastAsiaTheme="minorHAnsi" w:hAnsi="Noto Sans" w:cs="Noto Sans"/>
                <w:sz w:val="22"/>
                <w:lang w:eastAsia="en-US"/>
              </w:rPr>
            </w:pPr>
          </w:p>
        </w:tc>
      </w:tr>
      <w:tr w:rsidR="003F341F" w:rsidRPr="0037084F" w14:paraId="48C1A666" w14:textId="77777777" w:rsidTr="00AF64E9">
        <w:tc>
          <w:tcPr>
            <w:tcW w:w="1134" w:type="dxa"/>
          </w:tcPr>
          <w:p w14:paraId="4F1E8CDA" w14:textId="786AB63A" w:rsidR="003F341F" w:rsidRPr="0037084F" w:rsidRDefault="003F341F"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620E71E4" w14:textId="09D94C6E" w:rsidR="003F341F" w:rsidRPr="00AF64E9" w:rsidRDefault="003F341F" w:rsidP="003F341F">
            <w:pPr>
              <w:rPr>
                <w:rFonts w:ascii="Noto Sans" w:eastAsiaTheme="minorHAnsi" w:hAnsi="Noto Sans" w:cs="Noto Sans"/>
                <w:sz w:val="22"/>
                <w:lang w:eastAsia="en-US"/>
              </w:rPr>
            </w:pPr>
            <w:r w:rsidRPr="00AF64E9">
              <w:rPr>
                <w:rFonts w:eastAsiaTheme="minorHAnsi" w:cs="Arial"/>
                <w:sz w:val="22"/>
                <w:lang w:eastAsia="en-US"/>
              </w:rPr>
              <w:t>Geschützte, scheuerfreie Verlegung der Hydraulik und Elektroleitungen</w:t>
            </w:r>
            <w:r w:rsidR="00BE31FA">
              <w:rPr>
                <w:rFonts w:eastAsiaTheme="minorHAnsi" w:cs="Arial"/>
                <w:sz w:val="22"/>
                <w:lang w:eastAsia="en-US"/>
              </w:rPr>
              <w:t>,</w:t>
            </w:r>
            <w:r w:rsidRPr="00AF64E9">
              <w:rPr>
                <w:rFonts w:eastAsiaTheme="minorHAnsi" w:cs="Arial"/>
                <w:sz w:val="22"/>
                <w:lang w:eastAsia="en-US"/>
              </w:rPr>
              <w:t xml:space="preserve"> gegebenenfalls </w:t>
            </w:r>
            <w:r w:rsidR="00BE31FA">
              <w:rPr>
                <w:rFonts w:eastAsiaTheme="minorHAnsi" w:cs="Arial"/>
                <w:sz w:val="22"/>
                <w:lang w:eastAsia="en-US"/>
              </w:rPr>
              <w:t xml:space="preserve">sind geeignete </w:t>
            </w:r>
            <w:r w:rsidRPr="00AF64E9">
              <w:rPr>
                <w:rFonts w:eastAsiaTheme="minorHAnsi" w:cs="Arial"/>
                <w:sz w:val="22"/>
                <w:lang w:eastAsia="en-US"/>
              </w:rPr>
              <w:t xml:space="preserve">Knickschutzspiralen </w:t>
            </w:r>
            <w:r w:rsidR="00BE31FA">
              <w:rPr>
                <w:rFonts w:eastAsiaTheme="minorHAnsi" w:cs="Arial"/>
                <w:sz w:val="22"/>
                <w:lang w:eastAsia="en-US"/>
              </w:rPr>
              <w:t xml:space="preserve">zu </w:t>
            </w:r>
            <w:r w:rsidRPr="00AF64E9">
              <w:rPr>
                <w:rFonts w:eastAsiaTheme="minorHAnsi" w:cs="Arial"/>
                <w:sz w:val="22"/>
                <w:lang w:eastAsia="en-US"/>
              </w:rPr>
              <w:t>verwenden</w:t>
            </w:r>
            <w:r>
              <w:rPr>
                <w:rFonts w:eastAsiaTheme="minorHAnsi" w:cs="Arial"/>
                <w:sz w:val="22"/>
                <w:lang w:eastAsia="en-US"/>
              </w:rPr>
              <w:t>.</w:t>
            </w:r>
          </w:p>
        </w:tc>
        <w:sdt>
          <w:sdtPr>
            <w:rPr>
              <w:rFonts w:ascii="Noto Sans" w:eastAsiaTheme="minorHAnsi" w:hAnsi="Noto Sans" w:cs="Noto Sans"/>
              <w:sz w:val="22"/>
              <w:lang w:eastAsia="en-US"/>
            </w:rPr>
            <w:id w:val="407275590"/>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5F342AD7" w14:textId="216FAE4E" w:rsidR="003F341F" w:rsidRPr="0037084F" w:rsidRDefault="003F341F" w:rsidP="003F341F">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6F5C7356" w14:textId="77777777" w:rsidR="003F341F" w:rsidRPr="0037084F" w:rsidRDefault="003F341F" w:rsidP="003F341F">
            <w:pPr>
              <w:contextualSpacing/>
              <w:jc w:val="both"/>
              <w:rPr>
                <w:rFonts w:ascii="Noto Sans" w:eastAsiaTheme="minorHAnsi" w:hAnsi="Noto Sans" w:cs="Noto Sans"/>
                <w:sz w:val="22"/>
                <w:lang w:eastAsia="en-US"/>
              </w:rPr>
            </w:pPr>
          </w:p>
        </w:tc>
      </w:tr>
      <w:tr w:rsidR="00E53274" w:rsidRPr="0037084F" w14:paraId="30A748D7" w14:textId="77777777" w:rsidTr="00AF64E9">
        <w:tc>
          <w:tcPr>
            <w:tcW w:w="1134" w:type="dxa"/>
          </w:tcPr>
          <w:p w14:paraId="47111917" w14:textId="77777777" w:rsidR="00E53274" w:rsidRPr="0037084F" w:rsidRDefault="00E53274"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75FC5235" w14:textId="1AF81D64" w:rsidR="00E53274" w:rsidRPr="00AF64E9" w:rsidRDefault="00E53274" w:rsidP="00E53274">
            <w:pPr>
              <w:rPr>
                <w:rFonts w:eastAsiaTheme="minorHAnsi" w:cs="Arial"/>
                <w:sz w:val="22"/>
                <w:lang w:eastAsia="en-US"/>
              </w:rPr>
            </w:pPr>
            <w:r>
              <w:rPr>
                <w:rFonts w:eastAsiaTheme="minorHAnsi" w:cs="Arial"/>
                <w:sz w:val="22"/>
                <w:lang w:eastAsia="en-US"/>
              </w:rPr>
              <w:t>Lasthalteventile an Kipp- und Teleskopzylinder</w:t>
            </w:r>
            <w:r w:rsidR="00992153">
              <w:rPr>
                <w:rFonts w:eastAsiaTheme="minorHAnsi" w:cs="Arial"/>
                <w:sz w:val="22"/>
                <w:lang w:eastAsia="en-US"/>
              </w:rPr>
              <w:t>.</w:t>
            </w:r>
          </w:p>
        </w:tc>
        <w:sdt>
          <w:sdtPr>
            <w:rPr>
              <w:rFonts w:ascii="Noto Sans" w:eastAsiaTheme="minorHAnsi" w:hAnsi="Noto Sans" w:cs="Noto Sans"/>
              <w:sz w:val="22"/>
              <w:lang w:eastAsia="en-US"/>
            </w:rPr>
            <w:id w:val="-196076175"/>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6BEAA6B3" w14:textId="3B4250F7" w:rsidR="00E53274" w:rsidRDefault="00E53274" w:rsidP="00E53274">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240A0D27" w14:textId="77777777" w:rsidR="00E53274" w:rsidRPr="0037084F" w:rsidRDefault="00E53274" w:rsidP="00E53274">
            <w:pPr>
              <w:contextualSpacing/>
              <w:jc w:val="both"/>
              <w:rPr>
                <w:rFonts w:ascii="Noto Sans" w:eastAsiaTheme="minorHAnsi" w:hAnsi="Noto Sans" w:cs="Noto Sans"/>
                <w:sz w:val="22"/>
                <w:lang w:eastAsia="en-US"/>
              </w:rPr>
            </w:pPr>
          </w:p>
        </w:tc>
      </w:tr>
      <w:tr w:rsidR="00E53274" w:rsidRPr="0037084F" w14:paraId="0057903C" w14:textId="77777777" w:rsidTr="00AF64E9">
        <w:tc>
          <w:tcPr>
            <w:tcW w:w="1134" w:type="dxa"/>
          </w:tcPr>
          <w:p w14:paraId="7000EC89" w14:textId="77777777" w:rsidR="00E53274" w:rsidRPr="0037084F" w:rsidRDefault="00E53274"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6E7F4984" w14:textId="0CCB86CB" w:rsidR="00E53274" w:rsidRDefault="00E53274" w:rsidP="00E53274">
            <w:pPr>
              <w:rPr>
                <w:rFonts w:eastAsiaTheme="minorHAnsi" w:cs="Arial"/>
                <w:sz w:val="22"/>
                <w:lang w:eastAsia="en-US"/>
              </w:rPr>
            </w:pPr>
            <w:r>
              <w:rPr>
                <w:rFonts w:eastAsiaTheme="minorHAnsi" w:cs="Arial"/>
                <w:sz w:val="22"/>
                <w:lang w:eastAsia="en-US"/>
              </w:rPr>
              <w:t>Rückschlagventile an den restlichen Hydraulikzylindern.</w:t>
            </w:r>
          </w:p>
        </w:tc>
        <w:sdt>
          <w:sdtPr>
            <w:rPr>
              <w:rFonts w:ascii="Noto Sans" w:eastAsiaTheme="minorHAnsi" w:hAnsi="Noto Sans" w:cs="Noto Sans"/>
              <w:sz w:val="22"/>
              <w:lang w:eastAsia="en-US"/>
            </w:rPr>
            <w:id w:val="1000537656"/>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24342FA3" w14:textId="5D87A82F" w:rsidR="00E53274" w:rsidRDefault="00E53274" w:rsidP="00E53274">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01143C3D" w14:textId="77777777" w:rsidR="00E53274" w:rsidRPr="0037084F" w:rsidRDefault="00E53274" w:rsidP="00E53274">
            <w:pPr>
              <w:contextualSpacing/>
              <w:jc w:val="both"/>
              <w:rPr>
                <w:rFonts w:ascii="Noto Sans" w:eastAsiaTheme="minorHAnsi" w:hAnsi="Noto Sans" w:cs="Noto Sans"/>
                <w:sz w:val="22"/>
                <w:lang w:eastAsia="en-US"/>
              </w:rPr>
            </w:pPr>
          </w:p>
        </w:tc>
      </w:tr>
      <w:tr w:rsidR="00E53274" w:rsidRPr="0037084F" w14:paraId="1D3E947A" w14:textId="77777777" w:rsidTr="00AF64E9">
        <w:tc>
          <w:tcPr>
            <w:tcW w:w="1134" w:type="dxa"/>
          </w:tcPr>
          <w:p w14:paraId="75CD7251" w14:textId="77777777" w:rsidR="00E53274" w:rsidRPr="0037084F" w:rsidRDefault="00E53274"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65A78EAD" w14:textId="630B4E5B" w:rsidR="00E53274" w:rsidRPr="00AF64E9" w:rsidRDefault="00E53274" w:rsidP="00E53274">
            <w:pPr>
              <w:rPr>
                <w:rFonts w:eastAsiaTheme="minorHAnsi" w:cs="Arial"/>
                <w:sz w:val="22"/>
                <w:lang w:eastAsia="en-US"/>
              </w:rPr>
            </w:pPr>
            <w:r w:rsidRPr="00AF64E9">
              <w:rPr>
                <w:rFonts w:ascii="Noto Sans" w:eastAsiaTheme="minorHAnsi" w:hAnsi="Noto Sans" w:cs="Noto Sans"/>
                <w:sz w:val="22"/>
                <w:lang w:eastAsia="en-US"/>
              </w:rPr>
              <w:t>Schraubverbindung zwischen Hilfsrahmen und LKW-Fahrgestell</w:t>
            </w:r>
            <w:r>
              <w:rPr>
                <w:rFonts w:ascii="Noto Sans" w:eastAsiaTheme="minorHAnsi" w:hAnsi="Noto Sans" w:cs="Noto Sans"/>
                <w:sz w:val="22"/>
                <w:lang w:eastAsia="en-US"/>
              </w:rPr>
              <w:t>.</w:t>
            </w:r>
          </w:p>
        </w:tc>
        <w:sdt>
          <w:sdtPr>
            <w:rPr>
              <w:rFonts w:ascii="Noto Sans" w:eastAsiaTheme="minorHAnsi" w:hAnsi="Noto Sans" w:cs="Noto Sans"/>
              <w:sz w:val="22"/>
              <w:lang w:eastAsia="en-US"/>
            </w:rPr>
            <w:id w:val="1232508088"/>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6819696C" w14:textId="53814F53" w:rsidR="00E53274" w:rsidRDefault="00E53274" w:rsidP="00E53274">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31EE47A0" w14:textId="77777777" w:rsidR="00E53274" w:rsidRPr="0037084F" w:rsidRDefault="00E53274" w:rsidP="00E53274">
            <w:pPr>
              <w:contextualSpacing/>
              <w:jc w:val="both"/>
              <w:rPr>
                <w:rFonts w:ascii="Noto Sans" w:eastAsiaTheme="minorHAnsi" w:hAnsi="Noto Sans" w:cs="Noto Sans"/>
                <w:sz w:val="22"/>
                <w:lang w:eastAsia="en-US"/>
              </w:rPr>
            </w:pPr>
          </w:p>
        </w:tc>
      </w:tr>
      <w:tr w:rsidR="00E53274" w:rsidRPr="0037084F" w14:paraId="1716BB14" w14:textId="77777777" w:rsidTr="00AF64E9">
        <w:tc>
          <w:tcPr>
            <w:tcW w:w="1134" w:type="dxa"/>
          </w:tcPr>
          <w:p w14:paraId="43B29E01" w14:textId="77777777" w:rsidR="00E53274" w:rsidRPr="0037084F" w:rsidRDefault="00E53274"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3664781C" w14:textId="1BBDACDC" w:rsidR="00E53274" w:rsidRPr="00AF64E9" w:rsidRDefault="00E53274" w:rsidP="00E53274">
            <w:pPr>
              <w:rPr>
                <w:rFonts w:ascii="Noto Sans" w:eastAsiaTheme="minorHAnsi" w:hAnsi="Noto Sans" w:cs="Noto Sans"/>
                <w:sz w:val="22"/>
                <w:lang w:eastAsia="en-US"/>
              </w:rPr>
            </w:pPr>
            <w:r>
              <w:rPr>
                <w:rFonts w:ascii="Noto Sans" w:eastAsiaTheme="minorHAnsi" w:hAnsi="Noto Sans" w:cs="Noto Sans"/>
                <w:sz w:val="22"/>
                <w:lang w:eastAsia="en-US"/>
              </w:rPr>
              <w:t>Hauptüberdruckventil zur Sicherung der gesamten Hydraulikanlage.</w:t>
            </w:r>
          </w:p>
        </w:tc>
        <w:sdt>
          <w:sdtPr>
            <w:rPr>
              <w:rFonts w:ascii="Noto Sans" w:eastAsiaTheme="minorHAnsi" w:hAnsi="Noto Sans" w:cs="Noto Sans"/>
              <w:sz w:val="22"/>
              <w:lang w:eastAsia="en-US"/>
            </w:rPr>
            <w:id w:val="-39288299"/>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4760ABA7" w14:textId="54FC4180" w:rsidR="00E53274" w:rsidRDefault="00E53274" w:rsidP="00E53274">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62A60B92" w14:textId="77777777" w:rsidR="00E53274" w:rsidRPr="0037084F" w:rsidRDefault="00E53274" w:rsidP="00E53274">
            <w:pPr>
              <w:contextualSpacing/>
              <w:jc w:val="both"/>
              <w:rPr>
                <w:rFonts w:ascii="Noto Sans" w:eastAsiaTheme="minorHAnsi" w:hAnsi="Noto Sans" w:cs="Noto Sans"/>
                <w:sz w:val="22"/>
                <w:lang w:eastAsia="en-US"/>
              </w:rPr>
            </w:pPr>
          </w:p>
        </w:tc>
      </w:tr>
    </w:tbl>
    <w:p w14:paraId="0CFECD6D" w14:textId="77777777" w:rsidR="00992153" w:rsidRDefault="00992153">
      <w:r>
        <w:br w:type="page"/>
      </w:r>
    </w:p>
    <w:tbl>
      <w:tblPr>
        <w:tblStyle w:val="Tabellenraster2"/>
        <w:tblpPr w:leftFromText="141" w:rightFromText="141" w:vertAnchor="text" w:tblpY="1"/>
        <w:tblOverlap w:val="never"/>
        <w:tblW w:w="14283" w:type="dxa"/>
        <w:tblLayout w:type="fixed"/>
        <w:tblLook w:val="04A0" w:firstRow="1" w:lastRow="0" w:firstColumn="1" w:lastColumn="0" w:noHBand="0" w:noVBand="1"/>
      </w:tblPr>
      <w:tblGrid>
        <w:gridCol w:w="1134"/>
        <w:gridCol w:w="9464"/>
        <w:gridCol w:w="1559"/>
        <w:gridCol w:w="2126"/>
      </w:tblGrid>
      <w:tr w:rsidR="00E53274" w:rsidRPr="0037084F" w14:paraId="6989CAF5" w14:textId="77777777" w:rsidTr="00842F7D">
        <w:tc>
          <w:tcPr>
            <w:tcW w:w="1134" w:type="dxa"/>
          </w:tcPr>
          <w:p w14:paraId="14F3B6BF" w14:textId="3B8C35F5" w:rsidR="00E53274" w:rsidRPr="0037084F" w:rsidRDefault="00E53274" w:rsidP="00FB2CA7">
            <w:pPr>
              <w:pStyle w:val="Listenabsatz"/>
              <w:numPr>
                <w:ilvl w:val="0"/>
                <w:numId w:val="41"/>
              </w:numPr>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7E27E588" w14:textId="14CAC7E3" w:rsidR="00E53274" w:rsidRDefault="00E53274" w:rsidP="00E53274">
            <w:pPr>
              <w:rPr>
                <w:rFonts w:ascii="Noto Sans" w:eastAsiaTheme="minorHAnsi" w:hAnsi="Noto Sans" w:cs="Noto Sans"/>
                <w:sz w:val="22"/>
                <w:lang w:eastAsia="en-US"/>
              </w:rPr>
            </w:pPr>
            <w:r w:rsidRPr="00AF64E9">
              <w:rPr>
                <w:rFonts w:ascii="Noto Sans" w:eastAsiaTheme="minorHAnsi" w:hAnsi="Noto Sans" w:cs="Noto Sans"/>
                <w:sz w:val="22"/>
                <w:lang w:eastAsia="en-US"/>
              </w:rPr>
              <w:t>Hydraulisch verstellbarer Unterfahrschutz hinten</w:t>
            </w:r>
            <w:r>
              <w:rPr>
                <w:rFonts w:ascii="Noto Sans" w:eastAsiaTheme="minorHAnsi" w:hAnsi="Noto Sans" w:cs="Noto Sans"/>
                <w:sz w:val="22"/>
                <w:lang w:eastAsia="en-US"/>
              </w:rPr>
              <w:t xml:space="preserve"> nach §32b StVZO und in der nachfolgend Beschrieben Ausführung.</w:t>
            </w:r>
          </w:p>
          <w:p w14:paraId="3663DA87" w14:textId="77777777" w:rsidR="00E53274" w:rsidRDefault="00E53274" w:rsidP="00FB2CA7">
            <w:pPr>
              <w:pStyle w:val="Listenabsatz"/>
              <w:numPr>
                <w:ilvl w:val="0"/>
                <w:numId w:val="64"/>
              </w:numPr>
              <w:rPr>
                <w:rFonts w:ascii="Noto Sans" w:eastAsiaTheme="minorHAnsi" w:hAnsi="Noto Sans" w:cs="Noto Sans"/>
                <w:sz w:val="22"/>
                <w:lang w:eastAsia="en-US"/>
              </w:rPr>
            </w:pPr>
            <w:r>
              <w:rPr>
                <w:rFonts w:ascii="Noto Sans" w:eastAsiaTheme="minorHAnsi" w:hAnsi="Noto Sans" w:cs="Noto Sans"/>
                <w:sz w:val="22"/>
                <w:lang w:eastAsia="en-US"/>
              </w:rPr>
              <w:t>Ausfahrweg 568 mm nach ECE 58R03</w:t>
            </w:r>
          </w:p>
          <w:p w14:paraId="2410B04C" w14:textId="77777777" w:rsidR="00E53274" w:rsidRDefault="00E53274" w:rsidP="00FB2CA7">
            <w:pPr>
              <w:pStyle w:val="Listenabsatz"/>
              <w:numPr>
                <w:ilvl w:val="0"/>
                <w:numId w:val="64"/>
              </w:numPr>
              <w:rPr>
                <w:rFonts w:ascii="Noto Sans" w:eastAsiaTheme="minorHAnsi" w:hAnsi="Noto Sans" w:cs="Noto Sans"/>
                <w:sz w:val="22"/>
                <w:lang w:eastAsia="en-US"/>
              </w:rPr>
            </w:pPr>
            <w:r>
              <w:rPr>
                <w:rFonts w:ascii="Noto Sans" w:eastAsiaTheme="minorHAnsi" w:hAnsi="Noto Sans" w:cs="Noto Sans"/>
                <w:sz w:val="22"/>
                <w:lang w:eastAsia="en-US"/>
              </w:rPr>
              <w:t>Ansteuerung über entsprechende Schalter in der Fernbedienung vom Fahrerhaus aus.</w:t>
            </w:r>
          </w:p>
          <w:p w14:paraId="7938EC6A" w14:textId="17D29652" w:rsidR="00E53274" w:rsidRDefault="00E53274" w:rsidP="00FB2CA7">
            <w:pPr>
              <w:pStyle w:val="Listenabsatz"/>
              <w:numPr>
                <w:ilvl w:val="0"/>
                <w:numId w:val="64"/>
              </w:numPr>
              <w:rPr>
                <w:rFonts w:ascii="Noto Sans" w:eastAsiaTheme="minorHAnsi" w:hAnsi="Noto Sans" w:cs="Noto Sans"/>
                <w:sz w:val="22"/>
                <w:lang w:eastAsia="en-US"/>
              </w:rPr>
            </w:pPr>
            <w:r>
              <w:rPr>
                <w:rFonts w:ascii="Noto Sans" w:eastAsiaTheme="minorHAnsi" w:hAnsi="Noto Sans" w:cs="Noto Sans"/>
                <w:sz w:val="22"/>
                <w:lang w:eastAsia="en-US"/>
              </w:rPr>
              <w:t>Ventilelement am Steuerschieber und Sensor am Aufbau.</w:t>
            </w:r>
          </w:p>
          <w:p w14:paraId="64B671FC" w14:textId="7574E3E0" w:rsidR="00E53274" w:rsidRPr="003F341F" w:rsidRDefault="00E53274" w:rsidP="00FB2CA7">
            <w:pPr>
              <w:pStyle w:val="Listenabsatz"/>
              <w:numPr>
                <w:ilvl w:val="0"/>
                <w:numId w:val="64"/>
              </w:numPr>
              <w:rPr>
                <w:rFonts w:ascii="Noto Sans" w:eastAsiaTheme="minorHAnsi" w:hAnsi="Noto Sans" w:cs="Noto Sans"/>
                <w:sz w:val="22"/>
                <w:lang w:eastAsia="en-US"/>
              </w:rPr>
            </w:pPr>
            <w:r>
              <w:rPr>
                <w:rFonts w:ascii="Noto Sans" w:eastAsiaTheme="minorHAnsi" w:hAnsi="Noto Sans" w:cs="Noto Sans"/>
                <w:sz w:val="22"/>
                <w:lang w:eastAsia="en-US"/>
              </w:rPr>
              <w:t>Funktion mit Folgesteuerung in der Steuerungslogik berücksichtigt.</w:t>
            </w:r>
          </w:p>
        </w:tc>
        <w:sdt>
          <w:sdtPr>
            <w:rPr>
              <w:rFonts w:ascii="Noto Sans" w:eastAsiaTheme="minorHAnsi" w:hAnsi="Noto Sans" w:cs="Noto Sans"/>
              <w:sz w:val="22"/>
              <w:lang w:eastAsia="en-US"/>
            </w:rPr>
            <w:id w:val="-671489268"/>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tcBorders>
                <w:vAlign w:val="center"/>
              </w:tcPr>
              <w:p w14:paraId="463FBE04" w14:textId="3E6A9858" w:rsidR="00E53274" w:rsidRDefault="00E53274" w:rsidP="00E53274">
                <w:pPr>
                  <w:spacing w:before="120"/>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166987C2" w14:textId="77777777" w:rsidR="00E53274" w:rsidRPr="0037084F" w:rsidRDefault="00E53274" w:rsidP="00E53274">
            <w:pPr>
              <w:spacing w:before="100" w:beforeAutospacing="1"/>
              <w:contextualSpacing/>
              <w:rPr>
                <w:rFonts w:ascii="Noto Sans" w:eastAsiaTheme="minorHAnsi" w:hAnsi="Noto Sans" w:cs="Noto Sans"/>
                <w:sz w:val="22"/>
                <w:lang w:eastAsia="en-US"/>
              </w:rPr>
            </w:pPr>
          </w:p>
        </w:tc>
      </w:tr>
    </w:tbl>
    <w:p w14:paraId="41D86712" w14:textId="77777777" w:rsidR="00AF64E9" w:rsidRDefault="00AF64E9">
      <w:r>
        <w:br w:type="page"/>
      </w:r>
    </w:p>
    <w:tbl>
      <w:tblPr>
        <w:tblStyle w:val="Tabellenraster29"/>
        <w:tblW w:w="14283" w:type="dxa"/>
        <w:tblLayout w:type="fixed"/>
        <w:tblLook w:val="04A0" w:firstRow="1" w:lastRow="0" w:firstColumn="1" w:lastColumn="0" w:noHBand="0" w:noVBand="1"/>
      </w:tblPr>
      <w:tblGrid>
        <w:gridCol w:w="1134"/>
        <w:gridCol w:w="9464"/>
        <w:gridCol w:w="1588"/>
        <w:gridCol w:w="2097"/>
      </w:tblGrid>
      <w:tr w:rsidR="0087652F" w:rsidRPr="0037084F" w14:paraId="7B5F9D3E" w14:textId="77777777" w:rsidTr="00505DFE">
        <w:trPr>
          <w:gridAfter w:val="2"/>
          <w:wAfter w:w="3685" w:type="dxa"/>
        </w:trPr>
        <w:tc>
          <w:tcPr>
            <w:tcW w:w="10598" w:type="dxa"/>
            <w:gridSpan w:val="2"/>
            <w:tcBorders>
              <w:right w:val="single" w:sz="4" w:space="0" w:color="auto"/>
            </w:tcBorders>
            <w:shd w:val="clear" w:color="auto" w:fill="D9D9D9" w:themeFill="background1" w:themeFillShade="D9"/>
          </w:tcPr>
          <w:p w14:paraId="4C307E07" w14:textId="1F1AED49" w:rsidR="0087652F" w:rsidRPr="00153425" w:rsidRDefault="0087652F" w:rsidP="00505DFE">
            <w:pPr>
              <w:pStyle w:val="berschrift2"/>
              <w:rPr>
                <w:rFonts w:eastAsiaTheme="minorHAnsi" w:cs="Noto Sans"/>
                <w:lang w:eastAsia="en-US"/>
              </w:rPr>
            </w:pPr>
            <w:bookmarkStart w:id="50" w:name="_Toc18326904"/>
            <w:bookmarkStart w:id="51" w:name="_Toc230857519"/>
            <w:r w:rsidRPr="00153425">
              <w:rPr>
                <w:rFonts w:eastAsiaTheme="minorHAnsi" w:cs="Noto Sans"/>
                <w:lang w:eastAsia="en-US"/>
              </w:rPr>
              <w:t>3.</w:t>
            </w:r>
            <w:r>
              <w:rPr>
                <w:rFonts w:eastAsiaTheme="minorHAnsi" w:cs="Noto Sans"/>
                <w:lang w:eastAsia="en-US"/>
              </w:rPr>
              <w:t>4</w:t>
            </w:r>
            <w:r w:rsidRPr="00153425">
              <w:rPr>
                <w:rFonts w:eastAsiaTheme="minorHAnsi" w:cs="Noto Sans"/>
                <w:lang w:eastAsia="en-US"/>
              </w:rPr>
              <w:t xml:space="preserve"> </w:t>
            </w:r>
            <w:bookmarkEnd w:id="50"/>
            <w:r>
              <w:rPr>
                <w:rFonts w:eastAsiaTheme="minorHAnsi" w:cs="Noto Sans"/>
                <w:lang w:eastAsia="en-US"/>
              </w:rPr>
              <w:t>Steuerung und Bedienung</w:t>
            </w:r>
            <w:bookmarkEnd w:id="51"/>
          </w:p>
        </w:tc>
      </w:tr>
      <w:tr w:rsidR="0087652F" w:rsidRPr="0037084F" w14:paraId="094616E1" w14:textId="77777777" w:rsidTr="00505DFE">
        <w:tc>
          <w:tcPr>
            <w:tcW w:w="1134" w:type="dxa"/>
          </w:tcPr>
          <w:p w14:paraId="1E205766" w14:textId="77777777" w:rsidR="0087652F" w:rsidRPr="0037084F" w:rsidRDefault="0087652F" w:rsidP="00FB2CA7">
            <w:pPr>
              <w:numPr>
                <w:ilvl w:val="0"/>
                <w:numId w:val="66"/>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59C5B1E7" w14:textId="34F55A76" w:rsidR="0087652F" w:rsidRDefault="0087652F" w:rsidP="00505DFE">
            <w:pPr>
              <w:rPr>
                <w:rFonts w:ascii="Noto Sans" w:eastAsiaTheme="minorHAnsi" w:hAnsi="Noto Sans" w:cs="Noto Sans"/>
                <w:sz w:val="22"/>
                <w:lang w:eastAsia="en-US"/>
              </w:rPr>
            </w:pPr>
            <w:r>
              <w:rPr>
                <w:rFonts w:ascii="Noto Sans" w:eastAsiaTheme="minorHAnsi" w:hAnsi="Noto Sans" w:cs="Noto Sans"/>
                <w:sz w:val="22"/>
                <w:lang w:eastAsia="en-US"/>
              </w:rPr>
              <w:t xml:space="preserve">Die </w:t>
            </w:r>
            <w:r w:rsidR="001640A7">
              <w:rPr>
                <w:rFonts w:ascii="Noto Sans" w:eastAsiaTheme="minorHAnsi" w:hAnsi="Noto Sans" w:cs="Noto Sans"/>
                <w:sz w:val="22"/>
                <w:lang w:eastAsia="en-US"/>
              </w:rPr>
              <w:t xml:space="preserve">kabelgebundene </w:t>
            </w:r>
            <w:r>
              <w:rPr>
                <w:rFonts w:ascii="Noto Sans" w:eastAsiaTheme="minorHAnsi" w:hAnsi="Noto Sans" w:cs="Noto Sans"/>
                <w:sz w:val="22"/>
                <w:lang w:eastAsia="en-US"/>
              </w:rPr>
              <w:t>Fernbedienung der Abrolleinrichtung muss links neben dem Fahrersitz angebracht und wie nachfolgend beschrieben ausgeführt sein.</w:t>
            </w:r>
          </w:p>
          <w:p w14:paraId="44D3C3A6" w14:textId="261B84C6" w:rsidR="0087652F" w:rsidRPr="0087652F" w:rsidRDefault="0087652F" w:rsidP="00FB2CA7">
            <w:pPr>
              <w:pStyle w:val="Listenabsatz"/>
              <w:numPr>
                <w:ilvl w:val="0"/>
                <w:numId w:val="112"/>
              </w:numPr>
              <w:rPr>
                <w:rFonts w:ascii="Noto Sans" w:eastAsiaTheme="minorHAnsi" w:hAnsi="Noto Sans" w:cs="Noto Sans"/>
                <w:sz w:val="22"/>
                <w:lang w:eastAsia="en-US"/>
              </w:rPr>
            </w:pPr>
            <w:r w:rsidRPr="0087652F">
              <w:rPr>
                <w:rFonts w:ascii="Noto Sans" w:eastAsiaTheme="minorHAnsi" w:hAnsi="Noto Sans" w:cs="Noto Sans"/>
                <w:sz w:val="22"/>
                <w:lang w:eastAsia="en-US"/>
              </w:rPr>
              <w:t>Steuereinheit entnehmbar, mit Spiralkabel verbunden</w:t>
            </w:r>
            <w:r w:rsidR="00992153">
              <w:rPr>
                <w:rFonts w:ascii="Noto Sans" w:eastAsiaTheme="minorHAnsi" w:hAnsi="Noto Sans" w:cs="Noto Sans"/>
                <w:sz w:val="22"/>
                <w:lang w:eastAsia="en-US"/>
              </w:rPr>
              <w:t>.</w:t>
            </w:r>
          </w:p>
          <w:p w14:paraId="0B0580D0" w14:textId="45BF8335" w:rsidR="0087652F" w:rsidRPr="0087652F" w:rsidRDefault="0032041C" w:rsidP="00FB2CA7">
            <w:pPr>
              <w:pStyle w:val="Listenabsatz"/>
              <w:numPr>
                <w:ilvl w:val="0"/>
                <w:numId w:val="112"/>
              </w:numPr>
              <w:rPr>
                <w:rFonts w:ascii="Noto Sans" w:eastAsiaTheme="minorHAnsi" w:hAnsi="Noto Sans" w:cs="Noto Sans"/>
                <w:sz w:val="22"/>
                <w:lang w:eastAsia="en-US"/>
              </w:rPr>
            </w:pPr>
            <w:r>
              <w:rPr>
                <w:rFonts w:ascii="Noto Sans" w:eastAsiaTheme="minorHAnsi" w:hAnsi="Noto Sans" w:cs="Noto Sans"/>
                <w:sz w:val="22"/>
                <w:lang w:eastAsia="en-US"/>
              </w:rPr>
              <w:t>Z</w:t>
            </w:r>
            <w:r w:rsidR="0087652F" w:rsidRPr="0087652F">
              <w:rPr>
                <w:rFonts w:ascii="Noto Sans" w:eastAsiaTheme="minorHAnsi" w:hAnsi="Noto Sans" w:cs="Noto Sans"/>
                <w:sz w:val="22"/>
                <w:lang w:eastAsia="en-US"/>
              </w:rPr>
              <w:t>usätzlich eine Spiralkabelverlängerung</w:t>
            </w:r>
            <w:r w:rsidR="00992153">
              <w:rPr>
                <w:rFonts w:ascii="Noto Sans" w:eastAsiaTheme="minorHAnsi" w:hAnsi="Noto Sans" w:cs="Noto Sans"/>
                <w:sz w:val="22"/>
                <w:lang w:eastAsia="en-US"/>
              </w:rPr>
              <w:t xml:space="preserve"> für Ausbildungszwecke, Kabellänge</w:t>
            </w:r>
            <w:r w:rsidR="00992153">
              <w:rPr>
                <w:rFonts w:ascii="Noto Sans" w:eastAsiaTheme="minorHAnsi" w:hAnsi="Noto Sans" w:cs="Noto Sans"/>
                <w:sz w:val="22"/>
                <w:lang w:eastAsia="en-US"/>
              </w:rPr>
              <w:br/>
              <w:t>ca.</w:t>
            </w:r>
            <w:r w:rsidR="0087652F" w:rsidRPr="0087652F">
              <w:rPr>
                <w:rFonts w:ascii="Noto Sans" w:eastAsiaTheme="minorHAnsi" w:hAnsi="Noto Sans" w:cs="Noto Sans"/>
                <w:sz w:val="22"/>
                <w:lang w:eastAsia="en-US"/>
              </w:rPr>
              <w:t xml:space="preserve"> 4.000 mm</w:t>
            </w:r>
            <w:r w:rsidR="00992153">
              <w:rPr>
                <w:rFonts w:ascii="Noto Sans" w:eastAsiaTheme="minorHAnsi" w:hAnsi="Noto Sans" w:cs="Noto Sans"/>
                <w:sz w:val="22"/>
                <w:lang w:eastAsia="en-US"/>
              </w:rPr>
              <w:t>.</w:t>
            </w:r>
          </w:p>
          <w:p w14:paraId="3500A7C3" w14:textId="5F1965FD" w:rsidR="0087652F" w:rsidRPr="0087652F" w:rsidRDefault="0087652F" w:rsidP="00FB2CA7">
            <w:pPr>
              <w:pStyle w:val="Listenabsatz"/>
              <w:numPr>
                <w:ilvl w:val="0"/>
                <w:numId w:val="112"/>
              </w:numPr>
              <w:rPr>
                <w:rFonts w:ascii="Noto Sans" w:eastAsiaTheme="minorHAnsi" w:hAnsi="Noto Sans" w:cs="Noto Sans"/>
                <w:sz w:val="22"/>
                <w:lang w:eastAsia="en-US"/>
              </w:rPr>
            </w:pPr>
            <w:r w:rsidRPr="0087652F">
              <w:rPr>
                <w:rFonts w:ascii="Noto Sans" w:eastAsiaTheme="minorHAnsi" w:hAnsi="Noto Sans" w:cs="Noto Sans"/>
                <w:sz w:val="22"/>
                <w:lang w:eastAsia="en-US"/>
              </w:rPr>
              <w:t>Ausführung mit großem Joystick und 1-2 weiteren kleinen Joysticks</w:t>
            </w:r>
            <w:r>
              <w:rPr>
                <w:rFonts w:ascii="Noto Sans" w:eastAsiaTheme="minorHAnsi" w:hAnsi="Noto Sans" w:cs="Noto Sans"/>
                <w:sz w:val="22"/>
                <w:lang w:eastAsia="en-US"/>
              </w:rPr>
              <w:t xml:space="preserve"> </w:t>
            </w:r>
            <w:r w:rsidRPr="0087652F">
              <w:rPr>
                <w:rFonts w:ascii="Noto Sans" w:eastAsiaTheme="minorHAnsi" w:hAnsi="Noto Sans" w:cs="Noto Sans"/>
                <w:sz w:val="22"/>
                <w:lang w:eastAsia="en-US"/>
              </w:rPr>
              <w:t>nach Absprache in der Baubesprechung</w:t>
            </w:r>
            <w:r w:rsidR="00992153">
              <w:rPr>
                <w:rFonts w:ascii="Noto Sans" w:eastAsiaTheme="minorHAnsi" w:hAnsi="Noto Sans" w:cs="Noto Sans"/>
                <w:sz w:val="22"/>
                <w:lang w:eastAsia="en-US"/>
              </w:rPr>
              <w:t>.</w:t>
            </w:r>
          </w:p>
          <w:p w14:paraId="67712A55" w14:textId="6C6A7DAA" w:rsidR="0087652F" w:rsidRPr="0087652F" w:rsidRDefault="0032041C" w:rsidP="00FB2CA7">
            <w:pPr>
              <w:pStyle w:val="Listenabsatz"/>
              <w:numPr>
                <w:ilvl w:val="0"/>
                <w:numId w:val="112"/>
              </w:numPr>
              <w:rPr>
                <w:rFonts w:ascii="Noto Sans" w:eastAsiaTheme="minorHAnsi" w:hAnsi="Noto Sans" w:cs="Noto Sans"/>
                <w:sz w:val="22"/>
                <w:lang w:eastAsia="en-US"/>
              </w:rPr>
            </w:pPr>
            <w:r>
              <w:rPr>
                <w:rFonts w:ascii="Noto Sans" w:eastAsiaTheme="minorHAnsi" w:hAnsi="Noto Sans" w:cs="Noto Sans"/>
                <w:sz w:val="22"/>
                <w:lang w:eastAsia="en-US"/>
              </w:rPr>
              <w:t>F</w:t>
            </w:r>
            <w:r w:rsidR="0087652F" w:rsidRPr="0087652F">
              <w:rPr>
                <w:rFonts w:ascii="Noto Sans" w:eastAsiaTheme="minorHAnsi" w:hAnsi="Noto Sans" w:cs="Noto Sans"/>
                <w:sz w:val="22"/>
                <w:lang w:eastAsia="en-US"/>
              </w:rPr>
              <w:t>lexibel belegbare Kippschalter für bis zu vier weitere</w:t>
            </w:r>
            <w:r w:rsidR="0087652F">
              <w:rPr>
                <w:rFonts w:ascii="Noto Sans" w:eastAsiaTheme="minorHAnsi" w:hAnsi="Noto Sans" w:cs="Noto Sans"/>
                <w:sz w:val="22"/>
                <w:lang w:eastAsia="en-US"/>
              </w:rPr>
              <w:t xml:space="preserve"> </w:t>
            </w:r>
            <w:r w:rsidR="0087652F" w:rsidRPr="0087652F">
              <w:rPr>
                <w:rFonts w:ascii="Noto Sans" w:eastAsiaTheme="minorHAnsi" w:hAnsi="Noto Sans" w:cs="Noto Sans"/>
                <w:sz w:val="22"/>
                <w:lang w:eastAsia="en-US"/>
              </w:rPr>
              <w:t>Gerätefunktionen</w:t>
            </w:r>
            <w:r w:rsidR="00992153">
              <w:rPr>
                <w:rFonts w:ascii="Noto Sans" w:eastAsiaTheme="minorHAnsi" w:hAnsi="Noto Sans" w:cs="Noto Sans"/>
                <w:sz w:val="22"/>
                <w:lang w:eastAsia="en-US"/>
              </w:rPr>
              <w:t>.</w:t>
            </w:r>
          </w:p>
          <w:p w14:paraId="5D2BB321" w14:textId="4C63CC08" w:rsidR="0087652F" w:rsidRPr="0087652F" w:rsidRDefault="0032041C" w:rsidP="00FB2CA7">
            <w:pPr>
              <w:pStyle w:val="Listenabsatz"/>
              <w:numPr>
                <w:ilvl w:val="0"/>
                <w:numId w:val="112"/>
              </w:numPr>
              <w:rPr>
                <w:rFonts w:ascii="Noto Sans" w:eastAsiaTheme="minorHAnsi" w:hAnsi="Noto Sans" w:cs="Noto Sans"/>
                <w:sz w:val="22"/>
                <w:lang w:eastAsia="en-US"/>
              </w:rPr>
            </w:pPr>
            <w:r>
              <w:rPr>
                <w:rFonts w:ascii="Noto Sans" w:eastAsiaTheme="minorHAnsi" w:hAnsi="Noto Sans" w:cs="Noto Sans"/>
                <w:sz w:val="22"/>
                <w:lang w:eastAsia="en-US"/>
              </w:rPr>
              <w:t>I</w:t>
            </w:r>
            <w:r w:rsidR="0087652F" w:rsidRPr="0087652F">
              <w:rPr>
                <w:rFonts w:ascii="Noto Sans" w:eastAsiaTheme="minorHAnsi" w:hAnsi="Noto Sans" w:cs="Noto Sans"/>
                <w:sz w:val="22"/>
                <w:lang w:eastAsia="en-US"/>
              </w:rPr>
              <w:t>ntegriertes Display mit Nachtmodus zum Ablesen des Fehlercodes</w:t>
            </w:r>
            <w:r w:rsidR="0087652F">
              <w:rPr>
                <w:rFonts w:ascii="Noto Sans" w:eastAsiaTheme="minorHAnsi" w:hAnsi="Noto Sans" w:cs="Noto Sans"/>
                <w:sz w:val="22"/>
                <w:lang w:eastAsia="en-US"/>
              </w:rPr>
              <w:t xml:space="preserve"> </w:t>
            </w:r>
            <w:r w:rsidR="0087652F" w:rsidRPr="0087652F">
              <w:rPr>
                <w:rFonts w:ascii="Noto Sans" w:eastAsiaTheme="minorHAnsi" w:hAnsi="Noto Sans" w:cs="Noto Sans"/>
                <w:sz w:val="22"/>
                <w:lang w:eastAsia="en-US"/>
              </w:rPr>
              <w:t>und der Betriebsstunden</w:t>
            </w:r>
            <w:r w:rsidR="00992153">
              <w:rPr>
                <w:rFonts w:ascii="Noto Sans" w:eastAsiaTheme="minorHAnsi" w:hAnsi="Noto Sans" w:cs="Noto Sans"/>
                <w:sz w:val="22"/>
                <w:lang w:eastAsia="en-US"/>
              </w:rPr>
              <w:t>.</w:t>
            </w:r>
          </w:p>
          <w:p w14:paraId="0F124EEE" w14:textId="45ABDD04" w:rsidR="0087652F" w:rsidRPr="0087652F" w:rsidRDefault="0032041C" w:rsidP="00FB2CA7">
            <w:pPr>
              <w:pStyle w:val="Listenabsatz"/>
              <w:numPr>
                <w:ilvl w:val="0"/>
                <w:numId w:val="112"/>
              </w:numPr>
              <w:rPr>
                <w:rFonts w:ascii="Noto Sans" w:eastAsiaTheme="minorHAnsi" w:hAnsi="Noto Sans" w:cs="Noto Sans"/>
                <w:sz w:val="22"/>
                <w:lang w:eastAsia="en-US"/>
              </w:rPr>
            </w:pPr>
            <w:r>
              <w:rPr>
                <w:rFonts w:ascii="Noto Sans" w:eastAsiaTheme="minorHAnsi" w:hAnsi="Noto Sans" w:cs="Noto Sans"/>
                <w:sz w:val="22"/>
                <w:lang w:eastAsia="en-US"/>
              </w:rPr>
              <w:t>O</w:t>
            </w:r>
            <w:r w:rsidR="0087652F" w:rsidRPr="0087652F">
              <w:rPr>
                <w:rFonts w:ascii="Noto Sans" w:eastAsiaTheme="minorHAnsi" w:hAnsi="Noto Sans" w:cs="Noto Sans"/>
                <w:sz w:val="22"/>
                <w:lang w:eastAsia="en-US"/>
              </w:rPr>
              <w:t>ptische und akustische Überwachung (Warnsignale) der</w:t>
            </w:r>
            <w:r w:rsidR="0087652F">
              <w:rPr>
                <w:rFonts w:ascii="Noto Sans" w:eastAsiaTheme="minorHAnsi" w:hAnsi="Noto Sans" w:cs="Noto Sans"/>
                <w:sz w:val="22"/>
                <w:lang w:eastAsia="en-US"/>
              </w:rPr>
              <w:t xml:space="preserve"> </w:t>
            </w:r>
            <w:r w:rsidR="0087652F" w:rsidRPr="0087652F">
              <w:rPr>
                <w:rFonts w:ascii="Noto Sans" w:eastAsiaTheme="minorHAnsi" w:hAnsi="Noto Sans" w:cs="Noto Sans"/>
                <w:sz w:val="22"/>
                <w:lang w:eastAsia="en-US"/>
              </w:rPr>
              <w:t>Transportstellungsüberwachung wie die Verriegelungsstellungen</w:t>
            </w:r>
            <w:r w:rsidR="0087652F">
              <w:rPr>
                <w:rFonts w:ascii="Noto Sans" w:eastAsiaTheme="minorHAnsi" w:hAnsi="Noto Sans" w:cs="Noto Sans"/>
                <w:sz w:val="22"/>
                <w:lang w:eastAsia="en-US"/>
              </w:rPr>
              <w:t xml:space="preserve"> </w:t>
            </w:r>
            <w:r w:rsidR="0087652F" w:rsidRPr="0087652F">
              <w:rPr>
                <w:rFonts w:ascii="Noto Sans" w:eastAsiaTheme="minorHAnsi" w:hAnsi="Noto Sans" w:cs="Noto Sans"/>
                <w:sz w:val="22"/>
                <w:lang w:eastAsia="en-US"/>
              </w:rPr>
              <w:t>(</w:t>
            </w:r>
            <w:r w:rsidR="00992153">
              <w:rPr>
                <w:rFonts w:ascii="Noto Sans" w:eastAsiaTheme="minorHAnsi" w:hAnsi="Noto Sans" w:cs="Noto Sans"/>
                <w:sz w:val="22"/>
                <w:lang w:eastAsia="en-US"/>
              </w:rPr>
              <w:t>OFFEN</w:t>
            </w:r>
            <w:r w:rsidR="0087652F" w:rsidRPr="0087652F">
              <w:rPr>
                <w:rFonts w:ascii="Noto Sans" w:eastAsiaTheme="minorHAnsi" w:hAnsi="Noto Sans" w:cs="Noto Sans"/>
                <w:sz w:val="22"/>
                <w:lang w:eastAsia="en-US"/>
              </w:rPr>
              <w:t xml:space="preserve"> / </w:t>
            </w:r>
            <w:r w:rsidR="00992153">
              <w:rPr>
                <w:rFonts w:ascii="Noto Sans" w:eastAsiaTheme="minorHAnsi" w:hAnsi="Noto Sans" w:cs="Noto Sans"/>
                <w:sz w:val="22"/>
                <w:lang w:eastAsia="en-US"/>
              </w:rPr>
              <w:t>GESCHLOSSEN</w:t>
            </w:r>
            <w:r w:rsidR="0087652F" w:rsidRPr="0087652F">
              <w:rPr>
                <w:rFonts w:ascii="Noto Sans" w:eastAsiaTheme="minorHAnsi" w:hAnsi="Noto Sans" w:cs="Noto Sans"/>
                <w:sz w:val="22"/>
                <w:lang w:eastAsia="en-US"/>
              </w:rPr>
              <w:t>), Unterfahrschutzposition, etc.</w:t>
            </w:r>
          </w:p>
          <w:p w14:paraId="7940CD2E" w14:textId="77777777" w:rsidR="0087652F" w:rsidRDefault="0087652F" w:rsidP="00505DFE">
            <w:pPr>
              <w:rPr>
                <w:rFonts w:ascii="Noto Sans" w:eastAsiaTheme="minorHAnsi" w:hAnsi="Noto Sans" w:cs="Noto Sans"/>
                <w:sz w:val="22"/>
                <w:u w:val="single"/>
                <w:lang w:eastAsia="en-US"/>
              </w:rPr>
            </w:pPr>
          </w:p>
          <w:p w14:paraId="6CD16D91" w14:textId="30BA61A5" w:rsidR="0087652F" w:rsidRPr="0087652F" w:rsidRDefault="0087652F" w:rsidP="00505DFE">
            <w:pPr>
              <w:rPr>
                <w:rFonts w:ascii="Noto Sans" w:eastAsiaTheme="minorHAnsi" w:hAnsi="Noto Sans" w:cs="Noto Sans"/>
                <w:sz w:val="22"/>
                <w:u w:val="single"/>
                <w:lang w:eastAsia="en-US"/>
              </w:rPr>
            </w:pPr>
            <w:r w:rsidRPr="0087652F">
              <w:rPr>
                <w:rFonts w:ascii="Noto Sans" w:eastAsiaTheme="minorHAnsi" w:hAnsi="Noto Sans" w:cs="Noto Sans"/>
                <w:sz w:val="22"/>
                <w:u w:val="single"/>
                <w:lang w:eastAsia="en-US"/>
              </w:rPr>
              <w:t>Beispielbild: Fernbedienung in einem Bestandsfahrzeug</w:t>
            </w:r>
          </w:p>
          <w:p w14:paraId="1B3BD9E9" w14:textId="77777777" w:rsidR="0087652F" w:rsidRDefault="0087652F" w:rsidP="00505DFE">
            <w:pPr>
              <w:rPr>
                <w:rFonts w:ascii="Noto Sans" w:eastAsiaTheme="minorHAnsi" w:hAnsi="Noto Sans" w:cs="Noto Sans"/>
                <w:sz w:val="22"/>
                <w:lang w:eastAsia="en-US"/>
              </w:rPr>
            </w:pPr>
            <w:r>
              <w:rPr>
                <w:rFonts w:ascii="Noto Sans" w:eastAsiaTheme="minorHAnsi" w:hAnsi="Noto Sans" w:cs="Noto Sans"/>
                <w:noProof/>
                <w:sz w:val="22"/>
                <w:lang w:eastAsia="en-US"/>
              </w:rPr>
              <w:drawing>
                <wp:inline distT="0" distB="0" distL="0" distR="0" wp14:anchorId="7BAF51DB" wp14:editId="4AD08179">
                  <wp:extent cx="1990725" cy="1210817"/>
                  <wp:effectExtent l="0" t="0" r="0" b="8890"/>
                  <wp:docPr id="1717907194" name="Grafik 6" descr="Ein Bild, das Text, Auto, Autoteile,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07194" name="Grafik 6" descr="Ein Bild, das Text, Auto, Autoteile, Im Haus enthält.&#10;&#10;KI-generierte Inhalte können fehlerhaft sein."/>
                          <pic:cNvPicPr/>
                        </pic:nvPicPr>
                        <pic:blipFill rotWithShape="1">
                          <a:blip r:embed="rId15" cstate="print">
                            <a:extLst>
                              <a:ext uri="{28A0092B-C50C-407E-A947-70E740481C1C}">
                                <a14:useLocalDpi xmlns:a14="http://schemas.microsoft.com/office/drawing/2010/main" val="0"/>
                              </a:ext>
                            </a:extLst>
                          </a:blip>
                          <a:srcRect l="7623" t="10165" r="1708" b="16306"/>
                          <a:stretch>
                            <a:fillRect/>
                          </a:stretch>
                        </pic:blipFill>
                        <pic:spPr bwMode="auto">
                          <a:xfrm>
                            <a:off x="0" y="0"/>
                            <a:ext cx="2000015" cy="1216467"/>
                          </a:xfrm>
                          <a:prstGeom prst="rect">
                            <a:avLst/>
                          </a:prstGeom>
                          <a:ln>
                            <a:noFill/>
                          </a:ln>
                          <a:extLst>
                            <a:ext uri="{53640926-AAD7-44D8-BBD7-CCE9431645EC}">
                              <a14:shadowObscured xmlns:a14="http://schemas.microsoft.com/office/drawing/2010/main"/>
                            </a:ext>
                          </a:extLst>
                        </pic:spPr>
                      </pic:pic>
                    </a:graphicData>
                  </a:graphic>
                </wp:inline>
              </w:drawing>
            </w:r>
          </w:p>
          <w:p w14:paraId="62237A63" w14:textId="77777777" w:rsidR="0087652F" w:rsidRPr="0037084F" w:rsidRDefault="0087652F" w:rsidP="00505DFE">
            <w:pPr>
              <w:rPr>
                <w:rFonts w:ascii="Noto Sans" w:eastAsiaTheme="minorHAnsi" w:hAnsi="Noto Sans" w:cs="Noto Sans"/>
                <w:sz w:val="22"/>
                <w:lang w:eastAsia="en-US"/>
              </w:rPr>
            </w:pPr>
          </w:p>
        </w:tc>
        <w:sdt>
          <w:sdtPr>
            <w:rPr>
              <w:rFonts w:ascii="Noto Sans" w:eastAsiaTheme="minorHAnsi" w:hAnsi="Noto Sans" w:cs="Noto Sans"/>
              <w:sz w:val="22"/>
              <w:lang w:eastAsia="en-US"/>
            </w:rPr>
            <w:id w:val="-1157147320"/>
            <w14:checkbox>
              <w14:checked w14:val="0"/>
              <w14:checkedState w14:val="0050" w14:font="Wingdings 2"/>
              <w14:uncheckedState w14:val="2610" w14:font="MS Gothic"/>
            </w14:checkbox>
          </w:sdtPr>
          <w:sdtEndPr/>
          <w:sdtContent>
            <w:tc>
              <w:tcPr>
                <w:tcW w:w="1588" w:type="dxa"/>
                <w:tcBorders>
                  <w:top w:val="single" w:sz="4" w:space="0" w:color="auto"/>
                  <w:right w:val="single" w:sz="4" w:space="0" w:color="auto"/>
                  <w:tl2br w:val="nil"/>
                  <w:tr2bl w:val="nil"/>
                </w:tcBorders>
                <w:vAlign w:val="center"/>
              </w:tcPr>
              <w:p w14:paraId="061B1165" w14:textId="77777777" w:rsidR="0087652F" w:rsidRPr="0037084F" w:rsidRDefault="0087652F" w:rsidP="00505DFE">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097" w:type="dxa"/>
            <w:tcBorders>
              <w:top w:val="nil"/>
              <w:left w:val="single" w:sz="4" w:space="0" w:color="auto"/>
              <w:bottom w:val="nil"/>
              <w:right w:val="nil"/>
            </w:tcBorders>
          </w:tcPr>
          <w:p w14:paraId="5776F29B" w14:textId="77777777" w:rsidR="0087652F" w:rsidRPr="0037084F" w:rsidRDefault="0087652F" w:rsidP="00505DFE">
            <w:pPr>
              <w:contextualSpacing/>
              <w:jc w:val="both"/>
              <w:rPr>
                <w:rFonts w:ascii="Noto Sans" w:eastAsiaTheme="minorHAnsi" w:hAnsi="Noto Sans" w:cs="Noto Sans"/>
                <w:sz w:val="22"/>
                <w:lang w:eastAsia="en-US"/>
              </w:rPr>
            </w:pPr>
          </w:p>
        </w:tc>
      </w:tr>
    </w:tbl>
    <w:p w14:paraId="3139A55D" w14:textId="77777777" w:rsidR="0032041C" w:rsidRDefault="0032041C">
      <w:r>
        <w:br w:type="page"/>
      </w:r>
    </w:p>
    <w:tbl>
      <w:tblPr>
        <w:tblStyle w:val="Tabellenraster29"/>
        <w:tblW w:w="14283" w:type="dxa"/>
        <w:tblLayout w:type="fixed"/>
        <w:tblLook w:val="04A0" w:firstRow="1" w:lastRow="0" w:firstColumn="1" w:lastColumn="0" w:noHBand="0" w:noVBand="1"/>
      </w:tblPr>
      <w:tblGrid>
        <w:gridCol w:w="1134"/>
        <w:gridCol w:w="9464"/>
        <w:gridCol w:w="1588"/>
        <w:gridCol w:w="2097"/>
      </w:tblGrid>
      <w:tr w:rsidR="0087652F" w:rsidRPr="0037084F" w14:paraId="2E75E3C2" w14:textId="77777777" w:rsidTr="000C12A9">
        <w:tc>
          <w:tcPr>
            <w:tcW w:w="1134" w:type="dxa"/>
          </w:tcPr>
          <w:p w14:paraId="60E85ECC" w14:textId="65B6CF40" w:rsidR="0087652F" w:rsidRPr="0037084F" w:rsidRDefault="0087652F" w:rsidP="00FB2CA7">
            <w:pPr>
              <w:numPr>
                <w:ilvl w:val="0"/>
                <w:numId w:val="66"/>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4D89A6A1" w14:textId="20D714E5" w:rsidR="0087652F" w:rsidRDefault="0087652F" w:rsidP="00505DFE">
            <w:pPr>
              <w:rPr>
                <w:rFonts w:ascii="Noto Sans" w:eastAsiaTheme="minorHAnsi" w:hAnsi="Noto Sans" w:cs="Noto Sans"/>
                <w:sz w:val="22"/>
                <w:lang w:eastAsia="en-US"/>
              </w:rPr>
            </w:pPr>
            <w:r>
              <w:rPr>
                <w:rFonts w:ascii="Noto Sans" w:eastAsiaTheme="minorHAnsi" w:hAnsi="Noto Sans" w:cs="Noto Sans"/>
                <w:sz w:val="22"/>
                <w:lang w:eastAsia="en-US"/>
              </w:rPr>
              <w:t xml:space="preserve">An der Bedieneinheit muss der zusätzliche Hydraulikkreislauf </w:t>
            </w:r>
            <w:r w:rsidR="00992153">
              <w:rPr>
                <w:rFonts w:ascii="Noto Sans" w:eastAsiaTheme="minorHAnsi" w:hAnsi="Noto Sans" w:cs="Noto Sans"/>
                <w:sz w:val="22"/>
                <w:lang w:eastAsia="en-US"/>
              </w:rPr>
              <w:t xml:space="preserve">mittels einer Zweischalterabhängigkeit </w:t>
            </w:r>
            <w:r>
              <w:rPr>
                <w:rFonts w:ascii="Noto Sans" w:eastAsiaTheme="minorHAnsi" w:hAnsi="Noto Sans" w:cs="Noto Sans"/>
                <w:sz w:val="22"/>
                <w:lang w:eastAsia="en-US"/>
              </w:rPr>
              <w:t>ein- und ausgeschaltet werden können.</w:t>
            </w:r>
          </w:p>
          <w:p w14:paraId="34CA4542" w14:textId="3028FB65" w:rsidR="0087652F" w:rsidRDefault="00992153" w:rsidP="00FB2CA7">
            <w:pPr>
              <w:pStyle w:val="Listenabsatz"/>
              <w:numPr>
                <w:ilvl w:val="0"/>
                <w:numId w:val="130"/>
              </w:numPr>
              <w:rPr>
                <w:rFonts w:ascii="Noto Sans" w:eastAsiaTheme="minorHAnsi" w:hAnsi="Noto Sans" w:cs="Noto Sans"/>
                <w:sz w:val="22"/>
                <w:lang w:eastAsia="en-US"/>
              </w:rPr>
            </w:pPr>
            <w:r>
              <w:rPr>
                <w:rFonts w:ascii="Noto Sans" w:eastAsiaTheme="minorHAnsi" w:hAnsi="Noto Sans" w:cs="Noto Sans"/>
                <w:sz w:val="22"/>
                <w:lang w:eastAsia="en-US"/>
              </w:rPr>
              <w:t>Pumpenschaltung anfordern</w:t>
            </w:r>
          </w:p>
          <w:p w14:paraId="7066C6A3" w14:textId="4B65EC70" w:rsidR="00992153" w:rsidRPr="00992153" w:rsidRDefault="00992153" w:rsidP="00FB2CA7">
            <w:pPr>
              <w:pStyle w:val="Listenabsatz"/>
              <w:numPr>
                <w:ilvl w:val="0"/>
                <w:numId w:val="130"/>
              </w:numPr>
              <w:rPr>
                <w:rFonts w:ascii="Noto Sans" w:eastAsiaTheme="minorHAnsi" w:hAnsi="Noto Sans" w:cs="Noto Sans"/>
                <w:sz w:val="22"/>
                <w:lang w:eastAsia="en-US"/>
              </w:rPr>
            </w:pPr>
            <w:r>
              <w:rPr>
                <w:rFonts w:ascii="Noto Sans" w:eastAsiaTheme="minorHAnsi" w:hAnsi="Noto Sans" w:cs="Noto Sans"/>
                <w:sz w:val="22"/>
                <w:lang w:eastAsia="en-US"/>
              </w:rPr>
              <w:t>Pumpe Ein- und Ausschalten</w:t>
            </w:r>
          </w:p>
          <w:p w14:paraId="1EF58A21" w14:textId="0DF788F2" w:rsidR="000C12A9" w:rsidRPr="0087652F" w:rsidRDefault="000C12A9" w:rsidP="000C12A9">
            <w:pPr>
              <w:rPr>
                <w:rFonts w:ascii="Noto Sans" w:eastAsiaTheme="minorHAnsi" w:hAnsi="Noto Sans" w:cs="Noto Sans"/>
                <w:sz w:val="22"/>
                <w:u w:val="single"/>
                <w:lang w:eastAsia="en-US"/>
              </w:rPr>
            </w:pPr>
            <w:r w:rsidRPr="0087652F">
              <w:rPr>
                <w:rFonts w:ascii="Noto Sans" w:eastAsiaTheme="minorHAnsi" w:hAnsi="Noto Sans" w:cs="Noto Sans"/>
                <w:sz w:val="22"/>
                <w:u w:val="single"/>
                <w:lang w:eastAsia="en-US"/>
              </w:rPr>
              <w:t xml:space="preserve">Beispielbild: </w:t>
            </w:r>
            <w:r>
              <w:rPr>
                <w:rFonts w:ascii="Noto Sans" w:eastAsiaTheme="minorHAnsi" w:hAnsi="Noto Sans" w:cs="Noto Sans"/>
                <w:sz w:val="22"/>
                <w:u w:val="single"/>
                <w:lang w:eastAsia="en-US"/>
              </w:rPr>
              <w:t>Ein-/ Ausschalten des Zusatzkreislaufs an</w:t>
            </w:r>
            <w:r w:rsidRPr="0087652F">
              <w:rPr>
                <w:rFonts w:ascii="Noto Sans" w:eastAsiaTheme="minorHAnsi" w:hAnsi="Noto Sans" w:cs="Noto Sans"/>
                <w:sz w:val="22"/>
                <w:u w:val="single"/>
                <w:lang w:eastAsia="en-US"/>
              </w:rPr>
              <w:t xml:space="preserve"> einem Bestandsfahrzeug</w:t>
            </w:r>
          </w:p>
          <w:p w14:paraId="4ECFB57D" w14:textId="77777777" w:rsidR="0087652F" w:rsidRDefault="0087652F" w:rsidP="00505DFE">
            <w:pPr>
              <w:rPr>
                <w:rFonts w:ascii="Noto Sans" w:eastAsiaTheme="minorHAnsi" w:hAnsi="Noto Sans" w:cs="Noto Sans"/>
                <w:sz w:val="22"/>
                <w:lang w:eastAsia="en-US"/>
              </w:rPr>
            </w:pPr>
            <w:r>
              <w:rPr>
                <w:rFonts w:ascii="Noto Sans" w:eastAsiaTheme="minorHAnsi" w:hAnsi="Noto Sans" w:cs="Noto Sans"/>
                <w:noProof/>
                <w:sz w:val="22"/>
                <w:lang w:eastAsia="en-US"/>
              </w:rPr>
              <w:drawing>
                <wp:inline distT="0" distB="0" distL="0" distR="0" wp14:anchorId="3F34F406" wp14:editId="48B134E2">
                  <wp:extent cx="4261899" cy="1073734"/>
                  <wp:effectExtent l="0" t="0" r="5715" b="0"/>
                  <wp:docPr id="1455556666" name="Grafik 7" descr="Ein Bild, das Auto, Text, Autoteile, Elektroni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56666" name="Grafik 7" descr="Ein Bild, das Auto, Text, Autoteile, Elektronik enthält.&#10;&#10;KI-generierte Inhalte können fehlerhaft sein."/>
                          <pic:cNvPicPr/>
                        </pic:nvPicPr>
                        <pic:blipFill rotWithShape="1">
                          <a:blip r:embed="rId16" cstate="print">
                            <a:extLst>
                              <a:ext uri="{28A0092B-C50C-407E-A947-70E740481C1C}">
                                <a14:useLocalDpi xmlns:a14="http://schemas.microsoft.com/office/drawing/2010/main" val="0"/>
                              </a:ext>
                            </a:extLst>
                          </a:blip>
                          <a:srcRect l="9408" t="30493" r="6898" b="41393"/>
                          <a:stretch>
                            <a:fillRect/>
                          </a:stretch>
                        </pic:blipFill>
                        <pic:spPr bwMode="auto">
                          <a:xfrm>
                            <a:off x="0" y="0"/>
                            <a:ext cx="4267020" cy="1075024"/>
                          </a:xfrm>
                          <a:prstGeom prst="rect">
                            <a:avLst/>
                          </a:prstGeom>
                          <a:ln>
                            <a:noFill/>
                          </a:ln>
                          <a:extLst>
                            <a:ext uri="{53640926-AAD7-44D8-BBD7-CCE9431645EC}">
                              <a14:shadowObscured xmlns:a14="http://schemas.microsoft.com/office/drawing/2010/main"/>
                            </a:ext>
                          </a:extLst>
                        </pic:spPr>
                      </pic:pic>
                    </a:graphicData>
                  </a:graphic>
                </wp:inline>
              </w:drawing>
            </w:r>
          </w:p>
          <w:p w14:paraId="11726550" w14:textId="77777777" w:rsidR="0087652F" w:rsidRPr="0037084F" w:rsidRDefault="0087652F" w:rsidP="00505DFE">
            <w:pPr>
              <w:rPr>
                <w:rFonts w:ascii="Noto Sans" w:eastAsiaTheme="minorHAnsi" w:hAnsi="Noto Sans" w:cs="Noto Sans"/>
                <w:sz w:val="22"/>
                <w:lang w:eastAsia="en-US"/>
              </w:rPr>
            </w:pPr>
          </w:p>
        </w:tc>
        <w:sdt>
          <w:sdtPr>
            <w:rPr>
              <w:rFonts w:ascii="Noto Sans" w:eastAsiaTheme="minorHAnsi" w:hAnsi="Noto Sans" w:cs="Noto Sans"/>
              <w:sz w:val="22"/>
              <w:lang w:eastAsia="en-US"/>
            </w:rPr>
            <w:id w:val="-490025837"/>
            <w14:checkbox>
              <w14:checked w14:val="0"/>
              <w14:checkedState w14:val="0050" w14:font="Wingdings 2"/>
              <w14:uncheckedState w14:val="2610" w14:font="MS Gothic"/>
            </w14:checkbox>
          </w:sdtPr>
          <w:sdtEndPr/>
          <w:sdtContent>
            <w:tc>
              <w:tcPr>
                <w:tcW w:w="1588" w:type="dxa"/>
                <w:tcBorders>
                  <w:top w:val="single" w:sz="4" w:space="0" w:color="auto"/>
                  <w:bottom w:val="single" w:sz="4" w:space="0" w:color="auto"/>
                  <w:right w:val="single" w:sz="4" w:space="0" w:color="auto"/>
                  <w:tl2br w:val="nil"/>
                  <w:tr2bl w:val="nil"/>
                </w:tcBorders>
                <w:vAlign w:val="center"/>
              </w:tcPr>
              <w:p w14:paraId="6CA56CED" w14:textId="77777777" w:rsidR="0087652F" w:rsidRPr="0037084F" w:rsidRDefault="0087652F" w:rsidP="00505DFE">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097" w:type="dxa"/>
            <w:tcBorders>
              <w:top w:val="nil"/>
              <w:left w:val="single" w:sz="4" w:space="0" w:color="auto"/>
              <w:bottom w:val="nil"/>
              <w:right w:val="nil"/>
            </w:tcBorders>
          </w:tcPr>
          <w:p w14:paraId="2150A926" w14:textId="77777777" w:rsidR="0087652F" w:rsidRPr="0037084F" w:rsidRDefault="0087652F" w:rsidP="00505DFE">
            <w:pPr>
              <w:contextualSpacing/>
              <w:jc w:val="both"/>
              <w:rPr>
                <w:rFonts w:ascii="Noto Sans" w:eastAsiaTheme="minorHAnsi" w:hAnsi="Noto Sans" w:cs="Noto Sans"/>
                <w:sz w:val="22"/>
                <w:lang w:eastAsia="en-US"/>
              </w:rPr>
            </w:pPr>
          </w:p>
        </w:tc>
      </w:tr>
      <w:tr w:rsidR="000C12A9" w:rsidRPr="0037084F" w14:paraId="612FAAB1" w14:textId="77777777" w:rsidTr="000C12A9">
        <w:tc>
          <w:tcPr>
            <w:tcW w:w="1134" w:type="dxa"/>
          </w:tcPr>
          <w:p w14:paraId="74A10FA2" w14:textId="77777777" w:rsidR="000C12A9" w:rsidRPr="0037084F" w:rsidRDefault="000C12A9" w:rsidP="00FB2CA7">
            <w:pPr>
              <w:numPr>
                <w:ilvl w:val="0"/>
                <w:numId w:val="66"/>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045D7C3E" w14:textId="584B56B8" w:rsidR="000C12A9" w:rsidRDefault="000C12A9" w:rsidP="000C12A9">
            <w:pPr>
              <w:rPr>
                <w:rFonts w:ascii="Noto Sans" w:eastAsiaTheme="minorHAnsi" w:hAnsi="Noto Sans" w:cs="Noto Sans"/>
                <w:sz w:val="22"/>
                <w:lang w:eastAsia="en-US"/>
              </w:rPr>
            </w:pPr>
            <w:r>
              <w:rPr>
                <w:rFonts w:ascii="Noto Sans" w:eastAsiaTheme="minorHAnsi" w:hAnsi="Noto Sans" w:cs="Noto Sans"/>
                <w:sz w:val="22"/>
                <w:lang w:eastAsia="en-US"/>
              </w:rPr>
              <w:t>Mehrstufige Ansteuerungen für</w:t>
            </w:r>
            <w:r w:rsidR="00BC12B6">
              <w:rPr>
                <w:rFonts w:ascii="Noto Sans" w:eastAsiaTheme="minorHAnsi" w:hAnsi="Noto Sans" w:cs="Noto Sans"/>
                <w:sz w:val="22"/>
                <w:lang w:eastAsia="en-US"/>
              </w:rPr>
              <w:t xml:space="preserve"> </w:t>
            </w:r>
            <w:r>
              <w:rPr>
                <w:rFonts w:ascii="Noto Sans" w:eastAsiaTheme="minorHAnsi" w:hAnsi="Noto Sans" w:cs="Noto Sans"/>
                <w:sz w:val="22"/>
                <w:lang w:eastAsia="en-US"/>
              </w:rPr>
              <w:t>verschiedene Geschwindigkei</w:t>
            </w:r>
            <w:r w:rsidR="00BC12B6">
              <w:rPr>
                <w:rFonts w:ascii="Noto Sans" w:eastAsiaTheme="minorHAnsi" w:hAnsi="Noto Sans" w:cs="Noto Sans"/>
                <w:sz w:val="22"/>
                <w:lang w:eastAsia="en-US"/>
              </w:rPr>
              <w:t>tsstufen</w:t>
            </w:r>
            <w:r>
              <w:rPr>
                <w:rFonts w:ascii="Noto Sans" w:eastAsiaTheme="minorHAnsi" w:hAnsi="Noto Sans" w:cs="Noto Sans"/>
                <w:sz w:val="22"/>
                <w:lang w:eastAsia="en-US"/>
              </w:rPr>
              <w:t xml:space="preserve"> und den nachfolgenden Eigenschaften.</w:t>
            </w:r>
          </w:p>
          <w:p w14:paraId="51B0C670" w14:textId="1C149F9C" w:rsidR="00BC12B6" w:rsidRDefault="00F045D5" w:rsidP="00FB2CA7">
            <w:pPr>
              <w:pStyle w:val="Listenabsatz"/>
              <w:numPr>
                <w:ilvl w:val="0"/>
                <w:numId w:val="113"/>
              </w:numPr>
              <w:rPr>
                <w:rFonts w:ascii="Noto Sans" w:eastAsiaTheme="minorHAnsi" w:hAnsi="Noto Sans" w:cs="Noto Sans"/>
                <w:sz w:val="22"/>
                <w:lang w:eastAsia="en-US"/>
              </w:rPr>
            </w:pPr>
            <w:r>
              <w:rPr>
                <w:rFonts w:ascii="Noto Sans" w:eastAsiaTheme="minorHAnsi" w:hAnsi="Noto Sans" w:cs="Noto Sans"/>
                <w:sz w:val="22"/>
                <w:lang w:eastAsia="en-US"/>
              </w:rPr>
              <w:t xml:space="preserve">Zwei </w:t>
            </w:r>
            <w:r w:rsidR="00BC12B6">
              <w:rPr>
                <w:rFonts w:ascii="Noto Sans" w:eastAsiaTheme="minorHAnsi" w:hAnsi="Noto Sans" w:cs="Noto Sans"/>
                <w:sz w:val="22"/>
                <w:lang w:eastAsia="en-US"/>
              </w:rPr>
              <w:t>Geschwindigkeitsstufen</w:t>
            </w:r>
            <w:r w:rsidR="00300180">
              <w:rPr>
                <w:rFonts w:ascii="Noto Sans" w:eastAsiaTheme="minorHAnsi" w:hAnsi="Noto Sans" w:cs="Noto Sans"/>
                <w:sz w:val="22"/>
                <w:lang w:eastAsia="en-US"/>
              </w:rPr>
              <w:t>:</w:t>
            </w:r>
          </w:p>
          <w:p w14:paraId="3174D0E1" w14:textId="49534F43" w:rsidR="00BC12B6" w:rsidRDefault="00BC12B6" w:rsidP="00FB2CA7">
            <w:pPr>
              <w:pStyle w:val="Listenabsatz"/>
              <w:numPr>
                <w:ilvl w:val="1"/>
                <w:numId w:val="113"/>
              </w:numPr>
              <w:rPr>
                <w:rFonts w:ascii="Noto Sans" w:eastAsiaTheme="minorHAnsi" w:hAnsi="Noto Sans" w:cs="Noto Sans"/>
                <w:sz w:val="22"/>
                <w:lang w:eastAsia="en-US"/>
              </w:rPr>
            </w:pPr>
            <w:r>
              <w:rPr>
                <w:rFonts w:ascii="Noto Sans" w:eastAsiaTheme="minorHAnsi" w:hAnsi="Noto Sans" w:cs="Noto Sans"/>
                <w:sz w:val="22"/>
                <w:lang w:eastAsia="en-US"/>
              </w:rPr>
              <w:t>Langsam, für das exakte und genaue Stoppen der Bewegung an der erforderlichen Stelle</w:t>
            </w:r>
            <w:r w:rsidR="00300180">
              <w:rPr>
                <w:rFonts w:ascii="Noto Sans" w:eastAsiaTheme="minorHAnsi" w:hAnsi="Noto Sans" w:cs="Noto Sans"/>
                <w:sz w:val="22"/>
                <w:lang w:eastAsia="en-US"/>
              </w:rPr>
              <w:t>.</w:t>
            </w:r>
          </w:p>
          <w:p w14:paraId="44C68C7D" w14:textId="2BDC9BD7" w:rsidR="00BC12B6" w:rsidRDefault="00BC12B6" w:rsidP="00FB2CA7">
            <w:pPr>
              <w:pStyle w:val="Listenabsatz"/>
              <w:numPr>
                <w:ilvl w:val="1"/>
                <w:numId w:val="113"/>
              </w:numPr>
              <w:rPr>
                <w:rFonts w:ascii="Noto Sans" w:eastAsiaTheme="minorHAnsi" w:hAnsi="Noto Sans" w:cs="Noto Sans"/>
                <w:sz w:val="22"/>
                <w:lang w:eastAsia="en-US"/>
              </w:rPr>
            </w:pPr>
            <w:r>
              <w:rPr>
                <w:rFonts w:ascii="Noto Sans" w:eastAsiaTheme="minorHAnsi" w:hAnsi="Noto Sans" w:cs="Noto Sans"/>
                <w:sz w:val="22"/>
                <w:lang w:eastAsia="en-US"/>
              </w:rPr>
              <w:t xml:space="preserve">Schnell </w:t>
            </w:r>
          </w:p>
          <w:p w14:paraId="5DD7A8AC" w14:textId="2A1062F3" w:rsidR="000C12A9" w:rsidRDefault="000C12A9" w:rsidP="00FB2CA7">
            <w:pPr>
              <w:pStyle w:val="Listenabsatz"/>
              <w:numPr>
                <w:ilvl w:val="0"/>
                <w:numId w:val="113"/>
              </w:numPr>
              <w:rPr>
                <w:rFonts w:ascii="Noto Sans" w:eastAsiaTheme="minorHAnsi" w:hAnsi="Noto Sans" w:cs="Noto Sans"/>
                <w:sz w:val="22"/>
                <w:lang w:eastAsia="en-US"/>
              </w:rPr>
            </w:pPr>
            <w:r>
              <w:rPr>
                <w:rFonts w:ascii="Noto Sans" w:eastAsiaTheme="minorHAnsi" w:hAnsi="Noto Sans" w:cs="Noto Sans"/>
                <w:sz w:val="22"/>
                <w:lang w:eastAsia="en-US"/>
              </w:rPr>
              <w:t>Eil-Gang, für eine erhöhte Geschwindigkeit durch Rückölverwertung</w:t>
            </w:r>
            <w:r w:rsidR="0032041C">
              <w:rPr>
                <w:rFonts w:ascii="Noto Sans" w:eastAsiaTheme="minorHAnsi" w:hAnsi="Noto Sans" w:cs="Noto Sans"/>
                <w:sz w:val="22"/>
                <w:lang w:eastAsia="en-US"/>
              </w:rPr>
              <w:t>.</w:t>
            </w:r>
          </w:p>
          <w:p w14:paraId="2BAD63CE" w14:textId="77777777" w:rsidR="000C12A9" w:rsidRDefault="000C12A9" w:rsidP="00FB2CA7">
            <w:pPr>
              <w:pStyle w:val="Listenabsatz"/>
              <w:numPr>
                <w:ilvl w:val="0"/>
                <w:numId w:val="113"/>
              </w:numPr>
              <w:rPr>
                <w:rFonts w:ascii="Noto Sans" w:eastAsiaTheme="minorHAnsi" w:hAnsi="Noto Sans" w:cs="Noto Sans"/>
                <w:sz w:val="22"/>
                <w:lang w:eastAsia="en-US"/>
              </w:rPr>
            </w:pPr>
            <w:r>
              <w:rPr>
                <w:rFonts w:ascii="Noto Sans" w:eastAsiaTheme="minorHAnsi" w:hAnsi="Noto Sans" w:cs="Noto Sans"/>
                <w:sz w:val="22"/>
                <w:lang w:eastAsia="en-US"/>
              </w:rPr>
              <w:t>Endlagendämpfung (Soft-Stopp-Funktion) für das Aufnehmen und Kippen.</w:t>
            </w:r>
          </w:p>
          <w:p w14:paraId="53382467" w14:textId="77777777" w:rsidR="000C12A9" w:rsidRDefault="000C12A9" w:rsidP="00FB2CA7">
            <w:pPr>
              <w:pStyle w:val="Listenabsatz"/>
              <w:numPr>
                <w:ilvl w:val="0"/>
                <w:numId w:val="113"/>
              </w:numPr>
              <w:rPr>
                <w:rFonts w:ascii="Noto Sans" w:eastAsiaTheme="minorHAnsi" w:hAnsi="Noto Sans" w:cs="Noto Sans"/>
                <w:sz w:val="22"/>
                <w:lang w:eastAsia="en-US"/>
              </w:rPr>
            </w:pPr>
            <w:r>
              <w:rPr>
                <w:rFonts w:ascii="Noto Sans" w:eastAsiaTheme="minorHAnsi" w:hAnsi="Noto Sans" w:cs="Noto Sans"/>
                <w:sz w:val="22"/>
                <w:lang w:eastAsia="en-US"/>
              </w:rPr>
              <w:t>Automatische Folgesteuerung für die erforderlichen Bedienschritte:</w:t>
            </w:r>
          </w:p>
          <w:p w14:paraId="1533623C" w14:textId="77777777" w:rsidR="000C12A9" w:rsidRDefault="000C12A9" w:rsidP="00FB2CA7">
            <w:pPr>
              <w:pStyle w:val="Listenabsatz"/>
              <w:numPr>
                <w:ilvl w:val="1"/>
                <w:numId w:val="113"/>
              </w:numPr>
              <w:rPr>
                <w:rFonts w:ascii="Noto Sans" w:eastAsiaTheme="minorHAnsi" w:hAnsi="Noto Sans" w:cs="Noto Sans"/>
                <w:sz w:val="22"/>
                <w:lang w:eastAsia="en-US"/>
              </w:rPr>
            </w:pPr>
            <w:r>
              <w:rPr>
                <w:rFonts w:ascii="Noto Sans" w:eastAsiaTheme="minorHAnsi" w:hAnsi="Noto Sans" w:cs="Noto Sans"/>
                <w:sz w:val="22"/>
                <w:lang w:eastAsia="en-US"/>
              </w:rPr>
              <w:t>Abrollen</w:t>
            </w:r>
          </w:p>
          <w:p w14:paraId="080EF31D" w14:textId="77777777" w:rsidR="000C12A9" w:rsidRDefault="000C12A9" w:rsidP="00FB2CA7">
            <w:pPr>
              <w:pStyle w:val="Listenabsatz"/>
              <w:numPr>
                <w:ilvl w:val="1"/>
                <w:numId w:val="113"/>
              </w:numPr>
              <w:rPr>
                <w:rFonts w:ascii="Noto Sans" w:eastAsiaTheme="minorHAnsi" w:hAnsi="Noto Sans" w:cs="Noto Sans"/>
                <w:sz w:val="22"/>
                <w:lang w:eastAsia="en-US"/>
              </w:rPr>
            </w:pPr>
            <w:r>
              <w:rPr>
                <w:rFonts w:ascii="Noto Sans" w:eastAsiaTheme="minorHAnsi" w:hAnsi="Noto Sans" w:cs="Noto Sans"/>
                <w:sz w:val="22"/>
                <w:lang w:eastAsia="en-US"/>
              </w:rPr>
              <w:t>Aufnehmen</w:t>
            </w:r>
          </w:p>
          <w:p w14:paraId="61E1BC43" w14:textId="39D62B19" w:rsidR="000C12A9" w:rsidRPr="000C12A9" w:rsidRDefault="000C12A9" w:rsidP="00FB2CA7">
            <w:pPr>
              <w:pStyle w:val="Listenabsatz"/>
              <w:numPr>
                <w:ilvl w:val="1"/>
                <w:numId w:val="113"/>
              </w:numPr>
              <w:rPr>
                <w:rFonts w:ascii="Noto Sans" w:eastAsiaTheme="minorHAnsi" w:hAnsi="Noto Sans" w:cs="Noto Sans"/>
                <w:sz w:val="22"/>
                <w:lang w:eastAsia="en-US"/>
              </w:rPr>
            </w:pPr>
            <w:r>
              <w:rPr>
                <w:rFonts w:ascii="Noto Sans" w:eastAsiaTheme="minorHAnsi" w:hAnsi="Noto Sans" w:cs="Noto Sans"/>
                <w:sz w:val="22"/>
                <w:lang w:eastAsia="en-US"/>
              </w:rPr>
              <w:t>Kippen</w:t>
            </w:r>
          </w:p>
        </w:tc>
        <w:sdt>
          <w:sdtPr>
            <w:rPr>
              <w:rFonts w:ascii="Noto Sans" w:eastAsiaTheme="minorHAnsi" w:hAnsi="Noto Sans" w:cs="Noto Sans"/>
              <w:sz w:val="22"/>
              <w:lang w:eastAsia="en-US"/>
            </w:rPr>
            <w:id w:val="-419479153"/>
            <w14:checkbox>
              <w14:checked w14:val="0"/>
              <w14:checkedState w14:val="0050" w14:font="Wingdings 2"/>
              <w14:uncheckedState w14:val="2610" w14:font="MS Gothic"/>
            </w14:checkbox>
          </w:sdtPr>
          <w:sdtEndPr/>
          <w:sdtContent>
            <w:tc>
              <w:tcPr>
                <w:tcW w:w="1588" w:type="dxa"/>
                <w:tcBorders>
                  <w:top w:val="single" w:sz="4" w:space="0" w:color="auto"/>
                  <w:bottom w:val="single" w:sz="4" w:space="0" w:color="auto"/>
                  <w:right w:val="single" w:sz="4" w:space="0" w:color="auto"/>
                  <w:tl2br w:val="nil"/>
                  <w:tr2bl w:val="nil"/>
                </w:tcBorders>
                <w:vAlign w:val="center"/>
              </w:tcPr>
              <w:p w14:paraId="2C00490E" w14:textId="59722E75" w:rsidR="000C12A9" w:rsidRDefault="000C12A9" w:rsidP="000C12A9">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097" w:type="dxa"/>
            <w:tcBorders>
              <w:top w:val="nil"/>
              <w:left w:val="single" w:sz="4" w:space="0" w:color="auto"/>
              <w:bottom w:val="nil"/>
              <w:right w:val="nil"/>
            </w:tcBorders>
          </w:tcPr>
          <w:p w14:paraId="21FF7B73" w14:textId="77777777" w:rsidR="000C12A9" w:rsidRPr="0037084F" w:rsidRDefault="000C12A9" w:rsidP="000C12A9">
            <w:pPr>
              <w:contextualSpacing/>
              <w:jc w:val="both"/>
              <w:rPr>
                <w:rFonts w:ascii="Noto Sans" w:eastAsiaTheme="minorHAnsi" w:hAnsi="Noto Sans" w:cs="Noto Sans"/>
                <w:sz w:val="22"/>
                <w:lang w:eastAsia="en-US"/>
              </w:rPr>
            </w:pPr>
          </w:p>
        </w:tc>
      </w:tr>
    </w:tbl>
    <w:p w14:paraId="17812029" w14:textId="77777777" w:rsidR="00F045D5" w:rsidRDefault="00F045D5">
      <w:r>
        <w:br w:type="page"/>
      </w:r>
    </w:p>
    <w:tbl>
      <w:tblPr>
        <w:tblStyle w:val="Tabellenraster29"/>
        <w:tblW w:w="14283" w:type="dxa"/>
        <w:tblLayout w:type="fixed"/>
        <w:tblLook w:val="04A0" w:firstRow="1" w:lastRow="0" w:firstColumn="1" w:lastColumn="0" w:noHBand="0" w:noVBand="1"/>
      </w:tblPr>
      <w:tblGrid>
        <w:gridCol w:w="1134"/>
        <w:gridCol w:w="9464"/>
        <w:gridCol w:w="1588"/>
        <w:gridCol w:w="2097"/>
      </w:tblGrid>
      <w:tr w:rsidR="00C329CB" w:rsidRPr="0037084F" w14:paraId="16B5D9EB" w14:textId="77777777" w:rsidTr="000C12A9">
        <w:tc>
          <w:tcPr>
            <w:tcW w:w="1134" w:type="dxa"/>
          </w:tcPr>
          <w:p w14:paraId="413A76FC" w14:textId="5975CE88" w:rsidR="00C329CB" w:rsidRPr="0037084F" w:rsidRDefault="00C329CB" w:rsidP="00FB2CA7">
            <w:pPr>
              <w:numPr>
                <w:ilvl w:val="0"/>
                <w:numId w:val="66"/>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3BA80D45" w14:textId="1A492596" w:rsidR="00C329CB" w:rsidRDefault="00C329CB" w:rsidP="00C329CB">
            <w:pPr>
              <w:rPr>
                <w:rFonts w:ascii="Noto Sans" w:eastAsiaTheme="minorHAnsi" w:hAnsi="Noto Sans" w:cs="Noto Sans"/>
                <w:sz w:val="22"/>
                <w:lang w:eastAsia="en-US"/>
              </w:rPr>
            </w:pPr>
            <w:r>
              <w:rPr>
                <w:rFonts w:ascii="Noto Sans" w:eastAsiaTheme="minorHAnsi" w:hAnsi="Noto Sans" w:cs="Noto Sans"/>
                <w:sz w:val="22"/>
                <w:lang w:eastAsia="en-US"/>
              </w:rPr>
              <w:t>Akustisches und optisches Warnsignal in der nachfolgenden Ausführung</w:t>
            </w:r>
            <w:r w:rsidR="00A56681">
              <w:rPr>
                <w:rFonts w:ascii="Noto Sans" w:eastAsiaTheme="minorHAnsi" w:hAnsi="Noto Sans" w:cs="Noto Sans"/>
                <w:sz w:val="22"/>
                <w:lang w:eastAsia="en-US"/>
              </w:rPr>
              <w:t>.</w:t>
            </w:r>
          </w:p>
          <w:p w14:paraId="15BF8856" w14:textId="77777777" w:rsidR="00C329CB" w:rsidRDefault="00C329CB" w:rsidP="00FB2CA7">
            <w:pPr>
              <w:pStyle w:val="Listenabsatz"/>
              <w:numPr>
                <w:ilvl w:val="0"/>
                <w:numId w:val="120"/>
              </w:numPr>
              <w:rPr>
                <w:rFonts w:ascii="Noto Sans" w:eastAsiaTheme="minorHAnsi" w:hAnsi="Noto Sans" w:cs="Noto Sans"/>
                <w:sz w:val="22"/>
                <w:lang w:eastAsia="en-US"/>
              </w:rPr>
            </w:pPr>
            <w:r>
              <w:rPr>
                <w:rFonts w:ascii="Noto Sans" w:eastAsiaTheme="minorHAnsi" w:hAnsi="Noto Sans" w:cs="Noto Sans"/>
                <w:sz w:val="22"/>
                <w:lang w:eastAsia="en-US"/>
              </w:rPr>
              <w:t>Umschaltung von der akustischen auf eine optische Warneinrichtung zur Lärmreduktion.</w:t>
            </w:r>
          </w:p>
          <w:p w14:paraId="7AF368BA" w14:textId="536DA8CA" w:rsidR="00C329CB" w:rsidRPr="00F045D5" w:rsidRDefault="00C329CB" w:rsidP="00FB2CA7">
            <w:pPr>
              <w:pStyle w:val="Listenabsatz"/>
              <w:numPr>
                <w:ilvl w:val="1"/>
                <w:numId w:val="120"/>
              </w:numPr>
              <w:rPr>
                <w:rFonts w:ascii="Noto Sans" w:eastAsiaTheme="minorHAnsi" w:hAnsi="Noto Sans" w:cs="Noto Sans"/>
                <w:sz w:val="22"/>
                <w:lang w:eastAsia="en-US"/>
              </w:rPr>
            </w:pPr>
            <w:r>
              <w:rPr>
                <w:rFonts w:ascii="Noto Sans" w:eastAsiaTheme="minorHAnsi" w:hAnsi="Noto Sans" w:cs="Noto Sans"/>
                <w:sz w:val="22"/>
                <w:lang w:eastAsia="en-US"/>
              </w:rPr>
              <w:t>Warnleuchten anstatt Warnton</w:t>
            </w:r>
          </w:p>
        </w:tc>
        <w:sdt>
          <w:sdtPr>
            <w:rPr>
              <w:rFonts w:ascii="Noto Sans" w:eastAsiaTheme="minorHAnsi" w:hAnsi="Noto Sans" w:cs="Noto Sans"/>
              <w:sz w:val="22"/>
              <w:lang w:eastAsia="en-US"/>
            </w:rPr>
            <w:id w:val="-311948277"/>
            <w14:checkbox>
              <w14:checked w14:val="0"/>
              <w14:checkedState w14:val="0050" w14:font="Wingdings 2"/>
              <w14:uncheckedState w14:val="2610" w14:font="MS Gothic"/>
            </w14:checkbox>
          </w:sdtPr>
          <w:sdtEndPr/>
          <w:sdtContent>
            <w:tc>
              <w:tcPr>
                <w:tcW w:w="1588" w:type="dxa"/>
                <w:tcBorders>
                  <w:top w:val="single" w:sz="4" w:space="0" w:color="auto"/>
                  <w:bottom w:val="single" w:sz="4" w:space="0" w:color="auto"/>
                  <w:right w:val="single" w:sz="4" w:space="0" w:color="auto"/>
                  <w:tl2br w:val="nil"/>
                  <w:tr2bl w:val="nil"/>
                </w:tcBorders>
                <w:vAlign w:val="center"/>
              </w:tcPr>
              <w:p w14:paraId="670596D6" w14:textId="2DF5635F" w:rsidR="00C329CB" w:rsidRDefault="009C5488" w:rsidP="00C329CB">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097" w:type="dxa"/>
            <w:tcBorders>
              <w:top w:val="nil"/>
              <w:left w:val="single" w:sz="4" w:space="0" w:color="auto"/>
              <w:bottom w:val="nil"/>
              <w:right w:val="nil"/>
            </w:tcBorders>
          </w:tcPr>
          <w:p w14:paraId="5C7885E7" w14:textId="77777777" w:rsidR="00C329CB" w:rsidRPr="0037084F" w:rsidRDefault="00C329CB" w:rsidP="00C329CB">
            <w:pPr>
              <w:contextualSpacing/>
              <w:jc w:val="both"/>
              <w:rPr>
                <w:rFonts w:ascii="Noto Sans" w:eastAsiaTheme="minorHAnsi" w:hAnsi="Noto Sans" w:cs="Noto Sans"/>
                <w:sz w:val="22"/>
                <w:lang w:eastAsia="en-US"/>
              </w:rPr>
            </w:pPr>
          </w:p>
        </w:tc>
      </w:tr>
      <w:tr w:rsidR="00C329CB" w:rsidRPr="0037084F" w14:paraId="205C95E2" w14:textId="77777777" w:rsidTr="000C12A9">
        <w:tc>
          <w:tcPr>
            <w:tcW w:w="1134" w:type="dxa"/>
          </w:tcPr>
          <w:p w14:paraId="77B3A37B" w14:textId="77777777" w:rsidR="00C329CB" w:rsidRPr="0037084F" w:rsidRDefault="00C329CB" w:rsidP="00FB2CA7">
            <w:pPr>
              <w:numPr>
                <w:ilvl w:val="0"/>
                <w:numId w:val="66"/>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29FF572E" w14:textId="4002AC6F" w:rsidR="00C329CB" w:rsidRDefault="00C329CB" w:rsidP="00C329CB">
            <w:pPr>
              <w:rPr>
                <w:rFonts w:ascii="Noto Sans" w:eastAsiaTheme="minorHAnsi" w:hAnsi="Noto Sans" w:cs="Noto Sans"/>
                <w:sz w:val="22"/>
                <w:lang w:eastAsia="en-US"/>
              </w:rPr>
            </w:pPr>
            <w:r>
              <w:rPr>
                <w:rFonts w:ascii="Noto Sans" w:eastAsiaTheme="minorHAnsi" w:hAnsi="Noto Sans" w:cs="Noto Sans"/>
                <w:sz w:val="22"/>
                <w:lang w:eastAsia="en-US"/>
              </w:rPr>
              <w:t>Druckentlastung der zusätzlichen heckseitigen Hydraulikanschlüsse in der nachfolgenden Ausführung.</w:t>
            </w:r>
          </w:p>
          <w:p w14:paraId="45B67235" w14:textId="4216EC97" w:rsidR="00C329CB" w:rsidRDefault="00C329CB" w:rsidP="00FB2CA7">
            <w:pPr>
              <w:pStyle w:val="Listenabsatz"/>
              <w:numPr>
                <w:ilvl w:val="0"/>
                <w:numId w:val="120"/>
              </w:numPr>
              <w:rPr>
                <w:rFonts w:ascii="Noto Sans" w:eastAsiaTheme="minorHAnsi" w:hAnsi="Noto Sans" w:cs="Noto Sans"/>
                <w:sz w:val="22"/>
                <w:lang w:eastAsia="en-US"/>
              </w:rPr>
            </w:pPr>
            <w:r>
              <w:rPr>
                <w:rFonts w:ascii="Noto Sans" w:eastAsiaTheme="minorHAnsi" w:hAnsi="Noto Sans" w:cs="Noto Sans"/>
                <w:sz w:val="22"/>
                <w:lang w:eastAsia="en-US"/>
              </w:rPr>
              <w:t>Abbau des Restdruckes in den Hydraulikleitungen über eine entsprechende Software-Funktion zur Vereinfachung des An- und Abkuppelvorgangs.</w:t>
            </w:r>
          </w:p>
          <w:p w14:paraId="4193A1C4" w14:textId="3D121DBB" w:rsidR="00C329CB" w:rsidRPr="00C329CB" w:rsidRDefault="00C329CB" w:rsidP="00FB2CA7">
            <w:pPr>
              <w:pStyle w:val="Listenabsatz"/>
              <w:numPr>
                <w:ilvl w:val="0"/>
                <w:numId w:val="120"/>
              </w:numPr>
              <w:rPr>
                <w:rFonts w:ascii="Noto Sans" w:eastAsiaTheme="minorHAnsi" w:hAnsi="Noto Sans" w:cs="Noto Sans"/>
                <w:sz w:val="22"/>
                <w:lang w:eastAsia="en-US"/>
              </w:rPr>
            </w:pPr>
            <w:r>
              <w:rPr>
                <w:rFonts w:ascii="Noto Sans" w:eastAsiaTheme="minorHAnsi" w:hAnsi="Noto Sans" w:cs="Noto Sans"/>
                <w:sz w:val="22"/>
                <w:lang w:eastAsia="en-US"/>
              </w:rPr>
              <w:t xml:space="preserve">Vermeidung von Ölverlust während dem </w:t>
            </w:r>
            <w:r w:rsidR="009C5488">
              <w:rPr>
                <w:rFonts w:ascii="Noto Sans" w:eastAsiaTheme="minorHAnsi" w:hAnsi="Noto Sans" w:cs="Noto Sans"/>
                <w:sz w:val="22"/>
                <w:lang w:eastAsia="en-US"/>
              </w:rPr>
              <w:t>An- und Abkuppelvorgangs</w:t>
            </w:r>
            <w:r>
              <w:rPr>
                <w:rFonts w:ascii="Noto Sans" w:eastAsiaTheme="minorHAnsi" w:hAnsi="Noto Sans" w:cs="Noto Sans"/>
                <w:sz w:val="22"/>
                <w:lang w:eastAsia="en-US"/>
              </w:rPr>
              <w:t>.</w:t>
            </w:r>
          </w:p>
        </w:tc>
        <w:sdt>
          <w:sdtPr>
            <w:rPr>
              <w:rFonts w:ascii="Noto Sans" w:eastAsiaTheme="minorHAnsi" w:hAnsi="Noto Sans" w:cs="Noto Sans"/>
              <w:sz w:val="22"/>
              <w:lang w:eastAsia="en-US"/>
            </w:rPr>
            <w:id w:val="-232623680"/>
            <w14:checkbox>
              <w14:checked w14:val="0"/>
              <w14:checkedState w14:val="0050" w14:font="Wingdings 2"/>
              <w14:uncheckedState w14:val="2610" w14:font="MS Gothic"/>
            </w14:checkbox>
          </w:sdtPr>
          <w:sdtEndPr/>
          <w:sdtContent>
            <w:tc>
              <w:tcPr>
                <w:tcW w:w="1588" w:type="dxa"/>
                <w:tcBorders>
                  <w:top w:val="single" w:sz="4" w:space="0" w:color="auto"/>
                  <w:bottom w:val="single" w:sz="4" w:space="0" w:color="auto"/>
                  <w:right w:val="single" w:sz="4" w:space="0" w:color="auto"/>
                  <w:tl2br w:val="nil"/>
                  <w:tr2bl w:val="nil"/>
                </w:tcBorders>
                <w:vAlign w:val="center"/>
              </w:tcPr>
              <w:p w14:paraId="57B1AE40" w14:textId="4040D58F" w:rsidR="00C329CB" w:rsidRDefault="00C329CB" w:rsidP="00C329CB">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097" w:type="dxa"/>
            <w:tcBorders>
              <w:top w:val="nil"/>
              <w:left w:val="single" w:sz="4" w:space="0" w:color="auto"/>
              <w:bottom w:val="nil"/>
              <w:right w:val="nil"/>
            </w:tcBorders>
          </w:tcPr>
          <w:p w14:paraId="5676A31E" w14:textId="77777777" w:rsidR="00C329CB" w:rsidRPr="0037084F" w:rsidRDefault="00C329CB" w:rsidP="00C329CB">
            <w:pPr>
              <w:contextualSpacing/>
              <w:jc w:val="both"/>
              <w:rPr>
                <w:rFonts w:ascii="Noto Sans" w:eastAsiaTheme="minorHAnsi" w:hAnsi="Noto Sans" w:cs="Noto Sans"/>
                <w:sz w:val="22"/>
                <w:lang w:eastAsia="en-US"/>
              </w:rPr>
            </w:pPr>
          </w:p>
        </w:tc>
      </w:tr>
      <w:tr w:rsidR="00C329CB" w:rsidRPr="0037084F" w14:paraId="69F71D7E" w14:textId="77777777" w:rsidTr="000C12A9">
        <w:tc>
          <w:tcPr>
            <w:tcW w:w="1134" w:type="dxa"/>
          </w:tcPr>
          <w:p w14:paraId="2F021155" w14:textId="062F93EA" w:rsidR="00C329CB" w:rsidRPr="0037084F" w:rsidRDefault="00C329CB" w:rsidP="00FB2CA7">
            <w:pPr>
              <w:numPr>
                <w:ilvl w:val="0"/>
                <w:numId w:val="66"/>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0E4DEC8B" w14:textId="37E84B21" w:rsidR="00C329CB" w:rsidRDefault="00C329CB" w:rsidP="00C329CB">
            <w:pPr>
              <w:rPr>
                <w:rFonts w:ascii="Noto Sans" w:eastAsiaTheme="minorHAnsi" w:hAnsi="Noto Sans" w:cs="Noto Sans"/>
                <w:sz w:val="22"/>
                <w:lang w:eastAsia="en-US"/>
              </w:rPr>
            </w:pPr>
            <w:r>
              <w:rPr>
                <w:rFonts w:ascii="Noto Sans" w:eastAsiaTheme="minorHAnsi" w:hAnsi="Noto Sans" w:cs="Noto Sans"/>
                <w:sz w:val="22"/>
                <w:lang w:eastAsia="en-US"/>
              </w:rPr>
              <w:t>Not-Aus Knopf zur sofortigen Unterbrechung der Aufbaugerätefunktionen (Hydraulik und Elektrik).</w:t>
            </w:r>
          </w:p>
          <w:p w14:paraId="0B7B836D" w14:textId="77777777" w:rsidR="00C329CB" w:rsidRDefault="00C329CB" w:rsidP="00FB2CA7">
            <w:pPr>
              <w:pStyle w:val="Listenabsatz"/>
              <w:numPr>
                <w:ilvl w:val="0"/>
                <w:numId w:val="114"/>
              </w:numPr>
              <w:rPr>
                <w:rFonts w:ascii="Noto Sans" w:eastAsiaTheme="minorHAnsi" w:hAnsi="Noto Sans" w:cs="Noto Sans"/>
                <w:sz w:val="22"/>
                <w:lang w:eastAsia="en-US"/>
              </w:rPr>
            </w:pPr>
            <w:r>
              <w:rPr>
                <w:rFonts w:ascii="Noto Sans" w:eastAsiaTheme="minorHAnsi" w:hAnsi="Noto Sans" w:cs="Noto Sans"/>
                <w:sz w:val="22"/>
                <w:lang w:eastAsia="en-US"/>
              </w:rPr>
              <w:t xml:space="preserve">Ein </w:t>
            </w:r>
            <w:r w:rsidRPr="000C12A9">
              <w:rPr>
                <w:rFonts w:ascii="Noto Sans" w:eastAsiaTheme="minorHAnsi" w:hAnsi="Noto Sans" w:cs="Noto Sans"/>
                <w:b/>
                <w:bCs/>
                <w:sz w:val="22"/>
                <w:lang w:eastAsia="en-US"/>
              </w:rPr>
              <w:t>Not-Aus</w:t>
            </w:r>
            <w:r>
              <w:rPr>
                <w:rFonts w:ascii="Noto Sans" w:eastAsiaTheme="minorHAnsi" w:hAnsi="Noto Sans" w:cs="Noto Sans"/>
                <w:sz w:val="22"/>
                <w:lang w:eastAsia="en-US"/>
              </w:rPr>
              <w:t xml:space="preserve"> Knopf an der Fernbedienung mit Einrastfunktion.</w:t>
            </w:r>
          </w:p>
          <w:p w14:paraId="7D5FA5E5" w14:textId="5E3BF2CB" w:rsidR="00C329CB" w:rsidRPr="000C12A9" w:rsidRDefault="00C329CB" w:rsidP="00FB2CA7">
            <w:pPr>
              <w:pStyle w:val="Listenabsatz"/>
              <w:numPr>
                <w:ilvl w:val="0"/>
                <w:numId w:val="114"/>
              </w:numPr>
              <w:rPr>
                <w:rFonts w:ascii="Noto Sans" w:eastAsiaTheme="minorHAnsi" w:hAnsi="Noto Sans" w:cs="Noto Sans"/>
                <w:sz w:val="22"/>
                <w:lang w:eastAsia="en-US"/>
              </w:rPr>
            </w:pPr>
            <w:r>
              <w:rPr>
                <w:rFonts w:ascii="Noto Sans" w:eastAsiaTheme="minorHAnsi" w:hAnsi="Noto Sans" w:cs="Noto Sans"/>
                <w:sz w:val="22"/>
                <w:lang w:eastAsia="en-US"/>
              </w:rPr>
              <w:t xml:space="preserve">Ein </w:t>
            </w:r>
            <w:r w:rsidRPr="000C12A9">
              <w:rPr>
                <w:rFonts w:ascii="Noto Sans" w:eastAsiaTheme="minorHAnsi" w:hAnsi="Noto Sans" w:cs="Noto Sans"/>
                <w:b/>
                <w:bCs/>
                <w:sz w:val="22"/>
                <w:lang w:eastAsia="en-US"/>
              </w:rPr>
              <w:t>Not-Aus</w:t>
            </w:r>
            <w:r>
              <w:rPr>
                <w:rFonts w:ascii="Noto Sans" w:eastAsiaTheme="minorHAnsi" w:hAnsi="Noto Sans" w:cs="Noto Sans"/>
                <w:sz w:val="22"/>
                <w:lang w:eastAsia="en-US"/>
              </w:rPr>
              <w:t xml:space="preserve"> Knopf an dem Steuerblock (Notbedienung) mit Einrastfunktion</w:t>
            </w:r>
            <w:r w:rsidR="00300180">
              <w:rPr>
                <w:rFonts w:ascii="Noto Sans" w:eastAsiaTheme="minorHAnsi" w:hAnsi="Noto Sans" w:cs="Noto Sans"/>
                <w:sz w:val="22"/>
                <w:lang w:eastAsia="en-US"/>
              </w:rPr>
              <w:t>.</w:t>
            </w:r>
          </w:p>
        </w:tc>
        <w:sdt>
          <w:sdtPr>
            <w:rPr>
              <w:rFonts w:ascii="Noto Sans" w:eastAsiaTheme="minorHAnsi" w:hAnsi="Noto Sans" w:cs="Noto Sans"/>
              <w:sz w:val="22"/>
              <w:lang w:eastAsia="en-US"/>
            </w:rPr>
            <w:id w:val="-935989738"/>
            <w14:checkbox>
              <w14:checked w14:val="0"/>
              <w14:checkedState w14:val="0050" w14:font="Wingdings 2"/>
              <w14:uncheckedState w14:val="2610" w14:font="MS Gothic"/>
            </w14:checkbox>
          </w:sdtPr>
          <w:sdtEndPr/>
          <w:sdtContent>
            <w:tc>
              <w:tcPr>
                <w:tcW w:w="1588" w:type="dxa"/>
                <w:tcBorders>
                  <w:top w:val="single" w:sz="4" w:space="0" w:color="auto"/>
                  <w:bottom w:val="single" w:sz="4" w:space="0" w:color="auto"/>
                  <w:right w:val="single" w:sz="4" w:space="0" w:color="auto"/>
                  <w:tl2br w:val="nil"/>
                  <w:tr2bl w:val="nil"/>
                </w:tcBorders>
                <w:vAlign w:val="center"/>
              </w:tcPr>
              <w:p w14:paraId="596C2EFC" w14:textId="1832E4CE" w:rsidR="00C329CB" w:rsidRDefault="00C329CB" w:rsidP="00C329CB">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097" w:type="dxa"/>
            <w:tcBorders>
              <w:top w:val="nil"/>
              <w:left w:val="single" w:sz="4" w:space="0" w:color="auto"/>
              <w:bottom w:val="nil"/>
              <w:right w:val="nil"/>
            </w:tcBorders>
          </w:tcPr>
          <w:p w14:paraId="26536FDC" w14:textId="77777777" w:rsidR="00C329CB" w:rsidRPr="0037084F" w:rsidRDefault="00C329CB" w:rsidP="00C329CB">
            <w:pPr>
              <w:contextualSpacing/>
              <w:jc w:val="both"/>
              <w:rPr>
                <w:rFonts w:ascii="Noto Sans" w:eastAsiaTheme="minorHAnsi" w:hAnsi="Noto Sans" w:cs="Noto Sans"/>
                <w:sz w:val="22"/>
                <w:lang w:eastAsia="en-US"/>
              </w:rPr>
            </w:pPr>
          </w:p>
        </w:tc>
      </w:tr>
      <w:tr w:rsidR="00C329CB" w:rsidRPr="0037084F" w14:paraId="5CC5A10A" w14:textId="77777777" w:rsidTr="00AA6118">
        <w:tc>
          <w:tcPr>
            <w:tcW w:w="1134" w:type="dxa"/>
          </w:tcPr>
          <w:p w14:paraId="54BA4F6B" w14:textId="24BFDA38" w:rsidR="00C329CB" w:rsidRPr="0037084F" w:rsidRDefault="00C329CB" w:rsidP="00FB2CA7">
            <w:pPr>
              <w:numPr>
                <w:ilvl w:val="0"/>
                <w:numId w:val="66"/>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1D144C81" w14:textId="496D096C" w:rsidR="00C329CB" w:rsidRDefault="00C329CB" w:rsidP="00C329CB">
            <w:pPr>
              <w:rPr>
                <w:rFonts w:ascii="Noto Sans" w:eastAsiaTheme="minorHAnsi" w:hAnsi="Noto Sans" w:cs="Noto Sans"/>
                <w:sz w:val="22"/>
                <w:lang w:eastAsia="en-US"/>
              </w:rPr>
            </w:pPr>
            <w:r>
              <w:rPr>
                <w:rFonts w:ascii="Noto Sans" w:eastAsiaTheme="minorHAnsi" w:hAnsi="Noto Sans" w:cs="Noto Sans"/>
                <w:sz w:val="22"/>
                <w:lang w:eastAsia="en-US"/>
              </w:rPr>
              <w:t xml:space="preserve">Ansteuerung </w:t>
            </w:r>
            <w:r w:rsidR="00300180">
              <w:rPr>
                <w:rFonts w:ascii="Noto Sans" w:eastAsiaTheme="minorHAnsi" w:hAnsi="Noto Sans" w:cs="Noto Sans"/>
                <w:sz w:val="22"/>
                <w:lang w:eastAsia="en-US"/>
              </w:rPr>
              <w:t>der nachfolgenden Funktionen über das parametrierbare Sondermodul.</w:t>
            </w:r>
          </w:p>
          <w:p w14:paraId="678518E3" w14:textId="77777777" w:rsidR="00C329CB" w:rsidRDefault="00C329CB" w:rsidP="00FB2CA7">
            <w:pPr>
              <w:pStyle w:val="Listenabsatz"/>
              <w:numPr>
                <w:ilvl w:val="0"/>
                <w:numId w:val="115"/>
              </w:numPr>
              <w:rPr>
                <w:rFonts w:ascii="Noto Sans" w:eastAsiaTheme="minorHAnsi" w:hAnsi="Noto Sans" w:cs="Noto Sans"/>
                <w:sz w:val="22"/>
                <w:lang w:eastAsia="en-US"/>
              </w:rPr>
            </w:pPr>
            <w:r>
              <w:rPr>
                <w:rFonts w:ascii="Noto Sans" w:eastAsiaTheme="minorHAnsi" w:hAnsi="Noto Sans" w:cs="Noto Sans"/>
                <w:sz w:val="22"/>
                <w:lang w:eastAsia="en-US"/>
              </w:rPr>
              <w:t>Automatische Drehzahlanhebung (Fahrzeugmotor) beim Einschalten des Nebenabtriebes.</w:t>
            </w:r>
          </w:p>
          <w:p w14:paraId="0A858D2C" w14:textId="606DFB31" w:rsidR="00C329CB" w:rsidRPr="000C12A9" w:rsidRDefault="00C329CB" w:rsidP="00FB2CA7">
            <w:pPr>
              <w:pStyle w:val="Listenabsatz"/>
              <w:numPr>
                <w:ilvl w:val="0"/>
                <w:numId w:val="115"/>
              </w:numPr>
              <w:rPr>
                <w:rFonts w:ascii="Noto Sans" w:eastAsiaTheme="minorHAnsi" w:hAnsi="Noto Sans" w:cs="Noto Sans"/>
                <w:sz w:val="22"/>
                <w:lang w:eastAsia="en-US"/>
              </w:rPr>
            </w:pPr>
            <w:r>
              <w:rPr>
                <w:rFonts w:ascii="Noto Sans" w:eastAsiaTheme="minorHAnsi" w:hAnsi="Noto Sans" w:cs="Noto Sans"/>
                <w:sz w:val="22"/>
                <w:lang w:eastAsia="en-US"/>
              </w:rPr>
              <w:t>Automatisches Entlüften der Luftfederung und Absenken der Hinterachse beim Einschalten des Nebenabtriebes.</w:t>
            </w:r>
          </w:p>
        </w:tc>
        <w:sdt>
          <w:sdtPr>
            <w:rPr>
              <w:rFonts w:ascii="Noto Sans" w:eastAsiaTheme="minorHAnsi" w:hAnsi="Noto Sans" w:cs="Noto Sans"/>
              <w:sz w:val="22"/>
              <w:lang w:eastAsia="en-US"/>
            </w:rPr>
            <w:id w:val="-336454295"/>
            <w14:checkbox>
              <w14:checked w14:val="0"/>
              <w14:checkedState w14:val="0050" w14:font="Wingdings 2"/>
              <w14:uncheckedState w14:val="2610" w14:font="MS Gothic"/>
            </w14:checkbox>
          </w:sdtPr>
          <w:sdtEndPr/>
          <w:sdtContent>
            <w:tc>
              <w:tcPr>
                <w:tcW w:w="1588" w:type="dxa"/>
                <w:tcBorders>
                  <w:top w:val="single" w:sz="4" w:space="0" w:color="auto"/>
                  <w:bottom w:val="single" w:sz="4" w:space="0" w:color="auto"/>
                  <w:right w:val="single" w:sz="4" w:space="0" w:color="auto"/>
                  <w:tl2br w:val="nil"/>
                  <w:tr2bl w:val="nil"/>
                </w:tcBorders>
                <w:vAlign w:val="center"/>
              </w:tcPr>
              <w:p w14:paraId="40858788" w14:textId="1E3A523C" w:rsidR="00C329CB" w:rsidRDefault="00C329CB" w:rsidP="00C329CB">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097" w:type="dxa"/>
            <w:tcBorders>
              <w:top w:val="nil"/>
              <w:left w:val="single" w:sz="4" w:space="0" w:color="auto"/>
              <w:bottom w:val="nil"/>
              <w:right w:val="nil"/>
            </w:tcBorders>
          </w:tcPr>
          <w:p w14:paraId="5DAD4F3C" w14:textId="77777777" w:rsidR="00C329CB" w:rsidRPr="0037084F" w:rsidRDefault="00C329CB" w:rsidP="00C329CB">
            <w:pPr>
              <w:contextualSpacing/>
              <w:jc w:val="both"/>
              <w:rPr>
                <w:rFonts w:ascii="Noto Sans" w:eastAsiaTheme="minorHAnsi" w:hAnsi="Noto Sans" w:cs="Noto Sans"/>
                <w:sz w:val="22"/>
                <w:lang w:eastAsia="en-US"/>
              </w:rPr>
            </w:pPr>
          </w:p>
        </w:tc>
      </w:tr>
      <w:tr w:rsidR="00C329CB" w:rsidRPr="0037084F" w14:paraId="20D60E18" w14:textId="77777777" w:rsidTr="00AA6118">
        <w:tc>
          <w:tcPr>
            <w:tcW w:w="1134" w:type="dxa"/>
          </w:tcPr>
          <w:p w14:paraId="36C94724" w14:textId="0EFD83E5" w:rsidR="00C329CB" w:rsidRPr="0037084F" w:rsidRDefault="00C329CB" w:rsidP="00FB2CA7">
            <w:pPr>
              <w:numPr>
                <w:ilvl w:val="0"/>
                <w:numId w:val="66"/>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04542A8E" w14:textId="27753355" w:rsidR="00C329CB" w:rsidRDefault="00C329CB" w:rsidP="00C329CB">
            <w:pPr>
              <w:rPr>
                <w:rFonts w:ascii="Noto Sans" w:eastAsiaTheme="minorHAnsi" w:hAnsi="Noto Sans" w:cs="Noto Sans"/>
                <w:sz w:val="22"/>
                <w:lang w:eastAsia="en-US"/>
              </w:rPr>
            </w:pPr>
            <w:r>
              <w:rPr>
                <w:rFonts w:ascii="Noto Sans" w:eastAsiaTheme="minorHAnsi" w:hAnsi="Noto Sans" w:cs="Noto Sans"/>
                <w:sz w:val="22"/>
                <w:lang w:eastAsia="en-US"/>
              </w:rPr>
              <w:t>Elektro-hydraulischer Notbetrieb zur Bedienung aller Abrollkipperfunktionen.</w:t>
            </w:r>
          </w:p>
          <w:p w14:paraId="10F0947B" w14:textId="73E3757A" w:rsidR="00C329CB" w:rsidRPr="00AA04A8" w:rsidRDefault="00C329CB" w:rsidP="00FB2CA7">
            <w:pPr>
              <w:pStyle w:val="Listenabsatz"/>
              <w:numPr>
                <w:ilvl w:val="0"/>
                <w:numId w:val="116"/>
              </w:numPr>
              <w:rPr>
                <w:rFonts w:ascii="Noto Sans" w:eastAsiaTheme="minorHAnsi" w:hAnsi="Noto Sans" w:cs="Noto Sans"/>
                <w:sz w:val="22"/>
                <w:lang w:eastAsia="en-US"/>
              </w:rPr>
            </w:pPr>
            <w:r w:rsidRPr="00AA04A8">
              <w:rPr>
                <w:rFonts w:ascii="Noto Sans" w:eastAsiaTheme="minorHAnsi" w:hAnsi="Noto Sans" w:cs="Noto Sans"/>
                <w:sz w:val="22"/>
                <w:lang w:eastAsia="en-US"/>
              </w:rPr>
              <w:t>Notaggregat 24 Volt</w:t>
            </w:r>
            <w:r w:rsidR="00300180">
              <w:rPr>
                <w:rFonts w:ascii="Noto Sans" w:eastAsiaTheme="minorHAnsi" w:hAnsi="Noto Sans" w:cs="Noto Sans"/>
                <w:sz w:val="22"/>
                <w:lang w:eastAsia="en-US"/>
              </w:rPr>
              <w:t>.</w:t>
            </w:r>
          </w:p>
          <w:p w14:paraId="4FF9A20B" w14:textId="781EB7D6" w:rsidR="00C329CB" w:rsidRDefault="00300180" w:rsidP="00FB2CA7">
            <w:pPr>
              <w:pStyle w:val="Listenabsatz"/>
              <w:numPr>
                <w:ilvl w:val="0"/>
                <w:numId w:val="116"/>
              </w:numPr>
              <w:rPr>
                <w:rFonts w:ascii="Noto Sans" w:eastAsiaTheme="minorHAnsi" w:hAnsi="Noto Sans" w:cs="Noto Sans"/>
                <w:sz w:val="22"/>
                <w:lang w:eastAsia="en-US"/>
              </w:rPr>
            </w:pPr>
            <w:r>
              <w:rPr>
                <w:rFonts w:ascii="Noto Sans" w:eastAsiaTheme="minorHAnsi" w:hAnsi="Noto Sans" w:cs="Noto Sans"/>
                <w:sz w:val="22"/>
                <w:lang w:eastAsia="en-US"/>
              </w:rPr>
              <w:t>M</w:t>
            </w:r>
            <w:r w:rsidR="00C329CB">
              <w:rPr>
                <w:rFonts w:ascii="Noto Sans" w:eastAsiaTheme="minorHAnsi" w:hAnsi="Noto Sans" w:cs="Noto Sans"/>
                <w:sz w:val="22"/>
                <w:lang w:eastAsia="en-US"/>
              </w:rPr>
              <w:t>ax. 270 bar</w:t>
            </w:r>
            <w:r>
              <w:rPr>
                <w:rFonts w:ascii="Noto Sans" w:eastAsiaTheme="minorHAnsi" w:hAnsi="Noto Sans" w:cs="Noto Sans"/>
                <w:sz w:val="22"/>
                <w:lang w:eastAsia="en-US"/>
              </w:rPr>
              <w:t>.</w:t>
            </w:r>
          </w:p>
          <w:p w14:paraId="67B1F7EA" w14:textId="40B772BA" w:rsidR="00C329CB" w:rsidRDefault="00300180" w:rsidP="00FB2CA7">
            <w:pPr>
              <w:pStyle w:val="Listenabsatz"/>
              <w:numPr>
                <w:ilvl w:val="0"/>
                <w:numId w:val="116"/>
              </w:numPr>
              <w:rPr>
                <w:rFonts w:ascii="Noto Sans" w:eastAsiaTheme="minorHAnsi" w:hAnsi="Noto Sans" w:cs="Noto Sans"/>
                <w:sz w:val="22"/>
                <w:lang w:eastAsia="en-US"/>
              </w:rPr>
            </w:pPr>
            <w:r>
              <w:rPr>
                <w:rFonts w:ascii="Noto Sans" w:eastAsiaTheme="minorHAnsi" w:hAnsi="Noto Sans" w:cs="Noto Sans"/>
                <w:sz w:val="22"/>
                <w:lang w:eastAsia="en-US"/>
              </w:rPr>
              <w:t>M</w:t>
            </w:r>
            <w:r w:rsidR="00C329CB">
              <w:rPr>
                <w:rFonts w:ascii="Noto Sans" w:eastAsiaTheme="minorHAnsi" w:hAnsi="Noto Sans" w:cs="Noto Sans"/>
                <w:sz w:val="22"/>
                <w:lang w:eastAsia="en-US"/>
              </w:rPr>
              <w:t>it elektrischem Hauptschalter und Taster</w:t>
            </w:r>
            <w:r>
              <w:rPr>
                <w:rFonts w:ascii="Noto Sans" w:eastAsiaTheme="minorHAnsi" w:hAnsi="Noto Sans" w:cs="Noto Sans"/>
                <w:sz w:val="22"/>
                <w:lang w:eastAsia="en-US"/>
              </w:rPr>
              <w:t>.</w:t>
            </w:r>
          </w:p>
          <w:p w14:paraId="00B0BABE" w14:textId="77777777" w:rsidR="009C5488" w:rsidRPr="009C5488" w:rsidRDefault="009C5488" w:rsidP="00C329CB">
            <w:pPr>
              <w:rPr>
                <w:rFonts w:ascii="Noto Sans" w:eastAsiaTheme="minorHAnsi" w:hAnsi="Noto Sans" w:cs="Noto Sans"/>
                <w:sz w:val="16"/>
                <w:szCs w:val="16"/>
                <w:lang w:eastAsia="en-US"/>
              </w:rPr>
            </w:pPr>
          </w:p>
          <w:p w14:paraId="5F83083E" w14:textId="56146BCC" w:rsidR="009C5488" w:rsidRPr="009C5488" w:rsidRDefault="009C5488" w:rsidP="00C329CB">
            <w:pPr>
              <w:rPr>
                <w:rFonts w:ascii="Noto Sans" w:eastAsiaTheme="minorHAnsi" w:hAnsi="Noto Sans" w:cs="Noto Sans"/>
                <w:b/>
                <w:bCs/>
                <w:sz w:val="22"/>
                <w:lang w:eastAsia="en-US"/>
              </w:rPr>
            </w:pPr>
            <w:r w:rsidRPr="009C5488">
              <w:rPr>
                <w:rFonts w:ascii="Noto Sans" w:eastAsiaTheme="minorHAnsi" w:hAnsi="Noto Sans" w:cs="Noto Sans"/>
                <w:b/>
                <w:bCs/>
                <w:sz w:val="22"/>
                <w:lang w:eastAsia="en-US"/>
              </w:rPr>
              <w:t>Hinweis:</w:t>
            </w:r>
          </w:p>
          <w:p w14:paraId="62BB074B" w14:textId="3B0478DA" w:rsidR="009C5488" w:rsidRPr="00AA04A8" w:rsidRDefault="00C329CB" w:rsidP="00300180">
            <w:pPr>
              <w:rPr>
                <w:rFonts w:ascii="Noto Sans" w:eastAsiaTheme="minorHAnsi" w:hAnsi="Noto Sans" w:cs="Noto Sans"/>
                <w:sz w:val="22"/>
                <w:lang w:eastAsia="en-US"/>
              </w:rPr>
            </w:pPr>
            <w:r>
              <w:rPr>
                <w:rFonts w:ascii="Noto Sans" w:eastAsiaTheme="minorHAnsi" w:hAnsi="Noto Sans" w:cs="Noto Sans"/>
                <w:sz w:val="22"/>
                <w:lang w:eastAsia="en-US"/>
              </w:rPr>
              <w:t>Die genaue Ausführung und der Einbauort werden im ersten Baugespräch festgelegt.</w:t>
            </w:r>
          </w:p>
        </w:tc>
        <w:sdt>
          <w:sdtPr>
            <w:rPr>
              <w:rFonts w:ascii="Noto Sans" w:eastAsiaTheme="minorHAnsi" w:hAnsi="Noto Sans" w:cs="Noto Sans"/>
              <w:sz w:val="22"/>
              <w:lang w:eastAsia="en-US"/>
            </w:rPr>
            <w:id w:val="1646621732"/>
            <w14:checkbox>
              <w14:checked w14:val="0"/>
              <w14:checkedState w14:val="0050" w14:font="Wingdings 2"/>
              <w14:uncheckedState w14:val="2610" w14:font="MS Gothic"/>
            </w14:checkbox>
          </w:sdtPr>
          <w:sdtEndPr/>
          <w:sdtContent>
            <w:tc>
              <w:tcPr>
                <w:tcW w:w="1588" w:type="dxa"/>
                <w:tcBorders>
                  <w:top w:val="single" w:sz="4" w:space="0" w:color="auto"/>
                  <w:bottom w:val="single" w:sz="4" w:space="0" w:color="auto"/>
                  <w:right w:val="single" w:sz="4" w:space="0" w:color="auto"/>
                  <w:tl2br w:val="nil"/>
                  <w:tr2bl w:val="nil"/>
                </w:tcBorders>
                <w:vAlign w:val="center"/>
              </w:tcPr>
              <w:p w14:paraId="3C13B292" w14:textId="364AB252" w:rsidR="00C329CB" w:rsidRDefault="00C329CB" w:rsidP="00C329CB">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097" w:type="dxa"/>
            <w:tcBorders>
              <w:top w:val="nil"/>
              <w:left w:val="single" w:sz="4" w:space="0" w:color="auto"/>
              <w:bottom w:val="nil"/>
              <w:right w:val="nil"/>
            </w:tcBorders>
          </w:tcPr>
          <w:p w14:paraId="5AB65B36" w14:textId="77777777" w:rsidR="00C329CB" w:rsidRPr="0037084F" w:rsidRDefault="00C329CB" w:rsidP="00C329CB">
            <w:pPr>
              <w:contextualSpacing/>
              <w:jc w:val="both"/>
              <w:rPr>
                <w:rFonts w:ascii="Noto Sans" w:eastAsiaTheme="minorHAnsi" w:hAnsi="Noto Sans" w:cs="Noto Sans"/>
                <w:sz w:val="22"/>
                <w:lang w:eastAsia="en-US"/>
              </w:rPr>
            </w:pPr>
          </w:p>
        </w:tc>
      </w:tr>
      <w:tr w:rsidR="00842F7D" w:rsidRPr="0037084F" w14:paraId="4EFB6831" w14:textId="77777777" w:rsidTr="00842F7D">
        <w:trPr>
          <w:gridAfter w:val="2"/>
          <w:wAfter w:w="3685" w:type="dxa"/>
        </w:trPr>
        <w:tc>
          <w:tcPr>
            <w:tcW w:w="10598" w:type="dxa"/>
            <w:gridSpan w:val="2"/>
            <w:tcBorders>
              <w:right w:val="single" w:sz="4" w:space="0" w:color="auto"/>
            </w:tcBorders>
            <w:shd w:val="clear" w:color="auto" w:fill="D9D9D9" w:themeFill="background1" w:themeFillShade="D9"/>
          </w:tcPr>
          <w:p w14:paraId="3B51DF97" w14:textId="1567D0A2" w:rsidR="00842F7D" w:rsidRPr="00153425" w:rsidRDefault="00842F7D" w:rsidP="00854B5B">
            <w:pPr>
              <w:pStyle w:val="berschrift2"/>
              <w:rPr>
                <w:rFonts w:eastAsiaTheme="minorHAnsi" w:cs="Noto Sans"/>
                <w:lang w:eastAsia="en-US"/>
              </w:rPr>
            </w:pPr>
            <w:bookmarkStart w:id="52" w:name="_Toc18326899"/>
            <w:bookmarkStart w:id="53" w:name="_Toc230857520"/>
            <w:r w:rsidRPr="00153425">
              <w:rPr>
                <w:rFonts w:eastAsiaTheme="minorHAnsi" w:cs="Noto Sans"/>
                <w:lang w:eastAsia="en-US"/>
              </w:rPr>
              <w:t>3.</w:t>
            </w:r>
            <w:r w:rsidR="00BC1CED">
              <w:rPr>
                <w:rFonts w:eastAsiaTheme="minorHAnsi" w:cs="Noto Sans"/>
                <w:lang w:eastAsia="en-US"/>
              </w:rPr>
              <w:t>5</w:t>
            </w:r>
            <w:r w:rsidRPr="00153425">
              <w:rPr>
                <w:rFonts w:eastAsiaTheme="minorHAnsi" w:cs="Noto Sans"/>
                <w:lang w:eastAsia="en-US"/>
              </w:rPr>
              <w:t xml:space="preserve"> </w:t>
            </w:r>
            <w:bookmarkEnd w:id="52"/>
            <w:r w:rsidR="003F341F">
              <w:rPr>
                <w:rFonts w:eastAsiaTheme="minorHAnsi" w:cs="Noto Sans"/>
                <w:lang w:eastAsia="en-US"/>
              </w:rPr>
              <w:t>Anbauten: Geräteraum und Kotflügel</w:t>
            </w:r>
            <w:bookmarkEnd w:id="53"/>
            <w:r w:rsidR="008E4CD4">
              <w:rPr>
                <w:rFonts w:eastAsiaTheme="minorHAnsi" w:cs="Noto Sans"/>
                <w:lang w:eastAsia="en-US"/>
              </w:rPr>
              <w:t xml:space="preserve"> </w:t>
            </w:r>
          </w:p>
        </w:tc>
      </w:tr>
      <w:tr w:rsidR="00F0683B" w:rsidRPr="0037084F" w14:paraId="1F6E5756" w14:textId="77777777" w:rsidTr="00842F7D">
        <w:tc>
          <w:tcPr>
            <w:tcW w:w="1134" w:type="dxa"/>
          </w:tcPr>
          <w:p w14:paraId="171F2513" w14:textId="77777777" w:rsidR="00F0683B" w:rsidRPr="0037084F" w:rsidRDefault="00F0683B" w:rsidP="00FB2CA7">
            <w:pPr>
              <w:numPr>
                <w:ilvl w:val="0"/>
                <w:numId w:val="65"/>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21D87EA6" w14:textId="4D7F89F2" w:rsidR="008F20C8" w:rsidRDefault="008F20C8" w:rsidP="008F20C8">
            <w:pPr>
              <w:rPr>
                <w:rFonts w:ascii="Noto Sans" w:eastAsiaTheme="minorHAnsi" w:hAnsi="Noto Sans" w:cs="Noto Sans"/>
                <w:sz w:val="22"/>
                <w:lang w:eastAsia="en-US"/>
              </w:rPr>
            </w:pPr>
            <w:r>
              <w:rPr>
                <w:rFonts w:ascii="Noto Sans" w:eastAsiaTheme="minorHAnsi" w:hAnsi="Noto Sans" w:cs="Noto Sans"/>
                <w:sz w:val="22"/>
                <w:lang w:eastAsia="en-US"/>
              </w:rPr>
              <w:t>Lieferung und Einbau eines</w:t>
            </w:r>
            <w:r w:rsidR="00FB56BD">
              <w:rPr>
                <w:rFonts w:ascii="Noto Sans" w:eastAsiaTheme="minorHAnsi" w:hAnsi="Noto Sans" w:cs="Noto Sans"/>
                <w:sz w:val="22"/>
                <w:lang w:eastAsia="en-US"/>
              </w:rPr>
              <w:t xml:space="preserve"> größtmöglichen</w:t>
            </w:r>
            <w:r>
              <w:rPr>
                <w:rFonts w:ascii="Noto Sans" w:eastAsiaTheme="minorHAnsi" w:hAnsi="Noto Sans" w:cs="Noto Sans"/>
                <w:sz w:val="22"/>
                <w:lang w:eastAsia="en-US"/>
              </w:rPr>
              <w:t xml:space="preserve"> Geräteraumes auf der rechten Fahrzeugseite</w:t>
            </w:r>
            <w:r w:rsidR="00300180">
              <w:rPr>
                <w:rFonts w:ascii="Noto Sans" w:eastAsiaTheme="minorHAnsi" w:hAnsi="Noto Sans" w:cs="Noto Sans"/>
                <w:sz w:val="22"/>
                <w:lang w:eastAsia="en-US"/>
              </w:rPr>
              <w:t>,</w:t>
            </w:r>
            <w:r>
              <w:rPr>
                <w:rFonts w:ascii="Noto Sans" w:eastAsiaTheme="minorHAnsi" w:hAnsi="Noto Sans" w:cs="Noto Sans"/>
                <w:sz w:val="22"/>
                <w:lang w:eastAsia="en-US"/>
              </w:rPr>
              <w:t xml:space="preserve"> </w:t>
            </w:r>
            <w:r w:rsidR="0032041C">
              <w:rPr>
                <w:rFonts w:ascii="Noto Sans" w:eastAsiaTheme="minorHAnsi" w:hAnsi="Noto Sans" w:cs="Noto Sans"/>
                <w:sz w:val="22"/>
                <w:lang w:eastAsia="en-US"/>
              </w:rPr>
              <w:t>zwischen</w:t>
            </w:r>
            <w:r>
              <w:rPr>
                <w:rFonts w:ascii="Noto Sans" w:eastAsiaTheme="minorHAnsi" w:hAnsi="Noto Sans" w:cs="Noto Sans"/>
                <w:sz w:val="22"/>
                <w:lang w:eastAsia="en-US"/>
              </w:rPr>
              <w:t xml:space="preserve"> der 2. Achse </w:t>
            </w:r>
            <w:r w:rsidR="0032041C">
              <w:rPr>
                <w:rFonts w:ascii="Noto Sans" w:eastAsiaTheme="minorHAnsi" w:hAnsi="Noto Sans" w:cs="Noto Sans"/>
                <w:sz w:val="22"/>
                <w:lang w:eastAsia="en-US"/>
              </w:rPr>
              <w:t xml:space="preserve">und dem Kraftstoffbehälter </w:t>
            </w:r>
            <w:r>
              <w:rPr>
                <w:rFonts w:ascii="Noto Sans" w:eastAsiaTheme="minorHAnsi" w:hAnsi="Noto Sans" w:cs="Noto Sans"/>
                <w:sz w:val="22"/>
                <w:lang w:eastAsia="en-US"/>
              </w:rPr>
              <w:t>in der nachfolgenden Ausführung</w:t>
            </w:r>
            <w:r w:rsidR="00A56681">
              <w:rPr>
                <w:rFonts w:ascii="Noto Sans" w:eastAsiaTheme="minorHAnsi" w:hAnsi="Noto Sans" w:cs="Noto Sans"/>
                <w:sz w:val="22"/>
                <w:lang w:eastAsia="en-US"/>
              </w:rPr>
              <w:t>.</w:t>
            </w:r>
            <w:r w:rsidRPr="008F20C8">
              <w:rPr>
                <w:rFonts w:ascii="Noto Sans" w:eastAsiaTheme="minorHAnsi" w:hAnsi="Noto Sans" w:cs="Noto Sans"/>
                <w:sz w:val="22"/>
                <w:lang w:eastAsia="en-US"/>
              </w:rPr>
              <w:t xml:space="preserve"> </w:t>
            </w:r>
          </w:p>
          <w:p w14:paraId="0C4A0F68" w14:textId="67FF9D2A" w:rsidR="008F20C8" w:rsidRPr="00DA36C8" w:rsidRDefault="008F20C8" w:rsidP="00FB2CA7">
            <w:pPr>
              <w:pStyle w:val="Listenabsatz"/>
              <w:numPr>
                <w:ilvl w:val="0"/>
                <w:numId w:val="86"/>
              </w:numPr>
              <w:rPr>
                <w:rFonts w:ascii="Noto Sans" w:eastAsiaTheme="minorHAnsi" w:hAnsi="Noto Sans" w:cs="Noto Sans"/>
                <w:sz w:val="22"/>
                <w:lang w:eastAsia="en-US"/>
              </w:rPr>
            </w:pPr>
            <w:r w:rsidRPr="008F20C8">
              <w:rPr>
                <w:rFonts w:ascii="Noto Sans" w:eastAsiaTheme="minorHAnsi" w:hAnsi="Noto Sans" w:cs="Noto Sans"/>
                <w:sz w:val="22"/>
                <w:lang w:eastAsia="en-US"/>
              </w:rPr>
              <w:t>mit einem Zwischenboden</w:t>
            </w:r>
          </w:p>
          <w:p w14:paraId="5C917525" w14:textId="77777777" w:rsidR="00F0683B" w:rsidRDefault="008F20C8" w:rsidP="00FB2CA7">
            <w:pPr>
              <w:pStyle w:val="Listenabsatz"/>
              <w:numPr>
                <w:ilvl w:val="0"/>
                <w:numId w:val="86"/>
              </w:numPr>
              <w:rPr>
                <w:rFonts w:ascii="Noto Sans" w:eastAsiaTheme="minorHAnsi" w:hAnsi="Noto Sans" w:cs="Noto Sans"/>
                <w:sz w:val="22"/>
                <w:lang w:eastAsia="en-US"/>
              </w:rPr>
            </w:pPr>
            <w:r w:rsidRPr="008F20C8">
              <w:rPr>
                <w:rFonts w:ascii="Noto Sans" w:eastAsiaTheme="minorHAnsi" w:hAnsi="Noto Sans" w:cs="Noto Sans"/>
                <w:sz w:val="22"/>
                <w:lang w:eastAsia="en-US"/>
              </w:rPr>
              <w:t>Material</w:t>
            </w:r>
            <w:r w:rsidR="00DA36C8">
              <w:rPr>
                <w:rFonts w:ascii="Noto Sans" w:eastAsiaTheme="minorHAnsi" w:hAnsi="Noto Sans" w:cs="Noto Sans"/>
                <w:sz w:val="22"/>
                <w:lang w:eastAsia="en-US"/>
              </w:rPr>
              <w:t>: Edelstahl</w:t>
            </w:r>
          </w:p>
          <w:p w14:paraId="54FB64BD" w14:textId="77777777" w:rsidR="00B07385" w:rsidRDefault="00B07385" w:rsidP="00300180">
            <w:pPr>
              <w:pStyle w:val="Listenabsatz"/>
              <w:rPr>
                <w:rFonts w:ascii="Noto Sans" w:eastAsiaTheme="minorHAnsi" w:hAnsi="Noto Sans" w:cs="Noto Sans"/>
                <w:sz w:val="22"/>
                <w:lang w:eastAsia="en-US"/>
              </w:rPr>
            </w:pPr>
          </w:p>
          <w:p w14:paraId="5C965B15" w14:textId="77777777" w:rsidR="0032041C" w:rsidRPr="0032041C" w:rsidRDefault="0032041C" w:rsidP="0032041C">
            <w:pPr>
              <w:rPr>
                <w:rFonts w:ascii="Noto Sans" w:eastAsiaTheme="minorHAnsi" w:hAnsi="Noto Sans" w:cs="Noto Sans"/>
                <w:sz w:val="22"/>
                <w:u w:val="single"/>
                <w:lang w:eastAsia="en-US"/>
              </w:rPr>
            </w:pPr>
            <w:r w:rsidRPr="0032041C">
              <w:rPr>
                <w:rFonts w:ascii="Noto Sans" w:eastAsiaTheme="minorHAnsi" w:hAnsi="Noto Sans" w:cs="Noto Sans"/>
                <w:sz w:val="22"/>
                <w:u w:val="single"/>
                <w:lang w:eastAsia="en-US"/>
              </w:rPr>
              <w:t>Beispielbild Bestandsfahrzeug</w:t>
            </w:r>
          </w:p>
          <w:p w14:paraId="438623AD" w14:textId="61CCA5FD" w:rsidR="00DA36C8" w:rsidRDefault="00DA36C8" w:rsidP="00DA36C8">
            <w:pPr>
              <w:rPr>
                <w:rFonts w:ascii="Noto Sans" w:eastAsiaTheme="minorHAnsi" w:hAnsi="Noto Sans" w:cs="Noto Sans"/>
                <w:sz w:val="22"/>
                <w:lang w:eastAsia="en-US"/>
              </w:rPr>
            </w:pPr>
            <w:r>
              <w:rPr>
                <w:rFonts w:ascii="Noto Sans" w:eastAsiaTheme="minorHAnsi" w:hAnsi="Noto Sans" w:cs="Noto Sans"/>
                <w:noProof/>
                <w:sz w:val="22"/>
                <w:lang w:eastAsia="en-US"/>
              </w:rPr>
              <w:drawing>
                <wp:inline distT="0" distB="0" distL="0" distR="0" wp14:anchorId="0308C5B0" wp14:editId="015371D0">
                  <wp:extent cx="3240000" cy="1859478"/>
                  <wp:effectExtent l="0" t="0" r="0" b="7620"/>
                  <wp:docPr id="578789534" name="Grafik 1" descr="Ein Bild, das Rad, Fahrzeug, Reifen, Landfahrze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89534" name="Grafik 1" descr="Ein Bild, das Rad, Fahrzeug, Reifen, Landfahrzeug enthält.&#10;&#10;KI-generierte Inhalte können fehlerhaft sein."/>
                          <pic:cNvPicPr/>
                        </pic:nvPicPr>
                        <pic:blipFill rotWithShape="1">
                          <a:blip r:embed="rId17" cstate="print">
                            <a:extLst>
                              <a:ext uri="{28A0092B-C50C-407E-A947-70E740481C1C}">
                                <a14:useLocalDpi xmlns:a14="http://schemas.microsoft.com/office/drawing/2010/main" val="0"/>
                              </a:ext>
                            </a:extLst>
                          </a:blip>
                          <a:srcRect l="12327" t="41089" r="31715" b="16090"/>
                          <a:stretch>
                            <a:fillRect/>
                          </a:stretch>
                        </pic:blipFill>
                        <pic:spPr bwMode="auto">
                          <a:xfrm>
                            <a:off x="0" y="0"/>
                            <a:ext cx="3240000" cy="1859478"/>
                          </a:xfrm>
                          <a:prstGeom prst="rect">
                            <a:avLst/>
                          </a:prstGeom>
                          <a:ln>
                            <a:noFill/>
                          </a:ln>
                          <a:extLst>
                            <a:ext uri="{53640926-AAD7-44D8-BBD7-CCE9431645EC}">
                              <a14:shadowObscured xmlns:a14="http://schemas.microsoft.com/office/drawing/2010/main"/>
                            </a:ext>
                          </a:extLst>
                        </pic:spPr>
                      </pic:pic>
                    </a:graphicData>
                  </a:graphic>
                </wp:inline>
              </w:drawing>
            </w:r>
          </w:p>
          <w:p w14:paraId="41C88247" w14:textId="77777777" w:rsidR="00FB56BD" w:rsidRDefault="00FB56BD" w:rsidP="00DA36C8">
            <w:pPr>
              <w:rPr>
                <w:rFonts w:ascii="Noto Sans" w:eastAsiaTheme="minorHAnsi" w:hAnsi="Noto Sans" w:cs="Noto Sans"/>
                <w:sz w:val="22"/>
                <w:lang w:eastAsia="en-US"/>
              </w:rPr>
            </w:pPr>
          </w:p>
          <w:p w14:paraId="18FA522D" w14:textId="77AD075D" w:rsidR="00FB56BD" w:rsidRPr="00FB56BD" w:rsidRDefault="00FB56BD" w:rsidP="00DA36C8">
            <w:pPr>
              <w:rPr>
                <w:rFonts w:ascii="Noto Sans" w:eastAsiaTheme="minorHAnsi" w:hAnsi="Noto Sans" w:cs="Noto Sans"/>
                <w:b/>
                <w:bCs/>
                <w:sz w:val="22"/>
                <w:u w:val="single"/>
                <w:lang w:eastAsia="en-US"/>
              </w:rPr>
            </w:pPr>
            <w:r w:rsidRPr="00FB56BD">
              <w:rPr>
                <w:rFonts w:ascii="Noto Sans" w:eastAsiaTheme="minorHAnsi" w:hAnsi="Noto Sans" w:cs="Noto Sans"/>
                <w:b/>
                <w:bCs/>
                <w:sz w:val="22"/>
                <w:u w:val="single"/>
                <w:lang w:eastAsia="en-US"/>
              </w:rPr>
              <w:t>Hinweis:</w:t>
            </w:r>
          </w:p>
          <w:p w14:paraId="4CF5C592" w14:textId="77777777" w:rsidR="00DA36C8" w:rsidRDefault="00FB56BD" w:rsidP="009C5488">
            <w:pPr>
              <w:rPr>
                <w:rFonts w:ascii="Noto Sans" w:eastAsiaTheme="minorHAnsi" w:hAnsi="Noto Sans" w:cs="Noto Sans"/>
                <w:sz w:val="22"/>
                <w:lang w:eastAsia="en-US"/>
              </w:rPr>
            </w:pPr>
            <w:r>
              <w:rPr>
                <w:rFonts w:ascii="Noto Sans" w:eastAsiaTheme="minorHAnsi" w:hAnsi="Noto Sans" w:cs="Noto Sans"/>
                <w:sz w:val="22"/>
                <w:lang w:eastAsia="en-US"/>
              </w:rPr>
              <w:t>Die genaue Ausführung wird im ersten Baugespräch festgelegt!</w:t>
            </w:r>
          </w:p>
          <w:p w14:paraId="20DE068F" w14:textId="6E0A8DF8" w:rsidR="009C5488" w:rsidRPr="00DA36C8" w:rsidRDefault="009C5488" w:rsidP="009C5488">
            <w:pPr>
              <w:rPr>
                <w:rFonts w:ascii="Noto Sans" w:eastAsiaTheme="minorHAnsi" w:hAnsi="Noto Sans" w:cs="Noto Sans"/>
                <w:sz w:val="22"/>
                <w:lang w:eastAsia="en-US"/>
              </w:rPr>
            </w:pPr>
          </w:p>
        </w:tc>
        <w:sdt>
          <w:sdtPr>
            <w:rPr>
              <w:rFonts w:ascii="Noto Sans" w:eastAsiaTheme="minorHAnsi" w:hAnsi="Noto Sans" w:cs="Noto Sans"/>
              <w:sz w:val="22"/>
              <w:lang w:eastAsia="en-US"/>
            </w:rPr>
            <w:id w:val="1764106388"/>
            <w14:checkbox>
              <w14:checked w14:val="0"/>
              <w14:checkedState w14:val="0050" w14:font="Wingdings 2"/>
              <w14:uncheckedState w14:val="2610" w14:font="MS Gothic"/>
            </w14:checkbox>
          </w:sdtPr>
          <w:sdtEndPr/>
          <w:sdtContent>
            <w:tc>
              <w:tcPr>
                <w:tcW w:w="1588" w:type="dxa"/>
                <w:tcBorders>
                  <w:top w:val="single" w:sz="4" w:space="0" w:color="auto"/>
                  <w:right w:val="single" w:sz="4" w:space="0" w:color="auto"/>
                  <w:tl2br w:val="nil"/>
                  <w:tr2bl w:val="nil"/>
                </w:tcBorders>
                <w:vAlign w:val="center"/>
              </w:tcPr>
              <w:p w14:paraId="00AE6412" w14:textId="5B3E5FBC" w:rsidR="00F0683B" w:rsidRPr="0037084F" w:rsidRDefault="00F0683B" w:rsidP="00F0683B">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097" w:type="dxa"/>
            <w:tcBorders>
              <w:top w:val="nil"/>
              <w:left w:val="single" w:sz="4" w:space="0" w:color="auto"/>
              <w:bottom w:val="nil"/>
              <w:right w:val="nil"/>
            </w:tcBorders>
          </w:tcPr>
          <w:p w14:paraId="3D41C6A4" w14:textId="77777777" w:rsidR="00F0683B" w:rsidRPr="0037084F" w:rsidRDefault="00F0683B" w:rsidP="00F0683B">
            <w:pPr>
              <w:contextualSpacing/>
              <w:jc w:val="both"/>
              <w:rPr>
                <w:rFonts w:ascii="Noto Sans" w:eastAsiaTheme="minorHAnsi" w:hAnsi="Noto Sans" w:cs="Noto Sans"/>
                <w:sz w:val="22"/>
                <w:lang w:eastAsia="en-US"/>
              </w:rPr>
            </w:pPr>
          </w:p>
        </w:tc>
      </w:tr>
    </w:tbl>
    <w:p w14:paraId="50D4B00E" w14:textId="77777777" w:rsidR="00090789" w:rsidRDefault="00090789">
      <w:r>
        <w:br w:type="page"/>
      </w:r>
    </w:p>
    <w:tbl>
      <w:tblPr>
        <w:tblStyle w:val="Tabellenraster29"/>
        <w:tblW w:w="14283" w:type="dxa"/>
        <w:tblLayout w:type="fixed"/>
        <w:tblLook w:val="04A0" w:firstRow="1" w:lastRow="0" w:firstColumn="1" w:lastColumn="0" w:noHBand="0" w:noVBand="1"/>
      </w:tblPr>
      <w:tblGrid>
        <w:gridCol w:w="1134"/>
        <w:gridCol w:w="9464"/>
        <w:gridCol w:w="1588"/>
        <w:gridCol w:w="2097"/>
      </w:tblGrid>
      <w:tr w:rsidR="00F0683B" w:rsidRPr="0037084F" w14:paraId="22D508A6" w14:textId="77777777" w:rsidTr="00842F7D">
        <w:tc>
          <w:tcPr>
            <w:tcW w:w="1134" w:type="dxa"/>
          </w:tcPr>
          <w:p w14:paraId="1DD8EC74" w14:textId="137599BC" w:rsidR="00F0683B" w:rsidRPr="0037084F" w:rsidRDefault="00F0683B" w:rsidP="00FB2CA7">
            <w:pPr>
              <w:numPr>
                <w:ilvl w:val="0"/>
                <w:numId w:val="65"/>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4E4627D4" w14:textId="496F5859" w:rsidR="00F0683B" w:rsidRDefault="00090789" w:rsidP="00FF0AAD">
            <w:pPr>
              <w:rPr>
                <w:rFonts w:ascii="Noto Sans" w:eastAsiaTheme="minorHAnsi" w:hAnsi="Noto Sans" w:cs="Noto Sans"/>
                <w:sz w:val="22"/>
                <w:lang w:eastAsia="en-US"/>
              </w:rPr>
            </w:pPr>
            <w:r>
              <w:rPr>
                <w:rFonts w:ascii="Noto Sans" w:eastAsiaTheme="minorHAnsi" w:hAnsi="Noto Sans" w:cs="Noto Sans"/>
                <w:sz w:val="22"/>
                <w:lang w:eastAsia="en-US"/>
              </w:rPr>
              <w:t>Der seitliche Geräteraum ist</w:t>
            </w:r>
            <w:r w:rsidR="00F0683B" w:rsidRPr="0037084F">
              <w:rPr>
                <w:rFonts w:ascii="Noto Sans" w:eastAsiaTheme="minorHAnsi" w:hAnsi="Noto Sans" w:cs="Noto Sans"/>
                <w:sz w:val="22"/>
                <w:lang w:eastAsia="en-US"/>
              </w:rPr>
              <w:t xml:space="preserve"> mit ein</w:t>
            </w:r>
            <w:r>
              <w:rPr>
                <w:rFonts w:ascii="Noto Sans" w:eastAsiaTheme="minorHAnsi" w:hAnsi="Noto Sans" w:cs="Noto Sans"/>
                <w:sz w:val="22"/>
                <w:lang w:eastAsia="en-US"/>
              </w:rPr>
              <w:t xml:space="preserve">em </w:t>
            </w:r>
            <w:r w:rsidR="00F0683B" w:rsidRPr="0037084F">
              <w:rPr>
                <w:rFonts w:ascii="Noto Sans" w:eastAsiaTheme="minorHAnsi" w:hAnsi="Noto Sans" w:cs="Noto Sans"/>
                <w:sz w:val="22"/>
                <w:lang w:eastAsia="en-US"/>
              </w:rPr>
              <w:t>Aluminiumrolll</w:t>
            </w:r>
            <w:r>
              <w:rPr>
                <w:rFonts w:ascii="Noto Sans" w:eastAsiaTheme="minorHAnsi" w:hAnsi="Noto Sans" w:cs="Noto Sans"/>
                <w:sz w:val="22"/>
                <w:lang w:eastAsia="en-US"/>
              </w:rPr>
              <w:t>a</w:t>
            </w:r>
            <w:r w:rsidR="00F0683B" w:rsidRPr="0037084F">
              <w:rPr>
                <w:rFonts w:ascii="Noto Sans" w:eastAsiaTheme="minorHAnsi" w:hAnsi="Noto Sans" w:cs="Noto Sans"/>
                <w:sz w:val="22"/>
                <w:lang w:eastAsia="en-US"/>
              </w:rPr>
              <w:t>den</w:t>
            </w:r>
            <w:r w:rsidR="00FB56BD">
              <w:rPr>
                <w:rFonts w:ascii="Noto Sans" w:eastAsiaTheme="minorHAnsi" w:hAnsi="Noto Sans" w:cs="Noto Sans"/>
                <w:sz w:val="22"/>
                <w:lang w:eastAsia="en-US"/>
              </w:rPr>
              <w:t xml:space="preserve"> oder einem nach oben öffnenden Klappenverschluss</w:t>
            </w:r>
            <w:r w:rsidR="009C5488">
              <w:rPr>
                <w:rFonts w:ascii="Noto Sans" w:eastAsiaTheme="minorHAnsi" w:hAnsi="Noto Sans" w:cs="Noto Sans"/>
                <w:sz w:val="22"/>
                <w:lang w:eastAsia="en-US"/>
              </w:rPr>
              <w:t xml:space="preserve"> </w:t>
            </w:r>
            <w:r w:rsidR="00F0683B" w:rsidRPr="0037084F">
              <w:rPr>
                <w:rFonts w:ascii="Noto Sans" w:eastAsiaTheme="minorHAnsi" w:hAnsi="Noto Sans" w:cs="Noto Sans"/>
                <w:sz w:val="22"/>
                <w:lang w:eastAsia="en-US"/>
              </w:rPr>
              <w:t xml:space="preserve">zu versehen. </w:t>
            </w:r>
          </w:p>
          <w:p w14:paraId="25F3F103" w14:textId="3B6B6107" w:rsidR="009C5488" w:rsidRPr="009C5488" w:rsidRDefault="009C5488" w:rsidP="00FB2CA7">
            <w:pPr>
              <w:pStyle w:val="Listenabsatz"/>
              <w:numPr>
                <w:ilvl w:val="0"/>
                <w:numId w:val="123"/>
              </w:numPr>
              <w:rPr>
                <w:rFonts w:ascii="Noto Sans" w:eastAsiaTheme="minorHAnsi" w:hAnsi="Noto Sans" w:cs="Noto Sans"/>
                <w:sz w:val="22"/>
                <w:lang w:eastAsia="en-US"/>
              </w:rPr>
            </w:pPr>
            <w:r>
              <w:rPr>
                <w:rFonts w:ascii="Noto Sans" w:eastAsiaTheme="minorHAnsi" w:hAnsi="Noto Sans" w:cs="Noto Sans"/>
                <w:sz w:val="22"/>
                <w:lang w:eastAsia="en-US"/>
              </w:rPr>
              <w:t xml:space="preserve">Der Geräteraumverschluss muss </w:t>
            </w:r>
            <w:r w:rsidRPr="0037084F">
              <w:rPr>
                <w:rFonts w:ascii="Noto Sans" w:eastAsiaTheme="minorHAnsi" w:hAnsi="Noto Sans" w:cs="Noto Sans"/>
                <w:sz w:val="22"/>
                <w:lang w:eastAsia="en-US"/>
              </w:rPr>
              <w:t>wasser- und staubdicht abschlie</w:t>
            </w:r>
            <w:r>
              <w:rPr>
                <w:rFonts w:ascii="Noto Sans" w:eastAsiaTheme="minorHAnsi" w:hAnsi="Noto Sans" w:cs="Noto Sans"/>
                <w:sz w:val="22"/>
                <w:lang w:eastAsia="en-US"/>
              </w:rPr>
              <w:t>ßen.</w:t>
            </w:r>
          </w:p>
        </w:tc>
        <w:sdt>
          <w:sdtPr>
            <w:rPr>
              <w:rFonts w:ascii="Noto Sans" w:eastAsiaTheme="minorHAnsi" w:hAnsi="Noto Sans" w:cs="Noto Sans"/>
              <w:sz w:val="22"/>
              <w:lang w:eastAsia="en-US"/>
            </w:rPr>
            <w:id w:val="2088561114"/>
            <w14:checkbox>
              <w14:checked w14:val="0"/>
              <w14:checkedState w14:val="0050" w14:font="Wingdings 2"/>
              <w14:uncheckedState w14:val="2610" w14:font="MS Gothic"/>
            </w14:checkbox>
          </w:sdtPr>
          <w:sdtEndPr/>
          <w:sdtContent>
            <w:tc>
              <w:tcPr>
                <w:tcW w:w="1588" w:type="dxa"/>
                <w:tcBorders>
                  <w:top w:val="single" w:sz="4" w:space="0" w:color="auto"/>
                  <w:right w:val="single" w:sz="4" w:space="0" w:color="auto"/>
                  <w:tl2br w:val="nil"/>
                  <w:tr2bl w:val="nil"/>
                </w:tcBorders>
                <w:vAlign w:val="center"/>
              </w:tcPr>
              <w:p w14:paraId="1A71D5E3" w14:textId="3BDAE501" w:rsidR="00F0683B" w:rsidRPr="0037084F" w:rsidRDefault="00090789" w:rsidP="00F0683B">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097" w:type="dxa"/>
            <w:tcBorders>
              <w:top w:val="nil"/>
              <w:left w:val="single" w:sz="4" w:space="0" w:color="auto"/>
              <w:bottom w:val="nil"/>
              <w:right w:val="nil"/>
            </w:tcBorders>
          </w:tcPr>
          <w:p w14:paraId="1C27181E" w14:textId="77777777" w:rsidR="00F0683B" w:rsidRPr="0037084F" w:rsidRDefault="00F0683B" w:rsidP="00F0683B">
            <w:pPr>
              <w:contextualSpacing/>
              <w:jc w:val="both"/>
              <w:rPr>
                <w:rFonts w:ascii="Noto Sans" w:eastAsiaTheme="minorHAnsi" w:hAnsi="Noto Sans" w:cs="Noto Sans"/>
                <w:sz w:val="22"/>
                <w:lang w:eastAsia="en-US"/>
              </w:rPr>
            </w:pPr>
          </w:p>
        </w:tc>
      </w:tr>
      <w:tr w:rsidR="00F0683B" w:rsidRPr="0037084F" w14:paraId="67390614" w14:textId="77777777" w:rsidTr="00842F7D">
        <w:tc>
          <w:tcPr>
            <w:tcW w:w="1134" w:type="dxa"/>
          </w:tcPr>
          <w:p w14:paraId="61B9824C" w14:textId="77777777" w:rsidR="00F0683B" w:rsidRPr="0037084F" w:rsidRDefault="00F0683B" w:rsidP="00FB2CA7">
            <w:pPr>
              <w:numPr>
                <w:ilvl w:val="0"/>
                <w:numId w:val="65"/>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58F8CA3A" w14:textId="77777777" w:rsidR="009C5488" w:rsidRDefault="00090789" w:rsidP="0033386A">
            <w:pPr>
              <w:rPr>
                <w:rFonts w:ascii="Noto Sans" w:eastAsiaTheme="minorHAnsi" w:hAnsi="Noto Sans" w:cs="Noto Sans"/>
                <w:sz w:val="22"/>
                <w:lang w:eastAsia="en-US"/>
              </w:rPr>
            </w:pPr>
            <w:r>
              <w:rPr>
                <w:rFonts w:ascii="Noto Sans" w:eastAsiaTheme="minorHAnsi" w:hAnsi="Noto Sans" w:cs="Noto Sans"/>
                <w:sz w:val="22"/>
                <w:lang w:eastAsia="en-US"/>
              </w:rPr>
              <w:t xml:space="preserve">Der </w:t>
            </w:r>
            <w:r w:rsidR="00FB56BD">
              <w:rPr>
                <w:rFonts w:ascii="Noto Sans" w:eastAsiaTheme="minorHAnsi" w:hAnsi="Noto Sans" w:cs="Noto Sans"/>
                <w:sz w:val="22"/>
                <w:lang w:eastAsia="en-US"/>
              </w:rPr>
              <w:t xml:space="preserve">Geräteraumverschluss </w:t>
            </w:r>
            <w:r>
              <w:rPr>
                <w:rFonts w:ascii="Noto Sans" w:eastAsiaTheme="minorHAnsi" w:hAnsi="Noto Sans" w:cs="Noto Sans"/>
                <w:sz w:val="22"/>
                <w:lang w:eastAsia="en-US"/>
              </w:rPr>
              <w:t>ist</w:t>
            </w:r>
            <w:r w:rsidR="00F0683B" w:rsidRPr="0037084F">
              <w:rPr>
                <w:rFonts w:ascii="Noto Sans" w:eastAsiaTheme="minorHAnsi" w:hAnsi="Noto Sans" w:cs="Noto Sans"/>
                <w:sz w:val="22"/>
                <w:lang w:eastAsia="en-US"/>
              </w:rPr>
              <w:t xml:space="preserve"> mit </w:t>
            </w:r>
            <w:r>
              <w:rPr>
                <w:rFonts w:ascii="Noto Sans" w:eastAsiaTheme="minorHAnsi" w:hAnsi="Noto Sans" w:cs="Noto Sans"/>
                <w:sz w:val="22"/>
                <w:lang w:eastAsia="en-US"/>
              </w:rPr>
              <w:t>einem abschließbaren und einer Hand bedienbaren Griff zu versehen</w:t>
            </w:r>
            <w:r w:rsidR="00F0683B" w:rsidRPr="0037084F">
              <w:rPr>
                <w:rFonts w:ascii="Noto Sans" w:eastAsiaTheme="minorHAnsi" w:hAnsi="Noto Sans" w:cs="Noto Sans"/>
                <w:sz w:val="22"/>
                <w:lang w:eastAsia="en-US"/>
              </w:rPr>
              <w:t>.</w:t>
            </w:r>
            <w:r w:rsidR="0033386A">
              <w:rPr>
                <w:rFonts w:ascii="Noto Sans" w:eastAsiaTheme="minorHAnsi" w:hAnsi="Noto Sans" w:cs="Noto Sans"/>
                <w:sz w:val="22"/>
                <w:lang w:eastAsia="en-US"/>
              </w:rPr>
              <w:t xml:space="preserve"> </w:t>
            </w:r>
          </w:p>
          <w:p w14:paraId="24C88E14" w14:textId="4F9D19EF" w:rsidR="00F0683B" w:rsidRPr="009C5488" w:rsidRDefault="0033386A" w:rsidP="00FB2CA7">
            <w:pPr>
              <w:pStyle w:val="Listenabsatz"/>
              <w:numPr>
                <w:ilvl w:val="0"/>
                <w:numId w:val="123"/>
              </w:numPr>
              <w:rPr>
                <w:rFonts w:ascii="Noto Sans" w:eastAsiaTheme="minorHAnsi" w:hAnsi="Noto Sans" w:cs="Noto Sans"/>
                <w:sz w:val="22"/>
                <w:lang w:eastAsia="en-US"/>
              </w:rPr>
            </w:pPr>
            <w:r w:rsidRPr="009C5488">
              <w:rPr>
                <w:rFonts w:ascii="Noto Sans" w:eastAsiaTheme="minorHAnsi" w:hAnsi="Noto Sans" w:cs="Noto Sans"/>
                <w:sz w:val="22"/>
                <w:lang w:eastAsia="en-US"/>
              </w:rPr>
              <w:t>Eine sichere Bedienung muss auch mit Feuerwehrhandschuhen möglich sein.</w:t>
            </w:r>
          </w:p>
        </w:tc>
        <w:sdt>
          <w:sdtPr>
            <w:rPr>
              <w:rFonts w:ascii="Noto Sans" w:eastAsiaTheme="minorHAnsi" w:hAnsi="Noto Sans" w:cs="Noto Sans"/>
              <w:sz w:val="22"/>
              <w:lang w:eastAsia="en-US"/>
            </w:rPr>
            <w:id w:val="-1258757306"/>
            <w14:checkbox>
              <w14:checked w14:val="0"/>
              <w14:checkedState w14:val="0050" w14:font="Wingdings 2"/>
              <w14:uncheckedState w14:val="2610" w14:font="MS Gothic"/>
            </w14:checkbox>
          </w:sdtPr>
          <w:sdtEndPr/>
          <w:sdtContent>
            <w:tc>
              <w:tcPr>
                <w:tcW w:w="1588" w:type="dxa"/>
                <w:tcBorders>
                  <w:top w:val="single" w:sz="4" w:space="0" w:color="auto"/>
                  <w:right w:val="single" w:sz="4" w:space="0" w:color="auto"/>
                  <w:tl2br w:val="nil"/>
                  <w:tr2bl w:val="nil"/>
                </w:tcBorders>
                <w:vAlign w:val="center"/>
              </w:tcPr>
              <w:p w14:paraId="3CFF6165" w14:textId="77777777" w:rsidR="00F0683B" w:rsidRPr="0037084F" w:rsidRDefault="00F0683B" w:rsidP="00F0683B">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097" w:type="dxa"/>
            <w:tcBorders>
              <w:top w:val="nil"/>
              <w:left w:val="single" w:sz="4" w:space="0" w:color="auto"/>
              <w:bottom w:val="nil"/>
              <w:right w:val="nil"/>
            </w:tcBorders>
          </w:tcPr>
          <w:p w14:paraId="2C482826" w14:textId="77777777" w:rsidR="00F0683B" w:rsidRPr="0037084F" w:rsidRDefault="00F0683B" w:rsidP="00F0683B">
            <w:pPr>
              <w:contextualSpacing/>
              <w:jc w:val="both"/>
              <w:rPr>
                <w:rFonts w:ascii="Noto Sans" w:eastAsiaTheme="minorHAnsi" w:hAnsi="Noto Sans" w:cs="Noto Sans"/>
                <w:sz w:val="22"/>
                <w:lang w:eastAsia="en-US"/>
              </w:rPr>
            </w:pPr>
          </w:p>
        </w:tc>
      </w:tr>
      <w:tr w:rsidR="00F0683B" w:rsidRPr="0037084F" w14:paraId="667BE290" w14:textId="77777777" w:rsidTr="00842F7D">
        <w:tc>
          <w:tcPr>
            <w:tcW w:w="1134" w:type="dxa"/>
          </w:tcPr>
          <w:p w14:paraId="11AB2A06" w14:textId="32D3B3FF" w:rsidR="00F0683B" w:rsidRPr="0037084F" w:rsidRDefault="00F0683B" w:rsidP="00FB2CA7">
            <w:pPr>
              <w:numPr>
                <w:ilvl w:val="0"/>
                <w:numId w:val="65"/>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6E77EC36" w14:textId="2E59C19D" w:rsidR="00F0683B" w:rsidRPr="0037084F" w:rsidRDefault="00090789" w:rsidP="006C21BD">
            <w:pPr>
              <w:rPr>
                <w:rFonts w:ascii="Noto Sans" w:eastAsiaTheme="minorHAnsi" w:hAnsi="Noto Sans" w:cs="Noto Sans"/>
                <w:sz w:val="22"/>
                <w:highlight w:val="yellow"/>
                <w:lang w:eastAsia="en-US"/>
              </w:rPr>
            </w:pPr>
            <w:r>
              <w:rPr>
                <w:rFonts w:ascii="Noto Sans" w:eastAsiaTheme="minorHAnsi" w:hAnsi="Noto Sans" w:cs="Noto Sans"/>
                <w:sz w:val="22"/>
                <w:lang w:eastAsia="en-US"/>
              </w:rPr>
              <w:t>Der Geräteraum muss mit einer LED-Innenbeleuchtung ausgeführt sein, das Ein- und Ausschalten wird über Kontaktschalter am Rollladenverschluss realisiert.</w:t>
            </w:r>
          </w:p>
        </w:tc>
        <w:sdt>
          <w:sdtPr>
            <w:rPr>
              <w:rFonts w:ascii="Noto Sans" w:eastAsiaTheme="minorHAnsi" w:hAnsi="Noto Sans" w:cs="Noto Sans"/>
              <w:sz w:val="22"/>
              <w:lang w:eastAsia="en-US"/>
            </w:rPr>
            <w:id w:val="1766349398"/>
            <w14:checkbox>
              <w14:checked w14:val="0"/>
              <w14:checkedState w14:val="0050" w14:font="Wingdings 2"/>
              <w14:uncheckedState w14:val="2610" w14:font="MS Gothic"/>
            </w14:checkbox>
          </w:sdtPr>
          <w:sdtEndPr/>
          <w:sdtContent>
            <w:tc>
              <w:tcPr>
                <w:tcW w:w="1588" w:type="dxa"/>
                <w:tcBorders>
                  <w:top w:val="single" w:sz="4" w:space="0" w:color="auto"/>
                  <w:right w:val="single" w:sz="4" w:space="0" w:color="auto"/>
                  <w:tl2br w:val="nil"/>
                  <w:tr2bl w:val="nil"/>
                </w:tcBorders>
                <w:vAlign w:val="center"/>
              </w:tcPr>
              <w:p w14:paraId="09ADD120" w14:textId="77777777" w:rsidR="00F0683B" w:rsidRPr="0037084F" w:rsidRDefault="00F0683B" w:rsidP="00F0683B">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097" w:type="dxa"/>
            <w:tcBorders>
              <w:top w:val="nil"/>
              <w:left w:val="single" w:sz="4" w:space="0" w:color="auto"/>
              <w:bottom w:val="nil"/>
              <w:right w:val="nil"/>
            </w:tcBorders>
          </w:tcPr>
          <w:p w14:paraId="6C3C75B0" w14:textId="77777777" w:rsidR="00F0683B" w:rsidRPr="0037084F" w:rsidRDefault="00F0683B" w:rsidP="00F0683B">
            <w:pPr>
              <w:contextualSpacing/>
              <w:jc w:val="both"/>
              <w:rPr>
                <w:rFonts w:ascii="Noto Sans" w:eastAsiaTheme="minorHAnsi" w:hAnsi="Noto Sans" w:cs="Noto Sans"/>
                <w:sz w:val="22"/>
                <w:lang w:eastAsia="en-US"/>
              </w:rPr>
            </w:pPr>
          </w:p>
        </w:tc>
      </w:tr>
    </w:tbl>
    <w:p w14:paraId="33BCA0ED" w14:textId="77777777" w:rsidR="00246CC1" w:rsidRDefault="00246CC1">
      <w:r>
        <w:br w:type="page"/>
      </w:r>
    </w:p>
    <w:tbl>
      <w:tblPr>
        <w:tblStyle w:val="Tabellenraster29"/>
        <w:tblW w:w="14283" w:type="dxa"/>
        <w:tblLayout w:type="fixed"/>
        <w:tblLook w:val="04A0" w:firstRow="1" w:lastRow="0" w:firstColumn="1" w:lastColumn="0" w:noHBand="0" w:noVBand="1"/>
      </w:tblPr>
      <w:tblGrid>
        <w:gridCol w:w="1134"/>
        <w:gridCol w:w="9464"/>
        <w:gridCol w:w="1588"/>
        <w:gridCol w:w="2097"/>
      </w:tblGrid>
      <w:tr w:rsidR="00435C6F" w:rsidRPr="0037084F" w14:paraId="2B1E102C" w14:textId="77777777" w:rsidTr="008E4CD4">
        <w:tc>
          <w:tcPr>
            <w:tcW w:w="1134" w:type="dxa"/>
          </w:tcPr>
          <w:p w14:paraId="60903398" w14:textId="6206A389" w:rsidR="00435C6F" w:rsidRPr="0037084F" w:rsidRDefault="00435C6F" w:rsidP="00FB2CA7">
            <w:pPr>
              <w:numPr>
                <w:ilvl w:val="0"/>
                <w:numId w:val="65"/>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0A94D57F" w14:textId="2E6602BB" w:rsidR="00457C00" w:rsidRDefault="00457C00" w:rsidP="00457C00">
            <w:pPr>
              <w:rPr>
                <w:rFonts w:ascii="Noto Sans" w:eastAsiaTheme="minorHAnsi" w:hAnsi="Noto Sans" w:cs="Noto Sans"/>
                <w:sz w:val="22"/>
                <w:lang w:eastAsia="en-US"/>
              </w:rPr>
            </w:pPr>
            <w:r>
              <w:rPr>
                <w:rFonts w:ascii="Noto Sans" w:eastAsiaTheme="minorHAnsi" w:hAnsi="Noto Sans" w:cs="Noto Sans"/>
                <w:sz w:val="22"/>
                <w:lang w:eastAsia="en-US"/>
              </w:rPr>
              <w:t>Auf dem Geräteraum muss eine Halterung für einen Stoßbesen und eine Flachschaufel in der nachfolgenden Ausführung aufgebaut sein</w:t>
            </w:r>
            <w:r w:rsidR="00A56681">
              <w:rPr>
                <w:rFonts w:ascii="Noto Sans" w:eastAsiaTheme="minorHAnsi" w:hAnsi="Noto Sans" w:cs="Noto Sans"/>
                <w:sz w:val="22"/>
                <w:lang w:eastAsia="en-US"/>
              </w:rPr>
              <w:t>.</w:t>
            </w:r>
          </w:p>
          <w:p w14:paraId="2D22A7B3" w14:textId="5D2FA854" w:rsidR="00457C00" w:rsidRDefault="00457C00" w:rsidP="00FB2CA7">
            <w:pPr>
              <w:pStyle w:val="Listenabsatz"/>
              <w:numPr>
                <w:ilvl w:val="0"/>
                <w:numId w:val="87"/>
              </w:numPr>
              <w:rPr>
                <w:rFonts w:ascii="Noto Sans" w:eastAsiaTheme="minorHAnsi" w:hAnsi="Noto Sans" w:cs="Noto Sans"/>
                <w:sz w:val="22"/>
                <w:lang w:eastAsia="en-US"/>
              </w:rPr>
            </w:pPr>
            <w:r w:rsidRPr="00457C00">
              <w:rPr>
                <w:rFonts w:ascii="Noto Sans" w:eastAsiaTheme="minorHAnsi" w:hAnsi="Noto Sans" w:cs="Noto Sans"/>
                <w:sz w:val="22"/>
                <w:lang w:eastAsia="en-US"/>
              </w:rPr>
              <w:t>Lagerung Stoßbesen</w:t>
            </w:r>
          </w:p>
          <w:p w14:paraId="3DE94CF7" w14:textId="30DBF6D6" w:rsidR="00457C00" w:rsidRDefault="001B594A" w:rsidP="00FB2CA7">
            <w:pPr>
              <w:pStyle w:val="Listenabsatz"/>
              <w:numPr>
                <w:ilvl w:val="1"/>
                <w:numId w:val="87"/>
              </w:numPr>
              <w:rPr>
                <w:rFonts w:ascii="Noto Sans" w:eastAsiaTheme="minorHAnsi" w:hAnsi="Noto Sans" w:cs="Noto Sans"/>
                <w:sz w:val="22"/>
                <w:lang w:eastAsia="en-US"/>
              </w:rPr>
            </w:pPr>
            <w:r>
              <w:rPr>
                <w:rFonts w:ascii="Noto Sans" w:eastAsiaTheme="minorHAnsi" w:hAnsi="Noto Sans" w:cs="Noto Sans"/>
                <w:sz w:val="22"/>
                <w:lang w:eastAsia="en-US"/>
              </w:rPr>
              <w:t>1 Lagerblech über die gesamte Breite des Besens</w:t>
            </w:r>
            <w:r w:rsidR="00300180">
              <w:rPr>
                <w:rFonts w:ascii="Noto Sans" w:eastAsiaTheme="minorHAnsi" w:hAnsi="Noto Sans" w:cs="Noto Sans"/>
                <w:sz w:val="22"/>
                <w:lang w:eastAsia="en-US"/>
              </w:rPr>
              <w:t>.</w:t>
            </w:r>
          </w:p>
          <w:p w14:paraId="1A47C846" w14:textId="01993521" w:rsidR="001B594A" w:rsidRDefault="001B594A" w:rsidP="00FB2CA7">
            <w:pPr>
              <w:pStyle w:val="Listenabsatz"/>
              <w:numPr>
                <w:ilvl w:val="1"/>
                <w:numId w:val="87"/>
              </w:numPr>
              <w:rPr>
                <w:rFonts w:ascii="Noto Sans" w:eastAsiaTheme="minorHAnsi" w:hAnsi="Noto Sans" w:cs="Noto Sans"/>
                <w:sz w:val="22"/>
                <w:lang w:eastAsia="en-US"/>
              </w:rPr>
            </w:pPr>
            <w:r>
              <w:rPr>
                <w:rFonts w:ascii="Noto Sans" w:eastAsiaTheme="minorHAnsi" w:hAnsi="Noto Sans" w:cs="Noto Sans"/>
                <w:sz w:val="22"/>
                <w:lang w:eastAsia="en-US"/>
              </w:rPr>
              <w:t>2 Verschlusslager mit Gummiband</w:t>
            </w:r>
            <w:r w:rsidR="00300180">
              <w:rPr>
                <w:rFonts w:ascii="Noto Sans" w:eastAsiaTheme="minorHAnsi" w:hAnsi="Noto Sans" w:cs="Noto Sans"/>
                <w:sz w:val="22"/>
                <w:lang w:eastAsia="en-US"/>
              </w:rPr>
              <w:t>.</w:t>
            </w:r>
            <w:r>
              <w:rPr>
                <w:rFonts w:ascii="Noto Sans" w:eastAsiaTheme="minorHAnsi" w:hAnsi="Noto Sans" w:cs="Noto Sans"/>
                <w:sz w:val="22"/>
                <w:lang w:eastAsia="en-US"/>
              </w:rPr>
              <w:t xml:space="preserve"> </w:t>
            </w:r>
          </w:p>
          <w:p w14:paraId="705B6038" w14:textId="579B73D0" w:rsidR="001B594A" w:rsidRDefault="001B594A" w:rsidP="00FB2CA7">
            <w:pPr>
              <w:pStyle w:val="Listenabsatz"/>
              <w:numPr>
                <w:ilvl w:val="0"/>
                <w:numId w:val="87"/>
              </w:numPr>
              <w:rPr>
                <w:rFonts w:ascii="Noto Sans" w:eastAsiaTheme="minorHAnsi" w:hAnsi="Noto Sans" w:cs="Noto Sans"/>
                <w:sz w:val="22"/>
                <w:lang w:eastAsia="en-US"/>
              </w:rPr>
            </w:pPr>
            <w:r>
              <w:rPr>
                <w:rFonts w:ascii="Noto Sans" w:eastAsiaTheme="minorHAnsi" w:hAnsi="Noto Sans" w:cs="Noto Sans"/>
                <w:sz w:val="22"/>
                <w:lang w:eastAsia="en-US"/>
              </w:rPr>
              <w:t>Lagerung Flachschaufel</w:t>
            </w:r>
          </w:p>
          <w:p w14:paraId="5C7EC095" w14:textId="63E5B985" w:rsidR="001B594A" w:rsidRDefault="001B594A" w:rsidP="00FB2CA7">
            <w:pPr>
              <w:pStyle w:val="Listenabsatz"/>
              <w:numPr>
                <w:ilvl w:val="1"/>
                <w:numId w:val="87"/>
              </w:numPr>
              <w:rPr>
                <w:rFonts w:ascii="Noto Sans" w:eastAsiaTheme="minorHAnsi" w:hAnsi="Noto Sans" w:cs="Noto Sans"/>
                <w:sz w:val="22"/>
                <w:lang w:eastAsia="en-US"/>
              </w:rPr>
            </w:pPr>
            <w:r>
              <w:rPr>
                <w:rFonts w:ascii="Noto Sans" w:eastAsiaTheme="minorHAnsi" w:hAnsi="Noto Sans" w:cs="Noto Sans"/>
                <w:sz w:val="22"/>
                <w:lang w:eastAsia="en-US"/>
              </w:rPr>
              <w:t>1 Einsteckblech zur Aufnahme der Flachschauf</w:t>
            </w:r>
            <w:r w:rsidR="00300180">
              <w:rPr>
                <w:rFonts w:ascii="Noto Sans" w:eastAsiaTheme="minorHAnsi" w:hAnsi="Noto Sans" w:cs="Noto Sans"/>
                <w:sz w:val="22"/>
                <w:lang w:eastAsia="en-US"/>
              </w:rPr>
              <w:t>e</w:t>
            </w:r>
            <w:r>
              <w:rPr>
                <w:rFonts w:ascii="Noto Sans" w:eastAsiaTheme="minorHAnsi" w:hAnsi="Noto Sans" w:cs="Noto Sans"/>
                <w:sz w:val="22"/>
                <w:lang w:eastAsia="en-US"/>
              </w:rPr>
              <w:t>l</w:t>
            </w:r>
            <w:r w:rsidR="00300180">
              <w:rPr>
                <w:rFonts w:ascii="Noto Sans" w:eastAsiaTheme="minorHAnsi" w:hAnsi="Noto Sans" w:cs="Noto Sans"/>
                <w:sz w:val="22"/>
                <w:lang w:eastAsia="en-US"/>
              </w:rPr>
              <w:t>.</w:t>
            </w:r>
          </w:p>
          <w:p w14:paraId="5E0BD967" w14:textId="7F0B06BF" w:rsidR="001B594A" w:rsidRDefault="001B594A" w:rsidP="00FB2CA7">
            <w:pPr>
              <w:pStyle w:val="Listenabsatz"/>
              <w:numPr>
                <w:ilvl w:val="1"/>
                <w:numId w:val="87"/>
              </w:numPr>
              <w:rPr>
                <w:rFonts w:ascii="Noto Sans" w:eastAsiaTheme="minorHAnsi" w:hAnsi="Noto Sans" w:cs="Noto Sans"/>
                <w:sz w:val="22"/>
                <w:lang w:eastAsia="en-US"/>
              </w:rPr>
            </w:pPr>
            <w:r>
              <w:rPr>
                <w:rFonts w:ascii="Noto Sans" w:eastAsiaTheme="minorHAnsi" w:hAnsi="Noto Sans" w:cs="Noto Sans"/>
                <w:sz w:val="22"/>
                <w:lang w:eastAsia="en-US"/>
              </w:rPr>
              <w:t>1 Verschlusslager mit Gummiband</w:t>
            </w:r>
            <w:r w:rsidR="00300180">
              <w:rPr>
                <w:rFonts w:ascii="Noto Sans" w:eastAsiaTheme="minorHAnsi" w:hAnsi="Noto Sans" w:cs="Noto Sans"/>
                <w:sz w:val="22"/>
                <w:lang w:eastAsia="en-US"/>
              </w:rPr>
              <w:t>.</w:t>
            </w:r>
          </w:p>
          <w:p w14:paraId="46AD8B18" w14:textId="5AF6C637" w:rsidR="001B594A" w:rsidRPr="00457C00" w:rsidRDefault="001B594A" w:rsidP="00FB2CA7">
            <w:pPr>
              <w:pStyle w:val="Listenabsatz"/>
              <w:numPr>
                <w:ilvl w:val="0"/>
                <w:numId w:val="87"/>
              </w:numPr>
              <w:rPr>
                <w:rFonts w:ascii="Noto Sans" w:eastAsiaTheme="minorHAnsi" w:hAnsi="Noto Sans" w:cs="Noto Sans"/>
                <w:sz w:val="22"/>
                <w:lang w:eastAsia="en-US"/>
              </w:rPr>
            </w:pPr>
            <w:r>
              <w:rPr>
                <w:rFonts w:ascii="Noto Sans" w:eastAsiaTheme="minorHAnsi" w:hAnsi="Noto Sans" w:cs="Noto Sans"/>
                <w:sz w:val="22"/>
                <w:lang w:eastAsia="en-US"/>
              </w:rPr>
              <w:t>1 Aufkleber Symbol</w:t>
            </w:r>
            <w:r w:rsidR="00300180">
              <w:rPr>
                <w:rFonts w:ascii="Noto Sans" w:eastAsiaTheme="minorHAnsi" w:hAnsi="Noto Sans" w:cs="Noto Sans"/>
                <w:sz w:val="22"/>
                <w:lang w:eastAsia="en-US"/>
              </w:rPr>
              <w:t xml:space="preserve"> </w:t>
            </w:r>
            <w:r>
              <w:rPr>
                <w:rFonts w:ascii="Noto Sans" w:eastAsiaTheme="minorHAnsi" w:hAnsi="Noto Sans" w:cs="Noto Sans"/>
                <w:noProof/>
                <w:sz w:val="22"/>
                <w:lang w:eastAsia="en-US"/>
              </w:rPr>
              <w:drawing>
                <wp:inline distT="0" distB="0" distL="0" distR="0" wp14:anchorId="707C3174" wp14:editId="6463D5AA">
                  <wp:extent cx="476250" cy="476250"/>
                  <wp:effectExtent l="0" t="0" r="0" b="0"/>
                  <wp:docPr id="159647221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pic:spPr>
                      </pic:pic>
                    </a:graphicData>
                  </a:graphic>
                </wp:inline>
              </w:drawing>
            </w:r>
          </w:p>
          <w:p w14:paraId="40790D8C" w14:textId="77777777" w:rsidR="00B07385" w:rsidRDefault="00B07385" w:rsidP="0032041C">
            <w:pPr>
              <w:rPr>
                <w:rFonts w:ascii="Noto Sans" w:eastAsiaTheme="minorHAnsi" w:hAnsi="Noto Sans" w:cs="Noto Sans"/>
                <w:sz w:val="22"/>
                <w:u w:val="single"/>
                <w:lang w:eastAsia="en-US"/>
              </w:rPr>
            </w:pPr>
          </w:p>
          <w:p w14:paraId="77F75A71" w14:textId="09E8BBCB" w:rsidR="0032041C" w:rsidRPr="0032041C" w:rsidRDefault="0032041C" w:rsidP="0032041C">
            <w:pPr>
              <w:rPr>
                <w:rFonts w:ascii="Noto Sans" w:eastAsiaTheme="minorHAnsi" w:hAnsi="Noto Sans" w:cs="Noto Sans"/>
                <w:sz w:val="22"/>
                <w:u w:val="single"/>
                <w:lang w:eastAsia="en-US"/>
              </w:rPr>
            </w:pPr>
            <w:r w:rsidRPr="0032041C">
              <w:rPr>
                <w:rFonts w:ascii="Noto Sans" w:eastAsiaTheme="minorHAnsi" w:hAnsi="Noto Sans" w:cs="Noto Sans"/>
                <w:sz w:val="22"/>
                <w:u w:val="single"/>
                <w:lang w:eastAsia="en-US"/>
              </w:rPr>
              <w:t>Beispielbild Bestandsfahrzeug</w:t>
            </w:r>
          </w:p>
          <w:p w14:paraId="3A004BCB" w14:textId="0D971C7D" w:rsidR="00457C00" w:rsidRDefault="00457C00" w:rsidP="00457C00">
            <w:pPr>
              <w:rPr>
                <w:rFonts w:ascii="Noto Sans" w:eastAsiaTheme="minorHAnsi" w:hAnsi="Noto Sans" w:cs="Noto Sans"/>
                <w:sz w:val="22"/>
                <w:lang w:eastAsia="en-US"/>
              </w:rPr>
            </w:pPr>
            <w:r>
              <w:rPr>
                <w:rFonts w:ascii="Noto Sans" w:eastAsiaTheme="minorHAnsi" w:hAnsi="Noto Sans" w:cs="Noto Sans"/>
                <w:noProof/>
                <w:sz w:val="22"/>
                <w:lang w:eastAsia="en-US"/>
              </w:rPr>
              <w:drawing>
                <wp:inline distT="0" distB="0" distL="0" distR="0" wp14:anchorId="792C9663" wp14:editId="4F908D46">
                  <wp:extent cx="3240000" cy="1662742"/>
                  <wp:effectExtent l="0" t="0" r="0" b="0"/>
                  <wp:docPr id="1091789897" name="Grafik 4" descr="Ein Bild, das Autoteile, Lastwagen, Auto, drauß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789897" name="Grafik 4" descr="Ein Bild, das Autoteile, Lastwagen, Auto, draußen enthält.&#10;&#10;KI-generierte Inhalte können fehlerhaft sein."/>
                          <pic:cNvPicPr/>
                        </pic:nvPicPr>
                        <pic:blipFill rotWithShape="1">
                          <a:blip r:embed="rId19" cstate="print">
                            <a:extLst>
                              <a:ext uri="{28A0092B-C50C-407E-A947-70E740481C1C}">
                                <a14:useLocalDpi xmlns:a14="http://schemas.microsoft.com/office/drawing/2010/main" val="0"/>
                              </a:ext>
                            </a:extLst>
                          </a:blip>
                          <a:srcRect t="31574"/>
                          <a:stretch>
                            <a:fillRect/>
                          </a:stretch>
                        </pic:blipFill>
                        <pic:spPr bwMode="auto">
                          <a:xfrm>
                            <a:off x="0" y="0"/>
                            <a:ext cx="3240000" cy="1662742"/>
                          </a:xfrm>
                          <a:prstGeom prst="rect">
                            <a:avLst/>
                          </a:prstGeom>
                          <a:ln>
                            <a:noFill/>
                          </a:ln>
                          <a:extLst>
                            <a:ext uri="{53640926-AAD7-44D8-BBD7-CCE9431645EC}">
                              <a14:shadowObscured xmlns:a14="http://schemas.microsoft.com/office/drawing/2010/main"/>
                            </a:ext>
                          </a:extLst>
                        </pic:spPr>
                      </pic:pic>
                    </a:graphicData>
                  </a:graphic>
                </wp:inline>
              </w:drawing>
            </w:r>
          </w:p>
          <w:p w14:paraId="17182F8E" w14:textId="5E8FFC1E" w:rsidR="00435C6F" w:rsidRPr="0037084F" w:rsidRDefault="00435C6F" w:rsidP="00435C6F">
            <w:pPr>
              <w:rPr>
                <w:rFonts w:ascii="Noto Sans" w:eastAsiaTheme="minorHAnsi" w:hAnsi="Noto Sans" w:cs="Noto Sans"/>
                <w:sz w:val="22"/>
                <w:lang w:eastAsia="en-US"/>
              </w:rPr>
            </w:pPr>
          </w:p>
        </w:tc>
        <w:sdt>
          <w:sdtPr>
            <w:rPr>
              <w:rFonts w:ascii="Noto Sans" w:eastAsiaTheme="minorHAnsi" w:hAnsi="Noto Sans" w:cs="Noto Sans"/>
              <w:sz w:val="22"/>
              <w:lang w:eastAsia="en-US"/>
            </w:rPr>
            <w:id w:val="-2045125446"/>
            <w14:checkbox>
              <w14:checked w14:val="0"/>
              <w14:checkedState w14:val="0050" w14:font="Wingdings 2"/>
              <w14:uncheckedState w14:val="2610" w14:font="MS Gothic"/>
            </w14:checkbox>
          </w:sdtPr>
          <w:sdtEndPr/>
          <w:sdtContent>
            <w:tc>
              <w:tcPr>
                <w:tcW w:w="1588" w:type="dxa"/>
                <w:tcBorders>
                  <w:top w:val="single" w:sz="4" w:space="0" w:color="auto"/>
                  <w:bottom w:val="single" w:sz="4" w:space="0" w:color="auto"/>
                  <w:right w:val="single" w:sz="4" w:space="0" w:color="auto"/>
                  <w:tl2br w:val="nil"/>
                  <w:tr2bl w:val="nil"/>
                </w:tcBorders>
                <w:vAlign w:val="center"/>
              </w:tcPr>
              <w:p w14:paraId="15E50C31" w14:textId="3EE71B40" w:rsidR="00435C6F" w:rsidRDefault="00435C6F" w:rsidP="00435C6F">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097" w:type="dxa"/>
            <w:tcBorders>
              <w:top w:val="nil"/>
              <w:left w:val="single" w:sz="4" w:space="0" w:color="auto"/>
              <w:bottom w:val="nil"/>
              <w:right w:val="nil"/>
            </w:tcBorders>
          </w:tcPr>
          <w:p w14:paraId="0F1170B9" w14:textId="77777777" w:rsidR="00435C6F" w:rsidRPr="0037084F" w:rsidRDefault="00435C6F" w:rsidP="00435C6F">
            <w:pPr>
              <w:contextualSpacing/>
              <w:jc w:val="both"/>
              <w:rPr>
                <w:rFonts w:ascii="Noto Sans" w:eastAsiaTheme="minorHAnsi" w:hAnsi="Noto Sans" w:cs="Noto Sans"/>
                <w:sz w:val="22"/>
                <w:lang w:eastAsia="en-US"/>
              </w:rPr>
            </w:pPr>
          </w:p>
        </w:tc>
      </w:tr>
    </w:tbl>
    <w:p w14:paraId="6A7F7538" w14:textId="77777777" w:rsidR="00246CC1" w:rsidRDefault="00246CC1">
      <w:r>
        <w:br w:type="page"/>
      </w:r>
    </w:p>
    <w:tbl>
      <w:tblPr>
        <w:tblStyle w:val="Tabellenraster29"/>
        <w:tblW w:w="14283" w:type="dxa"/>
        <w:tblLayout w:type="fixed"/>
        <w:tblLook w:val="04A0" w:firstRow="1" w:lastRow="0" w:firstColumn="1" w:lastColumn="0" w:noHBand="0" w:noVBand="1"/>
      </w:tblPr>
      <w:tblGrid>
        <w:gridCol w:w="1134"/>
        <w:gridCol w:w="9464"/>
        <w:gridCol w:w="1588"/>
        <w:gridCol w:w="2097"/>
      </w:tblGrid>
      <w:tr w:rsidR="00DA200D" w:rsidRPr="0037084F" w14:paraId="4F0D7D62" w14:textId="77777777" w:rsidTr="0013719E">
        <w:tc>
          <w:tcPr>
            <w:tcW w:w="1134" w:type="dxa"/>
          </w:tcPr>
          <w:p w14:paraId="6D965B2F" w14:textId="66767BFD" w:rsidR="00DA200D" w:rsidRPr="0037084F" w:rsidRDefault="00DA200D" w:rsidP="00FB2CA7">
            <w:pPr>
              <w:numPr>
                <w:ilvl w:val="0"/>
                <w:numId w:val="65"/>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07CFE72F" w14:textId="77777777" w:rsidR="00A56681" w:rsidRDefault="00DA200D" w:rsidP="00DA200D">
            <w:pPr>
              <w:rPr>
                <w:rFonts w:ascii="Noto Sans" w:eastAsiaTheme="minorHAnsi" w:hAnsi="Noto Sans" w:cs="Noto Sans"/>
                <w:sz w:val="22"/>
                <w:lang w:eastAsia="en-US"/>
              </w:rPr>
            </w:pPr>
            <w:r>
              <w:rPr>
                <w:rFonts w:ascii="Noto Sans" w:eastAsiaTheme="minorHAnsi" w:hAnsi="Noto Sans" w:cs="Noto Sans"/>
                <w:sz w:val="22"/>
                <w:lang w:eastAsia="en-US"/>
              </w:rPr>
              <w:t xml:space="preserve">Die </w:t>
            </w:r>
            <w:r w:rsidRPr="00C657DC">
              <w:rPr>
                <w:rFonts w:ascii="Noto Sans" w:eastAsiaTheme="minorHAnsi" w:hAnsi="Noto Sans" w:cs="Noto Sans"/>
                <w:sz w:val="22"/>
                <w:lang w:eastAsia="en-US"/>
              </w:rPr>
              <w:t xml:space="preserve">Radkästen </w:t>
            </w:r>
            <w:r>
              <w:rPr>
                <w:rFonts w:ascii="Noto Sans" w:eastAsiaTheme="minorHAnsi" w:hAnsi="Noto Sans" w:cs="Noto Sans"/>
                <w:sz w:val="22"/>
                <w:lang w:eastAsia="en-US"/>
              </w:rPr>
              <w:t>über der Achse 2 und 3 sind</w:t>
            </w:r>
            <w:r w:rsidRPr="00C657DC">
              <w:rPr>
                <w:rFonts w:ascii="Noto Sans" w:eastAsiaTheme="minorHAnsi" w:hAnsi="Noto Sans" w:cs="Noto Sans"/>
                <w:sz w:val="22"/>
                <w:lang w:eastAsia="en-US"/>
              </w:rPr>
              <w:t xml:space="preserve"> in </w:t>
            </w:r>
            <w:r>
              <w:rPr>
                <w:rFonts w:ascii="Noto Sans" w:eastAsiaTheme="minorHAnsi" w:hAnsi="Noto Sans" w:cs="Noto Sans"/>
                <w:sz w:val="22"/>
                <w:lang w:eastAsia="en-US"/>
              </w:rPr>
              <w:t>Aluminium-Riffelblech</w:t>
            </w:r>
            <w:r w:rsidRPr="00C657DC">
              <w:rPr>
                <w:rFonts w:ascii="Noto Sans" w:eastAsiaTheme="minorHAnsi" w:hAnsi="Noto Sans" w:cs="Noto Sans"/>
                <w:sz w:val="22"/>
                <w:lang w:eastAsia="en-US"/>
              </w:rPr>
              <w:t xml:space="preserve"> </w:t>
            </w:r>
            <w:r w:rsidR="00A56681">
              <w:rPr>
                <w:rFonts w:ascii="Noto Sans" w:eastAsiaTheme="minorHAnsi" w:hAnsi="Noto Sans" w:cs="Noto Sans"/>
                <w:sz w:val="22"/>
                <w:lang w:eastAsia="en-US"/>
              </w:rPr>
              <w:t xml:space="preserve">auszuführen. </w:t>
            </w:r>
          </w:p>
          <w:p w14:paraId="115FCC71" w14:textId="022610E5" w:rsidR="00DA200D" w:rsidRPr="00A56681" w:rsidRDefault="00A56681" w:rsidP="00FB2CA7">
            <w:pPr>
              <w:pStyle w:val="Listenabsatz"/>
              <w:numPr>
                <w:ilvl w:val="0"/>
                <w:numId w:val="124"/>
              </w:numPr>
              <w:rPr>
                <w:rFonts w:ascii="Noto Sans" w:eastAsiaTheme="minorHAnsi" w:hAnsi="Noto Sans" w:cs="Noto Sans"/>
                <w:sz w:val="22"/>
                <w:lang w:eastAsia="en-US"/>
              </w:rPr>
            </w:pPr>
            <w:r>
              <w:rPr>
                <w:rFonts w:ascii="Noto Sans" w:eastAsiaTheme="minorHAnsi" w:hAnsi="Noto Sans" w:cs="Noto Sans"/>
                <w:sz w:val="22"/>
                <w:lang w:eastAsia="en-US"/>
              </w:rPr>
              <w:t>Inklusive</w:t>
            </w:r>
            <w:r w:rsidR="00DA200D" w:rsidRPr="00A56681">
              <w:rPr>
                <w:rFonts w:ascii="Noto Sans" w:eastAsiaTheme="minorHAnsi" w:hAnsi="Noto Sans" w:cs="Noto Sans"/>
                <w:sz w:val="22"/>
                <w:lang w:eastAsia="en-US"/>
              </w:rPr>
              <w:t xml:space="preserve"> einer Lagerung für eine beigestellte Anstellleiter </w:t>
            </w:r>
            <w:r>
              <w:rPr>
                <w:rFonts w:ascii="Noto Sans" w:eastAsiaTheme="minorHAnsi" w:hAnsi="Noto Sans" w:cs="Noto Sans"/>
                <w:sz w:val="22"/>
                <w:lang w:eastAsia="en-US"/>
              </w:rPr>
              <w:t>auf dem rechten Radkasten.</w:t>
            </w:r>
          </w:p>
          <w:p w14:paraId="2332D7EE" w14:textId="77777777" w:rsidR="00DA200D" w:rsidRPr="0032041C" w:rsidRDefault="00DA200D" w:rsidP="00DA200D">
            <w:pPr>
              <w:rPr>
                <w:rFonts w:ascii="Noto Sans" w:eastAsiaTheme="minorHAnsi" w:hAnsi="Noto Sans" w:cs="Noto Sans"/>
                <w:sz w:val="16"/>
                <w:szCs w:val="16"/>
                <w:lang w:eastAsia="en-US"/>
              </w:rPr>
            </w:pPr>
          </w:p>
          <w:p w14:paraId="6453A53F" w14:textId="77777777" w:rsidR="0032041C" w:rsidRPr="0032041C" w:rsidRDefault="0032041C" w:rsidP="0032041C">
            <w:pPr>
              <w:rPr>
                <w:rFonts w:ascii="Noto Sans" w:eastAsiaTheme="minorHAnsi" w:hAnsi="Noto Sans" w:cs="Noto Sans"/>
                <w:sz w:val="22"/>
                <w:u w:val="single"/>
                <w:lang w:eastAsia="en-US"/>
              </w:rPr>
            </w:pPr>
            <w:r w:rsidRPr="0032041C">
              <w:rPr>
                <w:rFonts w:ascii="Noto Sans" w:eastAsiaTheme="minorHAnsi" w:hAnsi="Noto Sans" w:cs="Noto Sans"/>
                <w:sz w:val="22"/>
                <w:u w:val="single"/>
                <w:lang w:eastAsia="en-US"/>
              </w:rPr>
              <w:t>Beispielbild Bestandsfahrzeug</w:t>
            </w:r>
          </w:p>
          <w:p w14:paraId="709286DF" w14:textId="77777777" w:rsidR="00DA200D" w:rsidRDefault="00DA200D" w:rsidP="00DA200D">
            <w:pPr>
              <w:rPr>
                <w:rFonts w:ascii="Noto Sans" w:eastAsiaTheme="minorHAnsi" w:hAnsi="Noto Sans" w:cs="Noto Sans"/>
                <w:sz w:val="22"/>
                <w:lang w:eastAsia="en-US"/>
              </w:rPr>
            </w:pPr>
            <w:r>
              <w:rPr>
                <w:rFonts w:ascii="Noto Sans" w:eastAsiaTheme="minorHAnsi" w:hAnsi="Noto Sans" w:cs="Noto Sans"/>
                <w:noProof/>
                <w:sz w:val="22"/>
                <w:lang w:eastAsia="en-US"/>
              </w:rPr>
              <w:drawing>
                <wp:inline distT="0" distB="0" distL="0" distR="0" wp14:anchorId="6657A0F9" wp14:editId="34527B8A">
                  <wp:extent cx="2886323" cy="1341064"/>
                  <wp:effectExtent l="0" t="0" r="0" b="0"/>
                  <wp:docPr id="720226162" name="Grafik 1" descr="Ein Bild, das Rad, Reifen, Fahrzeug, Transpor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226162" name="Grafik 1" descr="Ein Bild, das Rad, Reifen, Fahrzeug, Transport enthält.&#10;&#10;KI-generierte Inhalte können fehlerhaft sein."/>
                          <pic:cNvPicPr/>
                        </pic:nvPicPr>
                        <pic:blipFill rotWithShape="1">
                          <a:blip r:embed="rId20" cstate="print">
                            <a:extLst>
                              <a:ext uri="{28A0092B-C50C-407E-A947-70E740481C1C}">
                                <a14:useLocalDpi xmlns:a14="http://schemas.microsoft.com/office/drawing/2010/main" val="0"/>
                              </a:ext>
                            </a:extLst>
                          </a:blip>
                          <a:srcRect l="4379" t="35683" r="10791" b="11765"/>
                          <a:stretch>
                            <a:fillRect/>
                          </a:stretch>
                        </pic:blipFill>
                        <pic:spPr bwMode="auto">
                          <a:xfrm>
                            <a:off x="0" y="0"/>
                            <a:ext cx="2891661" cy="1343544"/>
                          </a:xfrm>
                          <a:prstGeom prst="rect">
                            <a:avLst/>
                          </a:prstGeom>
                          <a:ln>
                            <a:noFill/>
                          </a:ln>
                          <a:extLst>
                            <a:ext uri="{53640926-AAD7-44D8-BBD7-CCE9431645EC}">
                              <a14:shadowObscured xmlns:a14="http://schemas.microsoft.com/office/drawing/2010/main"/>
                            </a:ext>
                          </a:extLst>
                        </pic:spPr>
                      </pic:pic>
                    </a:graphicData>
                  </a:graphic>
                </wp:inline>
              </w:drawing>
            </w:r>
          </w:p>
          <w:p w14:paraId="3C34FF14" w14:textId="77777777" w:rsidR="00DA200D" w:rsidRDefault="00DA200D" w:rsidP="00DA200D">
            <w:pPr>
              <w:rPr>
                <w:rFonts w:ascii="Noto Sans" w:eastAsiaTheme="minorHAnsi" w:hAnsi="Noto Sans" w:cs="Noto Sans"/>
                <w:sz w:val="22"/>
                <w:lang w:eastAsia="en-US"/>
              </w:rPr>
            </w:pPr>
          </w:p>
        </w:tc>
        <w:sdt>
          <w:sdtPr>
            <w:rPr>
              <w:rFonts w:ascii="Noto Sans" w:eastAsiaTheme="minorHAnsi" w:hAnsi="Noto Sans" w:cs="Noto Sans"/>
              <w:sz w:val="22"/>
              <w:lang w:eastAsia="en-US"/>
            </w:rPr>
            <w:id w:val="1896624082"/>
            <w14:checkbox>
              <w14:checked w14:val="0"/>
              <w14:checkedState w14:val="0050" w14:font="Wingdings 2"/>
              <w14:uncheckedState w14:val="2610" w14:font="MS Gothic"/>
            </w14:checkbox>
          </w:sdtPr>
          <w:sdtEndPr/>
          <w:sdtContent>
            <w:tc>
              <w:tcPr>
                <w:tcW w:w="1588" w:type="dxa"/>
                <w:tcBorders>
                  <w:right w:val="single" w:sz="4" w:space="0" w:color="auto"/>
                </w:tcBorders>
                <w:vAlign w:val="center"/>
              </w:tcPr>
              <w:p w14:paraId="582A7669" w14:textId="7D7577CE" w:rsidR="00DA200D" w:rsidRDefault="00DA200D" w:rsidP="00DA200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097" w:type="dxa"/>
            <w:tcBorders>
              <w:top w:val="nil"/>
              <w:left w:val="single" w:sz="4" w:space="0" w:color="auto"/>
              <w:bottom w:val="nil"/>
              <w:right w:val="nil"/>
            </w:tcBorders>
          </w:tcPr>
          <w:p w14:paraId="700D734E" w14:textId="77777777" w:rsidR="00DA200D" w:rsidRPr="0037084F" w:rsidRDefault="00DA200D" w:rsidP="00DA200D">
            <w:pPr>
              <w:contextualSpacing/>
              <w:jc w:val="both"/>
              <w:rPr>
                <w:rFonts w:ascii="Noto Sans" w:eastAsiaTheme="minorHAnsi" w:hAnsi="Noto Sans" w:cs="Noto Sans"/>
                <w:sz w:val="22"/>
                <w:lang w:eastAsia="en-US"/>
              </w:rPr>
            </w:pPr>
          </w:p>
        </w:tc>
      </w:tr>
      <w:tr w:rsidR="00DA200D" w:rsidRPr="0037084F" w14:paraId="11ACC9AF" w14:textId="77777777" w:rsidTr="0013719E">
        <w:tc>
          <w:tcPr>
            <w:tcW w:w="1134" w:type="dxa"/>
          </w:tcPr>
          <w:p w14:paraId="385EDCAA" w14:textId="77777777" w:rsidR="00DA200D" w:rsidRPr="0037084F" w:rsidRDefault="00DA200D" w:rsidP="00FB2CA7">
            <w:pPr>
              <w:numPr>
                <w:ilvl w:val="0"/>
                <w:numId w:val="65"/>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3A53730B" w14:textId="7EC7EBF7" w:rsidR="00DA200D" w:rsidRDefault="0032041C" w:rsidP="00DA200D">
            <w:pPr>
              <w:rPr>
                <w:rFonts w:ascii="Noto Sans" w:eastAsiaTheme="minorHAnsi" w:hAnsi="Noto Sans" w:cs="Noto Sans"/>
                <w:sz w:val="22"/>
                <w:lang w:eastAsia="en-US"/>
              </w:rPr>
            </w:pPr>
            <w:r>
              <w:rPr>
                <w:rFonts w:ascii="Noto Sans" w:eastAsiaTheme="minorHAnsi" w:hAnsi="Noto Sans" w:cs="Noto Sans"/>
                <w:sz w:val="22"/>
                <w:lang w:eastAsia="en-US"/>
              </w:rPr>
              <w:t xml:space="preserve">Lieferung und Einbau einer </w:t>
            </w:r>
            <w:r w:rsidR="00DA200D">
              <w:rPr>
                <w:rFonts w:ascii="Noto Sans" w:eastAsiaTheme="minorHAnsi" w:hAnsi="Noto Sans" w:cs="Noto Sans"/>
                <w:sz w:val="22"/>
                <w:lang w:eastAsia="en-US"/>
              </w:rPr>
              <w:t>Lagerung für einen Feuerlöscher in einer Kunststoffbox auf der rechten Fahrzeugseite.</w:t>
            </w:r>
          </w:p>
          <w:p w14:paraId="6655D692" w14:textId="77777777" w:rsidR="00DA200D" w:rsidRPr="0032041C" w:rsidRDefault="00DA200D" w:rsidP="00DA200D">
            <w:pPr>
              <w:rPr>
                <w:rFonts w:ascii="Noto Sans" w:eastAsiaTheme="minorHAnsi" w:hAnsi="Noto Sans" w:cs="Noto Sans"/>
                <w:sz w:val="16"/>
                <w:szCs w:val="16"/>
                <w:lang w:eastAsia="en-US"/>
              </w:rPr>
            </w:pPr>
          </w:p>
          <w:p w14:paraId="758091CC" w14:textId="7A535439" w:rsidR="0032041C" w:rsidRPr="0032041C" w:rsidRDefault="0032041C" w:rsidP="00DA200D">
            <w:pPr>
              <w:rPr>
                <w:rFonts w:ascii="Noto Sans" w:eastAsiaTheme="minorHAnsi" w:hAnsi="Noto Sans" w:cs="Noto Sans"/>
                <w:sz w:val="22"/>
                <w:u w:val="single"/>
                <w:lang w:eastAsia="en-US"/>
              </w:rPr>
            </w:pPr>
            <w:r w:rsidRPr="0032041C">
              <w:rPr>
                <w:rFonts w:ascii="Noto Sans" w:eastAsiaTheme="minorHAnsi" w:hAnsi="Noto Sans" w:cs="Noto Sans"/>
                <w:sz w:val="22"/>
                <w:u w:val="single"/>
                <w:lang w:eastAsia="en-US"/>
              </w:rPr>
              <w:t>Beispielbild Bestandsfahrzeug</w:t>
            </w:r>
          </w:p>
          <w:p w14:paraId="1799129D" w14:textId="77777777" w:rsidR="00DA200D" w:rsidRDefault="00DA200D" w:rsidP="00300180">
            <w:pPr>
              <w:rPr>
                <w:rFonts w:ascii="Noto Sans" w:eastAsiaTheme="minorHAnsi" w:hAnsi="Noto Sans" w:cs="Noto Sans"/>
                <w:sz w:val="22"/>
                <w:lang w:eastAsia="en-US"/>
              </w:rPr>
            </w:pPr>
            <w:r>
              <w:rPr>
                <w:rFonts w:ascii="Noto Sans" w:eastAsiaTheme="minorHAnsi" w:hAnsi="Noto Sans" w:cs="Noto Sans"/>
                <w:noProof/>
                <w:sz w:val="22"/>
                <w:lang w:eastAsia="en-US"/>
              </w:rPr>
              <w:drawing>
                <wp:inline distT="0" distB="0" distL="0" distR="0" wp14:anchorId="4AE8CDFD" wp14:editId="4D03C8D4">
                  <wp:extent cx="1411944" cy="1216549"/>
                  <wp:effectExtent l="0" t="0" r="0" b="3175"/>
                  <wp:docPr id="189072849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a:extLst>
                              <a:ext uri="{28A0092B-C50C-407E-A947-70E740481C1C}">
                                <a14:useLocalDpi xmlns:a14="http://schemas.microsoft.com/office/drawing/2010/main" val="0"/>
                              </a:ext>
                            </a:extLst>
                          </a:blip>
                          <a:srcRect l="62967" b="44444"/>
                          <a:stretch>
                            <a:fillRect/>
                          </a:stretch>
                        </pic:blipFill>
                        <pic:spPr bwMode="auto">
                          <a:xfrm>
                            <a:off x="0" y="0"/>
                            <a:ext cx="1452333" cy="1251349"/>
                          </a:xfrm>
                          <a:prstGeom prst="rect">
                            <a:avLst/>
                          </a:prstGeom>
                          <a:noFill/>
                          <a:ln>
                            <a:noFill/>
                          </a:ln>
                          <a:extLst>
                            <a:ext uri="{53640926-AAD7-44D8-BBD7-CCE9431645EC}">
                              <a14:shadowObscured xmlns:a14="http://schemas.microsoft.com/office/drawing/2010/main"/>
                            </a:ext>
                          </a:extLst>
                        </pic:spPr>
                      </pic:pic>
                    </a:graphicData>
                  </a:graphic>
                </wp:inline>
              </w:drawing>
            </w:r>
          </w:p>
          <w:p w14:paraId="2A443CAD" w14:textId="481F236A" w:rsidR="00300180" w:rsidRDefault="00300180" w:rsidP="00300180">
            <w:pPr>
              <w:rPr>
                <w:rFonts w:ascii="Noto Sans" w:eastAsiaTheme="minorHAnsi" w:hAnsi="Noto Sans" w:cs="Noto Sans"/>
                <w:sz w:val="22"/>
                <w:lang w:eastAsia="en-US"/>
              </w:rPr>
            </w:pPr>
          </w:p>
        </w:tc>
        <w:sdt>
          <w:sdtPr>
            <w:rPr>
              <w:rFonts w:ascii="Noto Sans" w:eastAsiaTheme="minorHAnsi" w:hAnsi="Noto Sans" w:cs="Noto Sans"/>
              <w:sz w:val="22"/>
              <w:lang w:eastAsia="en-US"/>
            </w:rPr>
            <w:id w:val="-232777317"/>
            <w14:checkbox>
              <w14:checked w14:val="0"/>
              <w14:checkedState w14:val="0050" w14:font="Wingdings 2"/>
              <w14:uncheckedState w14:val="2610" w14:font="MS Gothic"/>
            </w14:checkbox>
          </w:sdtPr>
          <w:sdtEndPr/>
          <w:sdtContent>
            <w:tc>
              <w:tcPr>
                <w:tcW w:w="1588" w:type="dxa"/>
                <w:tcBorders>
                  <w:right w:val="single" w:sz="4" w:space="0" w:color="auto"/>
                </w:tcBorders>
                <w:vAlign w:val="center"/>
              </w:tcPr>
              <w:p w14:paraId="16D8874D" w14:textId="4DDB343A" w:rsidR="00DA200D" w:rsidRDefault="00DA200D" w:rsidP="00DA200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097" w:type="dxa"/>
            <w:tcBorders>
              <w:top w:val="nil"/>
              <w:left w:val="single" w:sz="4" w:space="0" w:color="auto"/>
              <w:bottom w:val="nil"/>
              <w:right w:val="nil"/>
            </w:tcBorders>
          </w:tcPr>
          <w:p w14:paraId="0BCB4F45" w14:textId="77777777" w:rsidR="00DA200D" w:rsidRPr="0037084F" w:rsidRDefault="00DA200D" w:rsidP="00DA200D">
            <w:pPr>
              <w:contextualSpacing/>
              <w:jc w:val="both"/>
              <w:rPr>
                <w:rFonts w:ascii="Noto Sans" w:eastAsiaTheme="minorHAnsi" w:hAnsi="Noto Sans" w:cs="Noto Sans"/>
                <w:sz w:val="22"/>
                <w:lang w:eastAsia="en-US"/>
              </w:rPr>
            </w:pPr>
          </w:p>
        </w:tc>
      </w:tr>
    </w:tbl>
    <w:p w14:paraId="5FCE8D62" w14:textId="77777777" w:rsidR="0032041C" w:rsidRDefault="0032041C">
      <w:r>
        <w:br w:type="page"/>
      </w:r>
    </w:p>
    <w:tbl>
      <w:tblPr>
        <w:tblStyle w:val="Tabellenraster29"/>
        <w:tblW w:w="14283" w:type="dxa"/>
        <w:tblLayout w:type="fixed"/>
        <w:tblLook w:val="04A0" w:firstRow="1" w:lastRow="0" w:firstColumn="1" w:lastColumn="0" w:noHBand="0" w:noVBand="1"/>
      </w:tblPr>
      <w:tblGrid>
        <w:gridCol w:w="1134"/>
        <w:gridCol w:w="9464"/>
        <w:gridCol w:w="1588"/>
        <w:gridCol w:w="2097"/>
      </w:tblGrid>
      <w:tr w:rsidR="00DA200D" w:rsidRPr="0037084F" w14:paraId="3073ED41" w14:textId="77777777" w:rsidTr="0013719E">
        <w:tc>
          <w:tcPr>
            <w:tcW w:w="1134" w:type="dxa"/>
          </w:tcPr>
          <w:p w14:paraId="0368DCBF" w14:textId="56B45931" w:rsidR="00DA200D" w:rsidRPr="0037084F" w:rsidRDefault="00DA200D" w:rsidP="00FB2CA7">
            <w:pPr>
              <w:numPr>
                <w:ilvl w:val="0"/>
                <w:numId w:val="65"/>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68E92CE1" w14:textId="0B1379E6" w:rsidR="00DA200D" w:rsidRDefault="00DA200D" w:rsidP="00DA200D">
            <w:pPr>
              <w:rPr>
                <w:rFonts w:ascii="Noto Sans" w:eastAsiaTheme="minorHAnsi" w:hAnsi="Noto Sans" w:cs="Noto Sans"/>
                <w:sz w:val="22"/>
                <w:lang w:eastAsia="en-US"/>
              </w:rPr>
            </w:pPr>
            <w:r>
              <w:rPr>
                <w:rFonts w:ascii="Noto Sans" w:eastAsiaTheme="minorHAnsi" w:hAnsi="Noto Sans" w:cs="Noto Sans"/>
                <w:sz w:val="22"/>
                <w:lang w:eastAsia="en-US"/>
              </w:rPr>
              <w:t xml:space="preserve">Lieferung und Einbau von einer Halterung für </w:t>
            </w:r>
            <w:r w:rsidR="00300180">
              <w:rPr>
                <w:rFonts w:ascii="Noto Sans" w:eastAsiaTheme="minorHAnsi" w:hAnsi="Noto Sans" w:cs="Noto Sans"/>
                <w:sz w:val="22"/>
                <w:lang w:eastAsia="en-US"/>
              </w:rPr>
              <w:t xml:space="preserve">die </w:t>
            </w:r>
            <w:r>
              <w:rPr>
                <w:rFonts w:ascii="Noto Sans" w:eastAsiaTheme="minorHAnsi" w:hAnsi="Noto Sans" w:cs="Noto Sans"/>
                <w:sz w:val="22"/>
                <w:lang w:eastAsia="en-US"/>
              </w:rPr>
              <w:t>zwei vom Fahrgestellhersteller gelieferten Radkeilen auf der linken Fahrzeugseite.</w:t>
            </w:r>
          </w:p>
        </w:tc>
        <w:sdt>
          <w:sdtPr>
            <w:rPr>
              <w:rFonts w:ascii="Noto Sans" w:eastAsiaTheme="minorHAnsi" w:hAnsi="Noto Sans" w:cs="Noto Sans"/>
              <w:sz w:val="22"/>
              <w:lang w:eastAsia="en-US"/>
            </w:rPr>
            <w:id w:val="-622998532"/>
            <w14:checkbox>
              <w14:checked w14:val="0"/>
              <w14:checkedState w14:val="0050" w14:font="Wingdings 2"/>
              <w14:uncheckedState w14:val="2610" w14:font="MS Gothic"/>
            </w14:checkbox>
          </w:sdtPr>
          <w:sdtEndPr/>
          <w:sdtContent>
            <w:tc>
              <w:tcPr>
                <w:tcW w:w="1588" w:type="dxa"/>
                <w:tcBorders>
                  <w:right w:val="single" w:sz="4" w:space="0" w:color="auto"/>
                </w:tcBorders>
                <w:vAlign w:val="center"/>
              </w:tcPr>
              <w:p w14:paraId="546B94FF" w14:textId="7D90D69E" w:rsidR="00DA200D" w:rsidRDefault="00DA200D" w:rsidP="00DA200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097" w:type="dxa"/>
            <w:tcBorders>
              <w:top w:val="nil"/>
              <w:left w:val="single" w:sz="4" w:space="0" w:color="auto"/>
              <w:bottom w:val="nil"/>
              <w:right w:val="nil"/>
            </w:tcBorders>
          </w:tcPr>
          <w:p w14:paraId="3E3FCBA2" w14:textId="77777777" w:rsidR="00DA200D" w:rsidRPr="0037084F" w:rsidRDefault="00DA200D" w:rsidP="00DA200D">
            <w:pPr>
              <w:contextualSpacing/>
              <w:jc w:val="both"/>
              <w:rPr>
                <w:rFonts w:ascii="Noto Sans" w:eastAsiaTheme="minorHAnsi" w:hAnsi="Noto Sans" w:cs="Noto Sans"/>
                <w:sz w:val="22"/>
                <w:lang w:eastAsia="en-US"/>
              </w:rPr>
            </w:pPr>
          </w:p>
        </w:tc>
      </w:tr>
    </w:tbl>
    <w:p w14:paraId="5DFD0E5F" w14:textId="0F31295F" w:rsidR="001B594A" w:rsidRDefault="001B594A" w:rsidP="0032041C">
      <w:pPr>
        <w:rPr>
          <w:rFonts w:ascii="Noto Sans" w:hAnsi="Noto Sans" w:cs="Noto Sans"/>
          <w:bCs/>
          <w:sz w:val="22"/>
          <w:szCs w:val="22"/>
        </w:rPr>
      </w:pPr>
    </w:p>
    <w:tbl>
      <w:tblPr>
        <w:tblStyle w:val="Tabellenraster29"/>
        <w:tblW w:w="14283" w:type="dxa"/>
        <w:tblLayout w:type="fixed"/>
        <w:tblLook w:val="04A0" w:firstRow="1" w:lastRow="0" w:firstColumn="1" w:lastColumn="0" w:noHBand="0" w:noVBand="1"/>
      </w:tblPr>
      <w:tblGrid>
        <w:gridCol w:w="1134"/>
        <w:gridCol w:w="9464"/>
        <w:gridCol w:w="1588"/>
        <w:gridCol w:w="2097"/>
      </w:tblGrid>
      <w:tr w:rsidR="00842F7D" w:rsidRPr="0037084F" w14:paraId="7BE903CF" w14:textId="77777777" w:rsidTr="00842F7D">
        <w:trPr>
          <w:gridAfter w:val="2"/>
          <w:wAfter w:w="3685" w:type="dxa"/>
        </w:trPr>
        <w:tc>
          <w:tcPr>
            <w:tcW w:w="10598" w:type="dxa"/>
            <w:gridSpan w:val="2"/>
            <w:tcBorders>
              <w:right w:val="single" w:sz="4" w:space="0" w:color="auto"/>
            </w:tcBorders>
            <w:shd w:val="clear" w:color="auto" w:fill="D9D9D9" w:themeFill="background1" w:themeFillShade="D9"/>
          </w:tcPr>
          <w:p w14:paraId="430D9A66" w14:textId="44A35011" w:rsidR="00842F7D" w:rsidRPr="00153425" w:rsidRDefault="00842F7D" w:rsidP="00B30410">
            <w:pPr>
              <w:pStyle w:val="berschrift2"/>
              <w:rPr>
                <w:rFonts w:eastAsiaTheme="minorHAnsi" w:cs="Noto Sans"/>
                <w:lang w:eastAsia="en-US"/>
              </w:rPr>
            </w:pPr>
            <w:bookmarkStart w:id="54" w:name="_Toc18326905"/>
            <w:bookmarkStart w:id="55" w:name="_Toc230857521"/>
            <w:r w:rsidRPr="00153425">
              <w:rPr>
                <w:rFonts w:eastAsiaTheme="minorHAnsi" w:cs="Noto Sans"/>
                <w:lang w:eastAsia="en-US"/>
              </w:rPr>
              <w:t>3.</w:t>
            </w:r>
            <w:r w:rsidR="0032041C">
              <w:rPr>
                <w:rFonts w:eastAsiaTheme="minorHAnsi" w:cs="Noto Sans"/>
                <w:lang w:eastAsia="en-US"/>
              </w:rPr>
              <w:t>6</w:t>
            </w:r>
            <w:r w:rsidRPr="00153425">
              <w:rPr>
                <w:rFonts w:eastAsiaTheme="minorHAnsi" w:cs="Noto Sans"/>
                <w:lang w:eastAsia="en-US"/>
              </w:rPr>
              <w:t xml:space="preserve"> </w:t>
            </w:r>
            <w:bookmarkEnd w:id="54"/>
            <w:r w:rsidR="001B594A">
              <w:rPr>
                <w:rFonts w:eastAsiaTheme="minorHAnsi" w:cs="Noto Sans"/>
                <w:lang w:eastAsia="en-US"/>
              </w:rPr>
              <w:t>Zusatz-Hydraulikkreislauf</w:t>
            </w:r>
            <w:bookmarkEnd w:id="55"/>
          </w:p>
        </w:tc>
      </w:tr>
      <w:tr w:rsidR="00557C68" w:rsidRPr="0037084F" w14:paraId="3733F0F5" w14:textId="77777777" w:rsidTr="00842F7D">
        <w:tc>
          <w:tcPr>
            <w:tcW w:w="1134" w:type="dxa"/>
          </w:tcPr>
          <w:p w14:paraId="019E5479" w14:textId="34E2FD68" w:rsidR="00557C68" w:rsidRPr="0037084F" w:rsidRDefault="00557C68" w:rsidP="00FB2CA7">
            <w:pPr>
              <w:numPr>
                <w:ilvl w:val="0"/>
                <w:numId w:val="6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79E2C1CF" w14:textId="064B4CC4" w:rsidR="00557C68" w:rsidRDefault="00557C68" w:rsidP="00557C68">
            <w:pPr>
              <w:rPr>
                <w:rFonts w:ascii="Noto Sans" w:eastAsiaTheme="minorHAnsi" w:hAnsi="Noto Sans" w:cs="Noto Sans"/>
                <w:sz w:val="22"/>
                <w:lang w:eastAsia="en-US"/>
              </w:rPr>
            </w:pPr>
            <w:r>
              <w:rPr>
                <w:rFonts w:ascii="Noto Sans" w:eastAsiaTheme="minorHAnsi" w:hAnsi="Noto Sans" w:cs="Noto Sans"/>
                <w:sz w:val="22"/>
                <w:lang w:eastAsia="en-US"/>
              </w:rPr>
              <w:t xml:space="preserve">Zusätzliche </w:t>
            </w:r>
            <w:r w:rsidRPr="00A63529">
              <w:rPr>
                <w:rFonts w:ascii="Noto Sans" w:eastAsiaTheme="minorHAnsi" w:hAnsi="Noto Sans" w:cs="Noto Sans"/>
                <w:sz w:val="22"/>
                <w:lang w:eastAsia="en-US"/>
              </w:rPr>
              <w:t>Zweikreishydraulik am Heck des Fahrzeugs</w:t>
            </w:r>
            <w:r>
              <w:rPr>
                <w:rFonts w:ascii="Noto Sans" w:eastAsiaTheme="minorHAnsi" w:hAnsi="Noto Sans" w:cs="Noto Sans"/>
                <w:sz w:val="22"/>
                <w:lang w:eastAsia="en-US"/>
              </w:rPr>
              <w:t xml:space="preserve"> rechts in der nachfolgenden Ausführung</w:t>
            </w:r>
            <w:r w:rsidR="00FF0AAD">
              <w:rPr>
                <w:rFonts w:ascii="Noto Sans" w:eastAsiaTheme="minorHAnsi" w:hAnsi="Noto Sans" w:cs="Noto Sans"/>
                <w:sz w:val="22"/>
                <w:lang w:eastAsia="en-US"/>
              </w:rPr>
              <w:t>.</w:t>
            </w:r>
          </w:p>
          <w:p w14:paraId="0B322C12" w14:textId="77777777" w:rsidR="00557C68" w:rsidRDefault="00557C68" w:rsidP="00FB2CA7">
            <w:pPr>
              <w:pStyle w:val="Listenabsatz"/>
              <w:numPr>
                <w:ilvl w:val="0"/>
                <w:numId w:val="85"/>
              </w:numPr>
              <w:rPr>
                <w:rFonts w:ascii="Noto Sans" w:eastAsiaTheme="minorHAnsi" w:hAnsi="Noto Sans" w:cs="Noto Sans"/>
                <w:sz w:val="22"/>
                <w:lang w:eastAsia="en-US"/>
              </w:rPr>
            </w:pPr>
            <w:r>
              <w:rPr>
                <w:rFonts w:ascii="Noto Sans" w:eastAsiaTheme="minorHAnsi" w:hAnsi="Noto Sans" w:cs="Noto Sans"/>
                <w:sz w:val="22"/>
                <w:lang w:eastAsia="en-US"/>
              </w:rPr>
              <w:t>Zuschaltbar über die Bedienung der Abrolleinrichtung von</w:t>
            </w:r>
            <w:r w:rsidRPr="00A63529">
              <w:rPr>
                <w:rFonts w:ascii="Noto Sans" w:eastAsiaTheme="minorHAnsi" w:hAnsi="Noto Sans" w:cs="Noto Sans"/>
                <w:sz w:val="22"/>
                <w:lang w:eastAsia="en-US"/>
              </w:rPr>
              <w:t xml:space="preserve"> dem Fahrerhaus </w:t>
            </w:r>
            <w:r>
              <w:rPr>
                <w:rFonts w:ascii="Noto Sans" w:eastAsiaTheme="minorHAnsi" w:hAnsi="Noto Sans" w:cs="Noto Sans"/>
                <w:sz w:val="22"/>
                <w:lang w:eastAsia="en-US"/>
              </w:rPr>
              <w:t>aus.</w:t>
            </w:r>
          </w:p>
          <w:p w14:paraId="1ED16A69" w14:textId="2CEF7234" w:rsidR="00557C68" w:rsidRDefault="00557C68" w:rsidP="00FB2CA7">
            <w:pPr>
              <w:pStyle w:val="Listenabsatz"/>
              <w:numPr>
                <w:ilvl w:val="0"/>
                <w:numId w:val="85"/>
              </w:numPr>
              <w:rPr>
                <w:rFonts w:ascii="Noto Sans" w:eastAsiaTheme="minorHAnsi" w:hAnsi="Noto Sans" w:cs="Noto Sans"/>
                <w:sz w:val="22"/>
                <w:lang w:eastAsia="en-US"/>
              </w:rPr>
            </w:pPr>
            <w:r>
              <w:rPr>
                <w:rFonts w:ascii="Noto Sans" w:eastAsiaTheme="minorHAnsi" w:hAnsi="Noto Sans" w:cs="Noto Sans"/>
                <w:sz w:val="22"/>
                <w:lang w:eastAsia="en-US"/>
              </w:rPr>
              <w:t>Verwendung von hydraulischen Schnellkupplungen</w:t>
            </w:r>
            <w:r w:rsidR="00357924">
              <w:rPr>
                <w:rFonts w:ascii="Noto Sans" w:eastAsiaTheme="minorHAnsi" w:hAnsi="Noto Sans" w:cs="Noto Sans"/>
                <w:sz w:val="22"/>
                <w:lang w:eastAsia="en-US"/>
              </w:rPr>
              <w:t>.</w:t>
            </w:r>
          </w:p>
          <w:p w14:paraId="62EBF6A3" w14:textId="5FFDE6E4" w:rsidR="00557C68" w:rsidRDefault="00557C68" w:rsidP="00FB2CA7">
            <w:pPr>
              <w:pStyle w:val="Listenabsatz"/>
              <w:numPr>
                <w:ilvl w:val="0"/>
                <w:numId w:val="85"/>
              </w:numPr>
              <w:rPr>
                <w:rFonts w:ascii="Noto Sans" w:eastAsiaTheme="minorHAnsi" w:hAnsi="Noto Sans" w:cs="Noto Sans"/>
                <w:sz w:val="22"/>
                <w:lang w:eastAsia="en-US"/>
              </w:rPr>
            </w:pPr>
            <w:r>
              <w:rPr>
                <w:rFonts w:ascii="Noto Sans" w:eastAsiaTheme="minorHAnsi" w:hAnsi="Noto Sans" w:cs="Noto Sans"/>
                <w:sz w:val="22"/>
                <w:lang w:eastAsia="en-US"/>
              </w:rPr>
              <w:t xml:space="preserve">Tropfschale </w:t>
            </w:r>
            <w:r w:rsidR="00357924">
              <w:rPr>
                <w:rFonts w:ascii="Noto Sans" w:eastAsiaTheme="minorHAnsi" w:hAnsi="Noto Sans" w:cs="Noto Sans"/>
                <w:sz w:val="22"/>
                <w:lang w:eastAsia="en-US"/>
              </w:rPr>
              <w:t xml:space="preserve">mit verschließbarem Auslauf </w:t>
            </w:r>
            <w:r>
              <w:rPr>
                <w:rFonts w:ascii="Noto Sans" w:eastAsiaTheme="minorHAnsi" w:hAnsi="Noto Sans" w:cs="Noto Sans"/>
                <w:sz w:val="22"/>
                <w:lang w:eastAsia="en-US"/>
              </w:rPr>
              <w:t>unterhalb der Schnellkupplungen</w:t>
            </w:r>
            <w:r w:rsidR="00357924">
              <w:rPr>
                <w:rFonts w:ascii="Noto Sans" w:eastAsiaTheme="minorHAnsi" w:hAnsi="Noto Sans" w:cs="Noto Sans"/>
                <w:sz w:val="22"/>
                <w:lang w:eastAsia="en-US"/>
              </w:rPr>
              <w:t>.</w:t>
            </w:r>
          </w:p>
          <w:p w14:paraId="6F865C63" w14:textId="77777777" w:rsidR="00557C68" w:rsidRPr="00FB56BD" w:rsidRDefault="00557C68" w:rsidP="00557C68">
            <w:pPr>
              <w:rPr>
                <w:rFonts w:ascii="Noto Sans" w:eastAsiaTheme="minorHAnsi" w:hAnsi="Noto Sans" w:cs="Noto Sans"/>
                <w:sz w:val="16"/>
                <w:szCs w:val="16"/>
                <w:lang w:eastAsia="en-US"/>
              </w:rPr>
            </w:pPr>
          </w:p>
          <w:p w14:paraId="7368E4A4" w14:textId="77777777" w:rsidR="0032041C" w:rsidRPr="0032041C" w:rsidRDefault="0032041C" w:rsidP="0032041C">
            <w:pPr>
              <w:rPr>
                <w:rFonts w:ascii="Noto Sans" w:eastAsiaTheme="minorHAnsi" w:hAnsi="Noto Sans" w:cs="Noto Sans"/>
                <w:sz w:val="22"/>
                <w:u w:val="single"/>
                <w:lang w:eastAsia="en-US"/>
              </w:rPr>
            </w:pPr>
            <w:r w:rsidRPr="0032041C">
              <w:rPr>
                <w:rFonts w:ascii="Noto Sans" w:eastAsiaTheme="minorHAnsi" w:hAnsi="Noto Sans" w:cs="Noto Sans"/>
                <w:sz w:val="22"/>
                <w:u w:val="single"/>
                <w:lang w:eastAsia="en-US"/>
              </w:rPr>
              <w:t>Beispielbild Bestandsfahrzeug</w:t>
            </w:r>
          </w:p>
          <w:p w14:paraId="5AC3F7C1" w14:textId="2A3D5377" w:rsidR="00557C68" w:rsidRDefault="00557C68" w:rsidP="00557C68">
            <w:pPr>
              <w:rPr>
                <w:rFonts w:ascii="Noto Sans" w:eastAsiaTheme="minorHAnsi" w:hAnsi="Noto Sans" w:cs="Noto Sans"/>
                <w:sz w:val="22"/>
                <w:lang w:eastAsia="en-US"/>
              </w:rPr>
            </w:pPr>
            <w:r>
              <w:rPr>
                <w:rFonts w:ascii="Noto Sans" w:eastAsiaTheme="minorHAnsi" w:hAnsi="Noto Sans" w:cs="Noto Sans"/>
                <w:noProof/>
                <w:sz w:val="22"/>
                <w:lang w:eastAsia="en-US"/>
              </w:rPr>
              <w:drawing>
                <wp:inline distT="0" distB="0" distL="0" distR="0" wp14:anchorId="0DB7C2E4" wp14:editId="0780839E">
                  <wp:extent cx="1595513" cy="1647825"/>
                  <wp:effectExtent l="0" t="0" r="5080" b="0"/>
                  <wp:docPr id="405248997" name="Grafik 9" descr="Ein Bild, das Text, Auto, Autoteile, Ga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48997" name="Grafik 9" descr="Ein Bild, das Text, Auto, Autoteile, Gas enthält.&#10;&#10;KI-generierte Inhalte können fehlerhaft sein."/>
                          <pic:cNvPicPr/>
                        </pic:nvPicPr>
                        <pic:blipFill rotWithShape="1">
                          <a:blip r:embed="rId22" cstate="print">
                            <a:extLst>
                              <a:ext uri="{28A0092B-C50C-407E-A947-70E740481C1C}">
                                <a14:useLocalDpi xmlns:a14="http://schemas.microsoft.com/office/drawing/2010/main" val="0"/>
                              </a:ext>
                            </a:extLst>
                          </a:blip>
                          <a:srcRect l="24330" t="12327" r="16306" b="5926"/>
                          <a:stretch>
                            <a:fillRect/>
                          </a:stretch>
                        </pic:blipFill>
                        <pic:spPr bwMode="auto">
                          <a:xfrm>
                            <a:off x="0" y="0"/>
                            <a:ext cx="1619587" cy="1672688"/>
                          </a:xfrm>
                          <a:prstGeom prst="rect">
                            <a:avLst/>
                          </a:prstGeom>
                          <a:ln>
                            <a:noFill/>
                          </a:ln>
                          <a:extLst>
                            <a:ext uri="{53640926-AAD7-44D8-BBD7-CCE9431645EC}">
                              <a14:shadowObscured xmlns:a14="http://schemas.microsoft.com/office/drawing/2010/main"/>
                            </a:ext>
                          </a:extLst>
                        </pic:spPr>
                      </pic:pic>
                    </a:graphicData>
                  </a:graphic>
                </wp:inline>
              </w:drawing>
            </w:r>
          </w:p>
          <w:p w14:paraId="69A841B8" w14:textId="77777777" w:rsidR="00557C68" w:rsidRPr="006D2144" w:rsidRDefault="00557C68" w:rsidP="00557C68">
            <w:pPr>
              <w:rPr>
                <w:rFonts w:ascii="Noto Sans" w:eastAsiaTheme="minorHAnsi" w:hAnsi="Noto Sans" w:cs="Noto Sans"/>
                <w:sz w:val="16"/>
                <w:szCs w:val="16"/>
                <w:lang w:eastAsia="en-US"/>
              </w:rPr>
            </w:pPr>
          </w:p>
          <w:p w14:paraId="2442E3E8" w14:textId="77777777" w:rsidR="00FB56BD" w:rsidRPr="00FB56BD" w:rsidRDefault="00FB56BD" w:rsidP="00FB56BD">
            <w:pPr>
              <w:rPr>
                <w:rFonts w:ascii="Noto Sans" w:eastAsiaTheme="minorHAnsi" w:hAnsi="Noto Sans" w:cs="Noto Sans"/>
                <w:b/>
                <w:bCs/>
                <w:sz w:val="22"/>
                <w:u w:val="single"/>
                <w:lang w:eastAsia="en-US"/>
              </w:rPr>
            </w:pPr>
            <w:r w:rsidRPr="00FB56BD">
              <w:rPr>
                <w:rFonts w:ascii="Noto Sans" w:eastAsiaTheme="minorHAnsi" w:hAnsi="Noto Sans" w:cs="Noto Sans"/>
                <w:b/>
                <w:bCs/>
                <w:sz w:val="22"/>
                <w:u w:val="single"/>
                <w:lang w:eastAsia="en-US"/>
              </w:rPr>
              <w:t>Hinweis:</w:t>
            </w:r>
          </w:p>
          <w:p w14:paraId="352E023D" w14:textId="77777777" w:rsidR="00FB56BD" w:rsidRDefault="00FB56BD" w:rsidP="00FB56BD">
            <w:pPr>
              <w:rPr>
                <w:rFonts w:ascii="Noto Sans" w:eastAsiaTheme="minorHAnsi" w:hAnsi="Noto Sans" w:cs="Noto Sans"/>
                <w:sz w:val="22"/>
                <w:lang w:eastAsia="en-US"/>
              </w:rPr>
            </w:pPr>
            <w:r>
              <w:rPr>
                <w:rFonts w:ascii="Noto Sans" w:eastAsiaTheme="minorHAnsi" w:hAnsi="Noto Sans" w:cs="Noto Sans"/>
                <w:sz w:val="22"/>
                <w:lang w:eastAsia="en-US"/>
              </w:rPr>
              <w:t>Die genaue Ausführung wird im ersten Baugespräch festgelegt!</w:t>
            </w:r>
          </w:p>
          <w:p w14:paraId="5C6B5E35" w14:textId="1F82B506" w:rsidR="00557C68" w:rsidRPr="00403619" w:rsidRDefault="00557C68" w:rsidP="00557C68">
            <w:pPr>
              <w:rPr>
                <w:rFonts w:ascii="Noto Sans" w:eastAsiaTheme="minorHAnsi" w:hAnsi="Noto Sans" w:cs="Noto Sans"/>
                <w:bCs/>
                <w:sz w:val="22"/>
                <w:lang w:eastAsia="en-US"/>
              </w:rPr>
            </w:pPr>
          </w:p>
        </w:tc>
        <w:sdt>
          <w:sdtPr>
            <w:rPr>
              <w:rFonts w:ascii="Noto Sans" w:eastAsiaTheme="minorHAnsi" w:hAnsi="Noto Sans" w:cs="Noto Sans"/>
              <w:sz w:val="22"/>
              <w:lang w:eastAsia="en-US"/>
            </w:rPr>
            <w:id w:val="-568813524"/>
            <w14:checkbox>
              <w14:checked w14:val="0"/>
              <w14:checkedState w14:val="0050" w14:font="Wingdings 2"/>
              <w14:uncheckedState w14:val="2610" w14:font="MS Gothic"/>
            </w14:checkbox>
          </w:sdtPr>
          <w:sdtEndPr/>
          <w:sdtContent>
            <w:tc>
              <w:tcPr>
                <w:tcW w:w="1588" w:type="dxa"/>
                <w:tcBorders>
                  <w:top w:val="single" w:sz="4" w:space="0" w:color="auto"/>
                  <w:right w:val="single" w:sz="4" w:space="0" w:color="auto"/>
                  <w:tl2br w:val="nil"/>
                  <w:tr2bl w:val="nil"/>
                </w:tcBorders>
                <w:vAlign w:val="center"/>
              </w:tcPr>
              <w:p w14:paraId="1E09ED76" w14:textId="77777777" w:rsidR="00557C68" w:rsidRPr="0037084F" w:rsidRDefault="00557C68" w:rsidP="00557C68">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097" w:type="dxa"/>
            <w:tcBorders>
              <w:top w:val="nil"/>
              <w:left w:val="single" w:sz="4" w:space="0" w:color="auto"/>
              <w:bottom w:val="nil"/>
              <w:right w:val="nil"/>
            </w:tcBorders>
          </w:tcPr>
          <w:p w14:paraId="7DE78DB2" w14:textId="77777777" w:rsidR="00557C68" w:rsidRPr="0037084F" w:rsidRDefault="00557C68" w:rsidP="00557C68">
            <w:pPr>
              <w:contextualSpacing/>
              <w:jc w:val="both"/>
              <w:rPr>
                <w:rFonts w:ascii="Noto Sans" w:eastAsiaTheme="minorHAnsi" w:hAnsi="Noto Sans" w:cs="Noto Sans"/>
                <w:sz w:val="22"/>
                <w:lang w:eastAsia="en-US"/>
              </w:rPr>
            </w:pPr>
          </w:p>
        </w:tc>
      </w:tr>
    </w:tbl>
    <w:p w14:paraId="5AE0FF9C" w14:textId="77777777" w:rsidR="00B07385" w:rsidRDefault="00B07385">
      <w:r>
        <w:br w:type="page"/>
      </w:r>
    </w:p>
    <w:tbl>
      <w:tblPr>
        <w:tblStyle w:val="Tabellenraster29"/>
        <w:tblW w:w="14283" w:type="dxa"/>
        <w:tblLayout w:type="fixed"/>
        <w:tblLook w:val="04A0" w:firstRow="1" w:lastRow="0" w:firstColumn="1" w:lastColumn="0" w:noHBand="0" w:noVBand="1"/>
      </w:tblPr>
      <w:tblGrid>
        <w:gridCol w:w="1134"/>
        <w:gridCol w:w="9464"/>
        <w:gridCol w:w="1588"/>
        <w:gridCol w:w="2097"/>
      </w:tblGrid>
      <w:tr w:rsidR="00557C68" w:rsidRPr="0037084F" w14:paraId="11DA510E" w14:textId="77777777" w:rsidTr="00842F7D">
        <w:tc>
          <w:tcPr>
            <w:tcW w:w="1134" w:type="dxa"/>
          </w:tcPr>
          <w:p w14:paraId="5EAFB441" w14:textId="1063AC98" w:rsidR="00557C68" w:rsidRPr="0037084F" w:rsidRDefault="00557C68" w:rsidP="00FB2CA7">
            <w:pPr>
              <w:numPr>
                <w:ilvl w:val="0"/>
                <w:numId w:val="6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0CDA608C" w14:textId="238E61BB" w:rsidR="006D2144" w:rsidRDefault="006D2144" w:rsidP="006D2144">
            <w:pPr>
              <w:rPr>
                <w:rFonts w:ascii="Noto Sans" w:eastAsiaTheme="minorHAnsi" w:hAnsi="Noto Sans" w:cs="Noto Sans"/>
                <w:sz w:val="22"/>
                <w:lang w:eastAsia="en-US"/>
              </w:rPr>
            </w:pPr>
            <w:r>
              <w:rPr>
                <w:rFonts w:ascii="Noto Sans" w:eastAsiaTheme="minorHAnsi" w:hAnsi="Noto Sans" w:cs="Noto Sans"/>
                <w:sz w:val="22"/>
                <w:lang w:eastAsia="en-US"/>
              </w:rPr>
              <w:t>An der zusätzlichen Zweikreishydraulik müssen die nachfolgenden Leistungswerte eingestellt werden</w:t>
            </w:r>
            <w:r w:rsidR="00A56681">
              <w:rPr>
                <w:rFonts w:ascii="Noto Sans" w:eastAsiaTheme="minorHAnsi" w:hAnsi="Noto Sans" w:cs="Noto Sans"/>
                <w:sz w:val="22"/>
                <w:lang w:eastAsia="en-US"/>
              </w:rPr>
              <w:t>.</w:t>
            </w:r>
          </w:p>
          <w:p w14:paraId="51AE7F56" w14:textId="701A53AF" w:rsidR="006D2144" w:rsidRDefault="006D2144" w:rsidP="00FB2CA7">
            <w:pPr>
              <w:pStyle w:val="Listenabsatz"/>
              <w:numPr>
                <w:ilvl w:val="0"/>
                <w:numId w:val="88"/>
              </w:numPr>
              <w:rPr>
                <w:rFonts w:ascii="Noto Sans" w:eastAsiaTheme="minorHAnsi" w:hAnsi="Noto Sans" w:cs="Noto Sans"/>
                <w:sz w:val="22"/>
                <w:lang w:eastAsia="en-US"/>
              </w:rPr>
            </w:pPr>
            <w:r>
              <w:rPr>
                <w:rFonts w:ascii="Noto Sans" w:eastAsiaTheme="minorHAnsi" w:hAnsi="Noto Sans" w:cs="Noto Sans"/>
                <w:sz w:val="22"/>
                <w:lang w:eastAsia="en-US"/>
              </w:rPr>
              <w:t>Druck: max. 250 bar</w:t>
            </w:r>
          </w:p>
          <w:p w14:paraId="15A305DF" w14:textId="0CF93262" w:rsidR="006D2144" w:rsidRPr="006D2144" w:rsidRDefault="006D2144" w:rsidP="00FB2CA7">
            <w:pPr>
              <w:pStyle w:val="Listenabsatz"/>
              <w:numPr>
                <w:ilvl w:val="0"/>
                <w:numId w:val="88"/>
              </w:numPr>
              <w:rPr>
                <w:rFonts w:ascii="Noto Sans" w:eastAsiaTheme="minorHAnsi" w:hAnsi="Noto Sans" w:cs="Noto Sans"/>
                <w:sz w:val="22"/>
                <w:lang w:eastAsia="en-US"/>
              </w:rPr>
            </w:pPr>
            <w:r>
              <w:rPr>
                <w:rFonts w:ascii="Noto Sans" w:eastAsiaTheme="minorHAnsi" w:hAnsi="Noto Sans" w:cs="Noto Sans"/>
                <w:sz w:val="22"/>
                <w:lang w:eastAsia="en-US"/>
              </w:rPr>
              <w:t>Volumenstrom: 80l/min.</w:t>
            </w:r>
          </w:p>
        </w:tc>
        <w:sdt>
          <w:sdtPr>
            <w:rPr>
              <w:rFonts w:ascii="Noto Sans" w:eastAsiaTheme="minorHAnsi" w:hAnsi="Noto Sans" w:cs="Noto Sans"/>
              <w:sz w:val="22"/>
              <w:lang w:eastAsia="en-US"/>
            </w:rPr>
            <w:id w:val="539557060"/>
            <w14:checkbox>
              <w14:checked w14:val="0"/>
              <w14:checkedState w14:val="0050" w14:font="Wingdings 2"/>
              <w14:uncheckedState w14:val="2610" w14:font="MS Gothic"/>
            </w14:checkbox>
          </w:sdtPr>
          <w:sdtEndPr/>
          <w:sdtContent>
            <w:tc>
              <w:tcPr>
                <w:tcW w:w="1588" w:type="dxa"/>
                <w:tcBorders>
                  <w:top w:val="single" w:sz="4" w:space="0" w:color="auto"/>
                  <w:right w:val="single" w:sz="4" w:space="0" w:color="auto"/>
                  <w:tl2br w:val="nil"/>
                  <w:tr2bl w:val="nil"/>
                </w:tcBorders>
                <w:vAlign w:val="center"/>
              </w:tcPr>
              <w:p w14:paraId="2A24F0D6" w14:textId="77777777" w:rsidR="00557C68" w:rsidRPr="0037084F" w:rsidRDefault="00557C68" w:rsidP="00557C68">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097" w:type="dxa"/>
            <w:tcBorders>
              <w:top w:val="nil"/>
              <w:left w:val="single" w:sz="4" w:space="0" w:color="auto"/>
              <w:bottom w:val="nil"/>
              <w:right w:val="nil"/>
            </w:tcBorders>
          </w:tcPr>
          <w:p w14:paraId="66381DC1" w14:textId="77777777" w:rsidR="00557C68" w:rsidRPr="0037084F" w:rsidRDefault="00557C68" w:rsidP="00557C68">
            <w:pPr>
              <w:contextualSpacing/>
              <w:jc w:val="both"/>
              <w:rPr>
                <w:rFonts w:ascii="Noto Sans" w:eastAsiaTheme="minorHAnsi" w:hAnsi="Noto Sans" w:cs="Noto Sans"/>
                <w:sz w:val="22"/>
                <w:lang w:eastAsia="en-US"/>
              </w:rPr>
            </w:pPr>
          </w:p>
        </w:tc>
      </w:tr>
    </w:tbl>
    <w:p w14:paraId="49415DDC" w14:textId="3EBAFBE2" w:rsidR="006D2144" w:rsidRDefault="006D2144"/>
    <w:tbl>
      <w:tblPr>
        <w:tblStyle w:val="Tabellenraster29"/>
        <w:tblW w:w="14283" w:type="dxa"/>
        <w:tblLayout w:type="fixed"/>
        <w:tblLook w:val="04A0" w:firstRow="1" w:lastRow="0" w:firstColumn="1" w:lastColumn="0" w:noHBand="0" w:noVBand="1"/>
      </w:tblPr>
      <w:tblGrid>
        <w:gridCol w:w="1134"/>
        <w:gridCol w:w="9464"/>
        <w:gridCol w:w="1559"/>
        <w:gridCol w:w="2126"/>
      </w:tblGrid>
      <w:tr w:rsidR="00842F7D" w:rsidRPr="0037084F" w14:paraId="0EBA3963" w14:textId="77777777" w:rsidTr="00842F7D">
        <w:trPr>
          <w:gridAfter w:val="2"/>
          <w:wAfter w:w="3685" w:type="dxa"/>
        </w:trPr>
        <w:tc>
          <w:tcPr>
            <w:tcW w:w="10598" w:type="dxa"/>
            <w:gridSpan w:val="2"/>
            <w:tcBorders>
              <w:right w:val="single" w:sz="4" w:space="0" w:color="auto"/>
            </w:tcBorders>
            <w:shd w:val="clear" w:color="auto" w:fill="D9D9D9" w:themeFill="background1" w:themeFillShade="D9"/>
          </w:tcPr>
          <w:p w14:paraId="6652BA19" w14:textId="7BD1C8ED" w:rsidR="00842F7D" w:rsidRPr="00153425" w:rsidRDefault="00842F7D" w:rsidP="00B30410">
            <w:pPr>
              <w:pStyle w:val="berschrift2"/>
              <w:rPr>
                <w:rFonts w:eastAsiaTheme="minorHAnsi" w:cs="Noto Sans"/>
                <w:lang w:eastAsia="en-US"/>
              </w:rPr>
            </w:pPr>
            <w:r w:rsidRPr="00153425">
              <w:rPr>
                <w:rFonts w:eastAsiaTheme="minorHAnsi" w:cs="Noto Sans"/>
                <w:lang w:eastAsia="en-US"/>
              </w:rPr>
              <w:br w:type="page"/>
            </w:r>
            <w:bookmarkStart w:id="56" w:name="_Toc18326907"/>
            <w:bookmarkStart w:id="57" w:name="_Toc230857522"/>
            <w:r w:rsidRPr="00153425">
              <w:rPr>
                <w:rFonts w:eastAsiaTheme="minorHAnsi" w:cs="Noto Sans"/>
                <w:lang w:eastAsia="en-US"/>
              </w:rPr>
              <w:t>3.</w:t>
            </w:r>
            <w:r w:rsidR="0032041C">
              <w:rPr>
                <w:rFonts w:eastAsiaTheme="minorHAnsi" w:cs="Noto Sans"/>
                <w:lang w:eastAsia="en-US"/>
              </w:rPr>
              <w:t>7</w:t>
            </w:r>
            <w:r w:rsidR="00B30410">
              <w:rPr>
                <w:rFonts w:eastAsiaTheme="minorHAnsi" w:cs="Noto Sans"/>
                <w:lang w:eastAsia="en-US"/>
              </w:rPr>
              <w:t xml:space="preserve"> </w:t>
            </w:r>
            <w:r w:rsidRPr="00153425">
              <w:rPr>
                <w:rFonts w:eastAsiaTheme="minorHAnsi" w:cs="Noto Sans"/>
                <w:lang w:eastAsia="en-US"/>
              </w:rPr>
              <w:t xml:space="preserve">Elektrische Anlagen: </w:t>
            </w:r>
            <w:r w:rsidRPr="00153425">
              <w:rPr>
                <w:rFonts w:eastAsiaTheme="minorHAnsi" w:cs="Noto Sans"/>
                <w:u w:val="single"/>
                <w:lang w:eastAsia="en-US"/>
              </w:rPr>
              <w:t>Allgemein</w:t>
            </w:r>
            <w:bookmarkEnd w:id="56"/>
            <w:bookmarkEnd w:id="57"/>
          </w:p>
        </w:tc>
      </w:tr>
      <w:tr w:rsidR="00842F7D" w:rsidRPr="0037084F" w14:paraId="64BB726E" w14:textId="77777777" w:rsidTr="00842F7D">
        <w:tc>
          <w:tcPr>
            <w:tcW w:w="1134" w:type="dxa"/>
          </w:tcPr>
          <w:p w14:paraId="19383873" w14:textId="77777777" w:rsidR="00842F7D" w:rsidRPr="0037084F" w:rsidRDefault="00842F7D" w:rsidP="00FB2CA7">
            <w:pPr>
              <w:numPr>
                <w:ilvl w:val="0"/>
                <w:numId w:val="47"/>
              </w:numPr>
              <w:contextualSpacing/>
              <w:jc w:val="both"/>
              <w:rPr>
                <w:rFonts w:ascii="Noto Sans" w:eastAsiaTheme="minorHAnsi" w:hAnsi="Noto Sans" w:cs="Noto Sans"/>
                <w:sz w:val="22"/>
                <w:lang w:eastAsia="en-US"/>
              </w:rPr>
            </w:pPr>
          </w:p>
        </w:tc>
        <w:tc>
          <w:tcPr>
            <w:tcW w:w="9464" w:type="dxa"/>
            <w:tcBorders>
              <w:top w:val="single" w:sz="4" w:space="0" w:color="auto"/>
              <w:bottom w:val="nil"/>
              <w:right w:val="single" w:sz="4" w:space="0" w:color="auto"/>
            </w:tcBorders>
          </w:tcPr>
          <w:p w14:paraId="1CDA5112" w14:textId="3DA4B083" w:rsidR="00842F7D" w:rsidRPr="0037084F" w:rsidRDefault="00842F7D" w:rsidP="00930501">
            <w:pPr>
              <w:tabs>
                <w:tab w:val="left" w:pos="5135"/>
              </w:tabs>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Ein Elektroplan in schriftlicher Form und einer im Dateiformat PDF auf </w:t>
            </w:r>
            <w:r w:rsidR="00676832">
              <w:rPr>
                <w:rFonts w:ascii="Noto Sans" w:eastAsiaTheme="minorHAnsi" w:hAnsi="Noto Sans" w:cs="Noto Sans"/>
                <w:sz w:val="22"/>
                <w:lang w:eastAsia="en-US"/>
              </w:rPr>
              <w:t>USB-Stick</w:t>
            </w:r>
            <w:r w:rsidRPr="0037084F">
              <w:rPr>
                <w:rFonts w:ascii="Noto Sans" w:eastAsiaTheme="minorHAnsi" w:hAnsi="Noto Sans" w:cs="Noto Sans"/>
                <w:sz w:val="22"/>
                <w:lang w:eastAsia="en-US"/>
              </w:rPr>
              <w:t xml:space="preserve"> sind beizulegen</w:t>
            </w:r>
            <w:r w:rsidR="0015191B">
              <w:rPr>
                <w:rFonts w:ascii="Noto Sans" w:eastAsiaTheme="minorHAnsi" w:hAnsi="Noto Sans" w:cs="Noto Sans"/>
                <w:sz w:val="22"/>
                <w:lang w:eastAsia="en-US"/>
              </w:rPr>
              <w:t>.</w:t>
            </w:r>
          </w:p>
        </w:tc>
        <w:sdt>
          <w:sdtPr>
            <w:rPr>
              <w:rFonts w:ascii="Noto Sans" w:eastAsiaTheme="minorHAnsi" w:hAnsi="Noto Sans" w:cs="Noto Sans"/>
              <w:sz w:val="22"/>
              <w:lang w:eastAsia="en-US"/>
            </w:rPr>
            <w:id w:val="2145537154"/>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nil"/>
                </w:tcBorders>
                <w:vAlign w:val="center"/>
              </w:tcPr>
              <w:p w14:paraId="7E64E957"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058AB97"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54CF2AC0" w14:textId="77777777" w:rsidTr="00842F7D">
        <w:tc>
          <w:tcPr>
            <w:tcW w:w="1134" w:type="dxa"/>
          </w:tcPr>
          <w:p w14:paraId="0621D71C" w14:textId="77777777" w:rsidR="00842F7D" w:rsidRPr="0037084F" w:rsidRDefault="00842F7D" w:rsidP="00FB2CA7">
            <w:pPr>
              <w:numPr>
                <w:ilvl w:val="0"/>
                <w:numId w:val="4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5B45F34F" w14:textId="77777777"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Alle elektrischen Sicherungen des Aufbaus sind an einem gut zugänglichen zentralen Ort zu platzieren. Zum Öffnen des Sicherungskastens darf kein Werkzeug benötigt werden. Ist ein spezieller Schaltschrankschlüssel notwendig, so ist dieser gesichert mit einer Kette am Sicherungskasten anzubringen.</w:t>
            </w:r>
          </w:p>
        </w:tc>
        <w:sdt>
          <w:sdtPr>
            <w:rPr>
              <w:rFonts w:ascii="Noto Sans" w:eastAsiaTheme="minorHAnsi" w:hAnsi="Noto Sans" w:cs="Noto Sans"/>
              <w:sz w:val="22"/>
              <w:lang w:eastAsia="en-US"/>
            </w:rPr>
            <w:id w:val="1978718038"/>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nil"/>
                  <w:tl2br w:val="nil"/>
                  <w:tr2bl w:val="nil"/>
                </w:tcBorders>
                <w:vAlign w:val="center"/>
              </w:tcPr>
              <w:p w14:paraId="25940900"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B29FCAC"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5A7D16E5" w14:textId="77777777" w:rsidTr="00842F7D">
        <w:tc>
          <w:tcPr>
            <w:tcW w:w="1134" w:type="dxa"/>
          </w:tcPr>
          <w:p w14:paraId="055DF157" w14:textId="77777777" w:rsidR="00842F7D" w:rsidRPr="0037084F" w:rsidRDefault="00842F7D" w:rsidP="00FB2CA7">
            <w:pPr>
              <w:numPr>
                <w:ilvl w:val="0"/>
                <w:numId w:val="4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00005CF8" w14:textId="77777777"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Alle Sicherungen und Relais sind dauerhaft zu beschriften. Die Funktionen sind in der Bedienungsanleitung zu beschreiben.</w:t>
            </w:r>
          </w:p>
        </w:tc>
        <w:sdt>
          <w:sdtPr>
            <w:rPr>
              <w:rFonts w:ascii="Noto Sans" w:eastAsiaTheme="minorHAnsi" w:hAnsi="Noto Sans" w:cs="Noto Sans"/>
              <w:sz w:val="22"/>
              <w:lang w:eastAsia="en-US"/>
            </w:rPr>
            <w:id w:val="1799493044"/>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l2br w:val="nil"/>
                  <w:tr2bl w:val="nil"/>
                </w:tcBorders>
                <w:vAlign w:val="center"/>
              </w:tcPr>
              <w:p w14:paraId="28FB38B6"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8BB74CF"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7DFA5F77" w14:textId="77777777" w:rsidTr="00842F7D">
        <w:tc>
          <w:tcPr>
            <w:tcW w:w="1134" w:type="dxa"/>
          </w:tcPr>
          <w:p w14:paraId="0BE42609" w14:textId="77777777" w:rsidR="00842F7D" w:rsidRPr="0037084F" w:rsidRDefault="00842F7D" w:rsidP="00FB2CA7">
            <w:pPr>
              <w:numPr>
                <w:ilvl w:val="0"/>
                <w:numId w:val="47"/>
              </w:numPr>
              <w:contextualSpacing/>
              <w:jc w:val="both"/>
              <w:rPr>
                <w:rFonts w:ascii="Noto Sans" w:eastAsiaTheme="minorHAnsi" w:hAnsi="Noto Sans" w:cs="Noto Sans"/>
                <w:sz w:val="22"/>
                <w:lang w:eastAsia="en-US"/>
              </w:rPr>
            </w:pPr>
          </w:p>
        </w:tc>
        <w:tc>
          <w:tcPr>
            <w:tcW w:w="9464" w:type="dxa"/>
            <w:tcBorders>
              <w:top w:val="single" w:sz="4" w:space="0" w:color="auto"/>
              <w:bottom w:val="nil"/>
              <w:right w:val="single" w:sz="4" w:space="0" w:color="auto"/>
            </w:tcBorders>
          </w:tcPr>
          <w:p w14:paraId="4A93EEC0" w14:textId="77777777"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Die Sicherungen sind als Automatiksicherungen auszuführen.</w:t>
            </w:r>
          </w:p>
        </w:tc>
        <w:sdt>
          <w:sdtPr>
            <w:rPr>
              <w:rFonts w:ascii="Noto Sans" w:eastAsiaTheme="minorHAnsi" w:hAnsi="Noto Sans" w:cs="Noto Sans"/>
              <w:sz w:val="22"/>
              <w:lang w:eastAsia="en-US"/>
            </w:rPr>
            <w:id w:val="-220290672"/>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283B2088"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F5BC0A4"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35D05223" w14:textId="77777777" w:rsidTr="00842F7D">
        <w:tc>
          <w:tcPr>
            <w:tcW w:w="1134" w:type="dxa"/>
          </w:tcPr>
          <w:p w14:paraId="092D5D3B" w14:textId="77777777" w:rsidR="00842F7D" w:rsidRPr="0037084F" w:rsidRDefault="00842F7D" w:rsidP="00FB2CA7">
            <w:pPr>
              <w:numPr>
                <w:ilvl w:val="0"/>
                <w:numId w:val="4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2C5E63CC" w14:textId="77777777"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Alle eingebauten Geräte, Ladetechnik usw. müssen E1-Konform sein.</w:t>
            </w:r>
          </w:p>
        </w:tc>
        <w:sdt>
          <w:sdtPr>
            <w:rPr>
              <w:rFonts w:ascii="Noto Sans" w:eastAsiaTheme="minorHAnsi" w:hAnsi="Noto Sans" w:cs="Noto Sans"/>
              <w:sz w:val="22"/>
              <w:lang w:eastAsia="en-US"/>
            </w:rPr>
            <w:id w:val="1829399311"/>
            <w14:checkbox>
              <w14:checked w14:val="0"/>
              <w14:checkedState w14:val="0050" w14:font="Wingdings 2"/>
              <w14:uncheckedState w14:val="2610" w14:font="MS Gothic"/>
            </w14:checkbox>
          </w:sdtPr>
          <w:sdtEndPr/>
          <w:sdtContent>
            <w:tc>
              <w:tcPr>
                <w:tcW w:w="1559" w:type="dxa"/>
                <w:tcBorders>
                  <w:top w:val="single" w:sz="4" w:space="0" w:color="auto"/>
                  <w:right w:val="single" w:sz="4" w:space="0" w:color="auto"/>
                  <w:tl2br w:val="nil"/>
                  <w:tr2bl w:val="nil"/>
                </w:tcBorders>
                <w:vAlign w:val="center"/>
              </w:tcPr>
              <w:p w14:paraId="3C2747E6"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9FE24A3"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7C196F19" w14:textId="77777777" w:rsidTr="00842F7D">
        <w:tc>
          <w:tcPr>
            <w:tcW w:w="1134" w:type="dxa"/>
          </w:tcPr>
          <w:p w14:paraId="13EBE927" w14:textId="77777777" w:rsidR="00842F7D" w:rsidRPr="0037084F" w:rsidRDefault="00842F7D" w:rsidP="00FB2CA7">
            <w:pPr>
              <w:numPr>
                <w:ilvl w:val="0"/>
                <w:numId w:val="4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5C5C27E0" w14:textId="77777777"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Verbindungsleitungen sind konfektioniert und im Bedarfsfall der erforderlichen Länge anzupassen, zu kürzen (keine Schleifenbildung) oder mit geeigneten Leitungen zu verlängern.</w:t>
            </w:r>
          </w:p>
        </w:tc>
        <w:sdt>
          <w:sdtPr>
            <w:rPr>
              <w:rFonts w:ascii="Noto Sans" w:eastAsiaTheme="minorHAnsi" w:hAnsi="Noto Sans" w:cs="Noto Sans"/>
              <w:sz w:val="22"/>
              <w:lang w:eastAsia="en-US"/>
            </w:rPr>
            <w:id w:val="1846199338"/>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vAlign w:val="center"/>
              </w:tcPr>
              <w:p w14:paraId="5672AABE"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80D2A39"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03DA7805" w14:textId="77777777" w:rsidTr="00842F7D">
        <w:tc>
          <w:tcPr>
            <w:tcW w:w="1134" w:type="dxa"/>
          </w:tcPr>
          <w:p w14:paraId="76C7FA3B" w14:textId="77777777" w:rsidR="00842F7D" w:rsidRPr="0037084F" w:rsidRDefault="00842F7D" w:rsidP="00FB2CA7">
            <w:pPr>
              <w:numPr>
                <w:ilvl w:val="0"/>
                <w:numId w:val="4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70D795DA" w14:textId="77777777"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Für Signalleitungen sind abgeschirmte Leitungen zu verwenden.</w:t>
            </w:r>
          </w:p>
        </w:tc>
        <w:sdt>
          <w:sdtPr>
            <w:rPr>
              <w:rFonts w:ascii="Noto Sans" w:eastAsiaTheme="minorHAnsi" w:hAnsi="Noto Sans" w:cs="Noto Sans"/>
              <w:sz w:val="22"/>
              <w:lang w:eastAsia="en-US"/>
            </w:rPr>
            <w:id w:val="-604118197"/>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vAlign w:val="center"/>
              </w:tcPr>
              <w:p w14:paraId="199CC61B"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E68C1AB"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39D06E63" w14:textId="77777777" w:rsidTr="00842F7D">
        <w:tc>
          <w:tcPr>
            <w:tcW w:w="1134" w:type="dxa"/>
          </w:tcPr>
          <w:p w14:paraId="6F3B0273" w14:textId="77777777" w:rsidR="00842F7D" w:rsidRPr="0037084F" w:rsidRDefault="00842F7D" w:rsidP="00FB2CA7">
            <w:pPr>
              <w:numPr>
                <w:ilvl w:val="0"/>
                <w:numId w:val="4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45D9DD2E" w14:textId="77777777"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Antennenkabel dürfen nicht geknickt oder verlängert werden.</w:t>
            </w:r>
          </w:p>
        </w:tc>
        <w:sdt>
          <w:sdtPr>
            <w:rPr>
              <w:rFonts w:ascii="Noto Sans" w:eastAsiaTheme="minorHAnsi" w:hAnsi="Noto Sans" w:cs="Noto Sans"/>
              <w:sz w:val="22"/>
              <w:lang w:eastAsia="en-US"/>
            </w:rPr>
            <w:id w:val="284083315"/>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vAlign w:val="center"/>
              </w:tcPr>
              <w:p w14:paraId="5206FAA9"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0CB1423"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3370F792" w14:textId="77777777" w:rsidTr="00842F7D">
        <w:tc>
          <w:tcPr>
            <w:tcW w:w="1134" w:type="dxa"/>
          </w:tcPr>
          <w:p w14:paraId="0C27A68E" w14:textId="2319E1FF" w:rsidR="00842F7D" w:rsidRPr="0037084F" w:rsidRDefault="00842F7D" w:rsidP="00FB2CA7">
            <w:pPr>
              <w:numPr>
                <w:ilvl w:val="0"/>
                <w:numId w:val="4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682D6036" w14:textId="77777777"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Bei der Verlegung sind die entsprechenden Herstellerspezifikationen (Zulassungen, min. Biegeradien usw.) einzuhalten.</w:t>
            </w:r>
          </w:p>
        </w:tc>
        <w:sdt>
          <w:sdtPr>
            <w:rPr>
              <w:rFonts w:ascii="Noto Sans" w:eastAsiaTheme="minorHAnsi" w:hAnsi="Noto Sans" w:cs="Noto Sans"/>
              <w:sz w:val="22"/>
              <w:lang w:eastAsia="en-US"/>
            </w:rPr>
            <w:id w:val="-433523667"/>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vAlign w:val="center"/>
              </w:tcPr>
              <w:p w14:paraId="2FD0F486"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E418AA6"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6D7D6E62" w14:textId="77777777" w:rsidTr="00842F7D">
        <w:tc>
          <w:tcPr>
            <w:tcW w:w="1134" w:type="dxa"/>
          </w:tcPr>
          <w:p w14:paraId="0FD659DC" w14:textId="77777777" w:rsidR="00842F7D" w:rsidRPr="0037084F" w:rsidRDefault="00842F7D" w:rsidP="00FB2CA7">
            <w:pPr>
              <w:numPr>
                <w:ilvl w:val="0"/>
                <w:numId w:val="4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2D41FAC8" w14:textId="77777777"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Die Leitungen müssen sachgerecht verlegt und befestigt werden.</w:t>
            </w:r>
          </w:p>
        </w:tc>
        <w:sdt>
          <w:sdtPr>
            <w:rPr>
              <w:rFonts w:ascii="Noto Sans" w:eastAsiaTheme="minorHAnsi" w:hAnsi="Noto Sans" w:cs="Noto Sans"/>
              <w:sz w:val="22"/>
              <w:lang w:eastAsia="en-US"/>
            </w:rPr>
            <w:id w:val="-1097783988"/>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vAlign w:val="center"/>
              </w:tcPr>
              <w:p w14:paraId="573E846D"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146B252A"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7132A9F0" w14:textId="77777777" w:rsidTr="00842F7D">
        <w:tc>
          <w:tcPr>
            <w:tcW w:w="1134" w:type="dxa"/>
          </w:tcPr>
          <w:p w14:paraId="0000934D" w14:textId="77777777" w:rsidR="00842F7D" w:rsidRPr="0037084F" w:rsidRDefault="00842F7D" w:rsidP="00FB2CA7">
            <w:pPr>
              <w:numPr>
                <w:ilvl w:val="0"/>
                <w:numId w:val="4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311FA174" w14:textId="77777777"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Alle zentralen elektrischen Komponenten sollen gut erreichbar und gegebenenfalls auch austauschbar verbaut werden.</w:t>
            </w:r>
          </w:p>
        </w:tc>
        <w:sdt>
          <w:sdtPr>
            <w:rPr>
              <w:rFonts w:ascii="Noto Sans" w:eastAsiaTheme="minorHAnsi" w:hAnsi="Noto Sans" w:cs="Noto Sans"/>
              <w:sz w:val="22"/>
              <w:lang w:eastAsia="en-US"/>
            </w:rPr>
            <w:id w:val="418527733"/>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vAlign w:val="center"/>
              </w:tcPr>
              <w:p w14:paraId="2581A6A0"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9E21453"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5E25371A" w14:textId="77777777" w:rsidTr="00842F7D">
        <w:tc>
          <w:tcPr>
            <w:tcW w:w="1134" w:type="dxa"/>
          </w:tcPr>
          <w:p w14:paraId="55F41708" w14:textId="77777777" w:rsidR="00842F7D" w:rsidRPr="0037084F" w:rsidRDefault="00842F7D" w:rsidP="00FB2CA7">
            <w:pPr>
              <w:numPr>
                <w:ilvl w:val="0"/>
                <w:numId w:val="4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10246C78" w14:textId="77777777"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Für alle in der Leistungsbeschreibung aufgeführten Verbraucher im Bereich des 12 Volt und 24 Volt Bordnetzes sind einzeln zugeordnete und beschriftete sowie abgesicherte Steckdosen zu verbauen.</w:t>
            </w:r>
          </w:p>
        </w:tc>
        <w:sdt>
          <w:sdtPr>
            <w:rPr>
              <w:rFonts w:ascii="Noto Sans" w:eastAsiaTheme="minorHAnsi" w:hAnsi="Noto Sans" w:cs="Noto Sans"/>
              <w:sz w:val="22"/>
              <w:lang w:eastAsia="en-US"/>
            </w:rPr>
            <w:id w:val="-44838251"/>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vAlign w:val="center"/>
              </w:tcPr>
              <w:p w14:paraId="6061F3E9" w14:textId="5B7B5DF7" w:rsidR="00842F7D" w:rsidRPr="0037084F" w:rsidRDefault="0048050A" w:rsidP="00842F7D">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28D713F4"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7DBCB8CE" w14:textId="77777777" w:rsidTr="00842F7D">
        <w:tc>
          <w:tcPr>
            <w:tcW w:w="1134" w:type="dxa"/>
          </w:tcPr>
          <w:p w14:paraId="54BFDAE1" w14:textId="77777777" w:rsidR="00842F7D" w:rsidRPr="0037084F" w:rsidRDefault="00842F7D" w:rsidP="00FB2CA7">
            <w:pPr>
              <w:numPr>
                <w:ilvl w:val="0"/>
                <w:numId w:val="4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5F3CBBEF" w14:textId="77777777"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Alle Schalter sind mit Auffinde-Beleuchtung (LED mind. über Standlicht geschaltet) und deutlichen Piktogrammen bzw. Beschriftungen zu versehen.</w:t>
            </w:r>
          </w:p>
        </w:tc>
        <w:sdt>
          <w:sdtPr>
            <w:rPr>
              <w:rFonts w:ascii="Noto Sans" w:eastAsiaTheme="minorHAnsi" w:hAnsi="Noto Sans" w:cs="Noto Sans"/>
              <w:sz w:val="22"/>
              <w:lang w:eastAsia="en-US"/>
            </w:rPr>
            <w:id w:val="274219083"/>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vAlign w:val="center"/>
              </w:tcPr>
              <w:p w14:paraId="3802A3A1"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84C2F3A" w14:textId="77777777" w:rsidR="00842F7D" w:rsidRPr="0037084F" w:rsidRDefault="00842F7D" w:rsidP="00842F7D">
            <w:pPr>
              <w:contextualSpacing/>
              <w:jc w:val="both"/>
              <w:rPr>
                <w:rFonts w:ascii="Noto Sans" w:eastAsiaTheme="minorHAnsi" w:hAnsi="Noto Sans" w:cs="Noto Sans"/>
                <w:sz w:val="22"/>
                <w:lang w:eastAsia="en-US"/>
              </w:rPr>
            </w:pPr>
          </w:p>
        </w:tc>
      </w:tr>
      <w:tr w:rsidR="00001677" w:rsidRPr="0037084F" w14:paraId="39ABB406" w14:textId="77777777" w:rsidTr="00842F7D">
        <w:tc>
          <w:tcPr>
            <w:tcW w:w="1134" w:type="dxa"/>
          </w:tcPr>
          <w:p w14:paraId="2211AAA0" w14:textId="77777777" w:rsidR="00001677" w:rsidRPr="0037084F" w:rsidRDefault="00001677" w:rsidP="00FB2CA7">
            <w:pPr>
              <w:numPr>
                <w:ilvl w:val="0"/>
                <w:numId w:val="4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1ACB8B1A" w14:textId="0755A842" w:rsidR="00001677" w:rsidRPr="0037084F" w:rsidRDefault="00001677" w:rsidP="00001677">
            <w:pPr>
              <w:rPr>
                <w:rFonts w:ascii="Noto Sans" w:eastAsiaTheme="minorHAnsi" w:hAnsi="Noto Sans" w:cs="Noto Sans"/>
                <w:sz w:val="22"/>
                <w:lang w:eastAsia="en-US"/>
              </w:rPr>
            </w:pPr>
            <w:r w:rsidRPr="0037084F">
              <w:rPr>
                <w:rFonts w:ascii="Noto Sans" w:hAnsi="Noto Sans" w:cs="Noto Sans"/>
                <w:sz w:val="22"/>
              </w:rPr>
              <w:t>Akustische Warnanlage für eingelegten Rückwärtsgang, abschaltbar</w:t>
            </w:r>
            <w:r>
              <w:rPr>
                <w:rFonts w:ascii="Noto Sans" w:hAnsi="Noto Sans" w:cs="Noto Sans"/>
                <w:sz w:val="22"/>
              </w:rPr>
              <w:t xml:space="preserve"> und dimmbar.</w:t>
            </w:r>
          </w:p>
        </w:tc>
        <w:sdt>
          <w:sdtPr>
            <w:rPr>
              <w:rFonts w:ascii="Noto Sans" w:eastAsiaTheme="minorHAnsi" w:hAnsi="Noto Sans" w:cs="Noto Sans"/>
              <w:sz w:val="22"/>
              <w:lang w:eastAsia="en-US"/>
            </w:rPr>
            <w:id w:val="645170346"/>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vAlign w:val="center"/>
              </w:tcPr>
              <w:p w14:paraId="0DA42928" w14:textId="70D76B40" w:rsidR="00001677" w:rsidRDefault="00001677" w:rsidP="00001677">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DCBACA9" w14:textId="77777777" w:rsidR="00001677" w:rsidRPr="0037084F" w:rsidRDefault="00001677" w:rsidP="00001677">
            <w:pPr>
              <w:contextualSpacing/>
              <w:jc w:val="both"/>
              <w:rPr>
                <w:rFonts w:ascii="Noto Sans" w:eastAsiaTheme="minorHAnsi" w:hAnsi="Noto Sans" w:cs="Noto Sans"/>
                <w:sz w:val="22"/>
                <w:lang w:eastAsia="en-US"/>
              </w:rPr>
            </w:pPr>
          </w:p>
        </w:tc>
      </w:tr>
    </w:tbl>
    <w:p w14:paraId="4C0AB6E3" w14:textId="77777777" w:rsidR="00842F7D" w:rsidRPr="0037084F" w:rsidRDefault="00842F7D" w:rsidP="00842F7D">
      <w:pPr>
        <w:rPr>
          <w:rFonts w:ascii="Noto Sans" w:hAnsi="Noto Sans" w:cs="Noto Sans"/>
          <w:sz w:val="22"/>
          <w:szCs w:val="22"/>
        </w:rPr>
      </w:pPr>
    </w:p>
    <w:tbl>
      <w:tblPr>
        <w:tblStyle w:val="Tabellenraster29"/>
        <w:tblW w:w="14283" w:type="dxa"/>
        <w:tblLayout w:type="fixed"/>
        <w:tblLook w:val="04A0" w:firstRow="1" w:lastRow="0" w:firstColumn="1" w:lastColumn="0" w:noHBand="0" w:noVBand="1"/>
      </w:tblPr>
      <w:tblGrid>
        <w:gridCol w:w="1134"/>
        <w:gridCol w:w="4732"/>
        <w:gridCol w:w="4732"/>
        <w:gridCol w:w="1559"/>
        <w:gridCol w:w="2126"/>
      </w:tblGrid>
      <w:tr w:rsidR="00842F7D" w:rsidRPr="0037084F" w14:paraId="6E4E6847" w14:textId="77777777" w:rsidTr="00842F7D">
        <w:trPr>
          <w:gridAfter w:val="2"/>
          <w:wAfter w:w="3685" w:type="dxa"/>
        </w:trPr>
        <w:tc>
          <w:tcPr>
            <w:tcW w:w="10598" w:type="dxa"/>
            <w:gridSpan w:val="3"/>
            <w:tcBorders>
              <w:right w:val="single" w:sz="4" w:space="0" w:color="auto"/>
            </w:tcBorders>
            <w:shd w:val="clear" w:color="auto" w:fill="D9D9D9" w:themeFill="background1" w:themeFillShade="D9"/>
          </w:tcPr>
          <w:p w14:paraId="594CB1D0" w14:textId="0EAA4799" w:rsidR="00842F7D" w:rsidRPr="00153425" w:rsidRDefault="00842F7D" w:rsidP="00B30410">
            <w:pPr>
              <w:pStyle w:val="berschrift2"/>
              <w:rPr>
                <w:rFonts w:eastAsiaTheme="minorHAnsi" w:cs="Noto Sans"/>
                <w:lang w:eastAsia="en-US"/>
              </w:rPr>
            </w:pPr>
            <w:r w:rsidRPr="00153425">
              <w:rPr>
                <w:rFonts w:eastAsiaTheme="minorHAnsi" w:cs="Noto Sans"/>
                <w:lang w:eastAsia="en-US"/>
              </w:rPr>
              <w:br w:type="page"/>
            </w:r>
            <w:bookmarkStart w:id="58" w:name="_Toc18326908"/>
            <w:bookmarkStart w:id="59" w:name="_Toc230857523"/>
            <w:r w:rsidRPr="00153425">
              <w:rPr>
                <w:rFonts w:eastAsiaTheme="minorHAnsi" w:cs="Noto Sans"/>
                <w:lang w:eastAsia="en-US"/>
              </w:rPr>
              <w:t>3.</w:t>
            </w:r>
            <w:r w:rsidR="0032041C">
              <w:rPr>
                <w:rFonts w:eastAsiaTheme="minorHAnsi" w:cs="Noto Sans"/>
                <w:lang w:eastAsia="en-US"/>
              </w:rPr>
              <w:t>8</w:t>
            </w:r>
            <w:r w:rsidR="002A5906">
              <w:rPr>
                <w:rFonts w:eastAsiaTheme="minorHAnsi" w:cs="Noto Sans"/>
                <w:lang w:eastAsia="en-US"/>
              </w:rPr>
              <w:t xml:space="preserve"> </w:t>
            </w:r>
            <w:r w:rsidRPr="00153425">
              <w:rPr>
                <w:rFonts w:eastAsiaTheme="minorHAnsi" w:cs="Noto Sans"/>
                <w:lang w:eastAsia="en-US"/>
              </w:rPr>
              <w:t xml:space="preserve">Elektrische Anlagen: </w:t>
            </w:r>
            <w:r w:rsidRPr="00153425">
              <w:rPr>
                <w:rFonts w:eastAsiaTheme="minorHAnsi" w:cs="Noto Sans"/>
                <w:u w:val="single"/>
                <w:lang w:eastAsia="en-US"/>
              </w:rPr>
              <w:t>Ladeerhaltung</w:t>
            </w:r>
            <w:bookmarkEnd w:id="58"/>
            <w:bookmarkEnd w:id="59"/>
          </w:p>
        </w:tc>
      </w:tr>
      <w:tr w:rsidR="00842F7D" w:rsidRPr="0037084F" w14:paraId="44A0D372" w14:textId="77777777" w:rsidTr="00F070C7">
        <w:tc>
          <w:tcPr>
            <w:tcW w:w="1134" w:type="dxa"/>
            <w:vMerge w:val="restart"/>
          </w:tcPr>
          <w:p w14:paraId="51036553" w14:textId="77777777" w:rsidR="00842F7D" w:rsidRPr="0037084F" w:rsidRDefault="00842F7D" w:rsidP="00FB2CA7">
            <w:pPr>
              <w:numPr>
                <w:ilvl w:val="0"/>
                <w:numId w:val="52"/>
              </w:numPr>
              <w:contextualSpacing/>
              <w:jc w:val="both"/>
              <w:rPr>
                <w:rFonts w:ascii="Noto Sans" w:eastAsiaTheme="minorHAnsi" w:hAnsi="Noto Sans" w:cs="Noto Sans"/>
                <w:sz w:val="22"/>
                <w:lang w:eastAsia="en-US"/>
              </w:rPr>
            </w:pPr>
          </w:p>
        </w:tc>
        <w:tc>
          <w:tcPr>
            <w:tcW w:w="9464" w:type="dxa"/>
            <w:gridSpan w:val="2"/>
            <w:tcBorders>
              <w:top w:val="single" w:sz="4" w:space="0" w:color="auto"/>
              <w:bottom w:val="nil"/>
              <w:right w:val="single" w:sz="4" w:space="0" w:color="auto"/>
            </w:tcBorders>
          </w:tcPr>
          <w:p w14:paraId="0A5312F9" w14:textId="77777777" w:rsidR="00842F7D" w:rsidRPr="0037084F" w:rsidRDefault="00842F7D" w:rsidP="00842F7D">
            <w:pPr>
              <w:rPr>
                <w:rFonts w:ascii="Noto Sans" w:hAnsi="Noto Sans" w:cs="Noto Sans"/>
                <w:sz w:val="22"/>
              </w:rPr>
            </w:pPr>
            <w:r w:rsidRPr="0037084F">
              <w:rPr>
                <w:rFonts w:ascii="Noto Sans" w:hAnsi="Noto Sans" w:cs="Noto Sans"/>
                <w:sz w:val="22"/>
              </w:rPr>
              <w:t>Der Einbau, das Verlegen der erforderlichen Leitungen sowie der Anschluss an das 24 V bzw. 12 V- Bordnetz erfolgt vom Auftragnehmer Los 1, die Lieferung der Ladeerhaltung für Ausrüstung wird beschrieben.</w:t>
            </w:r>
          </w:p>
        </w:tc>
        <w:sdt>
          <w:sdtPr>
            <w:rPr>
              <w:rFonts w:ascii="Noto Sans" w:eastAsiaTheme="minorHAnsi" w:hAnsi="Noto Sans" w:cs="Noto Sans"/>
              <w:sz w:val="22"/>
              <w:lang w:eastAsia="en-US"/>
            </w:rPr>
            <w:id w:val="-1013225817"/>
            <w14:checkbox>
              <w14:checked w14:val="0"/>
              <w14:checkedState w14:val="0050" w14:font="Wingdings 2"/>
              <w14:uncheckedState w14:val="2610" w14:font="MS Gothic"/>
            </w14:checkbox>
          </w:sdtPr>
          <w:sdtEndPr/>
          <w:sdtContent>
            <w:tc>
              <w:tcPr>
                <w:tcW w:w="1559" w:type="dxa"/>
                <w:vMerge w:val="restart"/>
                <w:tcBorders>
                  <w:top w:val="single" w:sz="4" w:space="0" w:color="auto"/>
                  <w:right w:val="single" w:sz="4" w:space="0" w:color="auto"/>
                </w:tcBorders>
                <w:vAlign w:val="center"/>
              </w:tcPr>
              <w:p w14:paraId="300B8A90"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5CF8151" w14:textId="77777777" w:rsidR="00842F7D" w:rsidRPr="0037084F" w:rsidRDefault="00842F7D" w:rsidP="00842F7D">
            <w:pPr>
              <w:contextualSpacing/>
              <w:jc w:val="both"/>
              <w:rPr>
                <w:rFonts w:ascii="Noto Sans" w:eastAsiaTheme="minorHAnsi" w:hAnsi="Noto Sans" w:cs="Noto Sans"/>
                <w:sz w:val="22"/>
                <w:lang w:eastAsia="en-US"/>
              </w:rPr>
            </w:pPr>
          </w:p>
        </w:tc>
      </w:tr>
      <w:tr w:rsidR="00135E10" w:rsidRPr="0037084F" w14:paraId="7936E92E" w14:textId="77777777" w:rsidTr="00F070C7">
        <w:tc>
          <w:tcPr>
            <w:tcW w:w="1134" w:type="dxa"/>
            <w:vMerge/>
          </w:tcPr>
          <w:p w14:paraId="68DCA024" w14:textId="77777777" w:rsidR="00135E10" w:rsidRPr="0037084F" w:rsidRDefault="00135E10" w:rsidP="00FB2CA7">
            <w:pPr>
              <w:numPr>
                <w:ilvl w:val="0"/>
                <w:numId w:val="52"/>
              </w:numPr>
              <w:contextualSpacing/>
              <w:jc w:val="both"/>
              <w:rPr>
                <w:rFonts w:ascii="Noto Sans" w:eastAsiaTheme="minorHAnsi" w:hAnsi="Noto Sans" w:cs="Noto Sans"/>
                <w:sz w:val="22"/>
                <w:lang w:eastAsia="en-US"/>
              </w:rPr>
            </w:pPr>
          </w:p>
        </w:tc>
        <w:tc>
          <w:tcPr>
            <w:tcW w:w="4732" w:type="dxa"/>
            <w:tcBorders>
              <w:top w:val="nil"/>
              <w:bottom w:val="single" w:sz="4" w:space="0" w:color="auto"/>
              <w:right w:val="single" w:sz="4" w:space="0" w:color="auto"/>
            </w:tcBorders>
          </w:tcPr>
          <w:p w14:paraId="72F87C36" w14:textId="43183E95" w:rsidR="00135E10" w:rsidRPr="00135E10" w:rsidRDefault="00135E10" w:rsidP="00FB2CA7">
            <w:pPr>
              <w:numPr>
                <w:ilvl w:val="0"/>
                <w:numId w:val="56"/>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 </w:t>
            </w:r>
            <w:r w:rsidR="00930501">
              <w:rPr>
                <w:rFonts w:ascii="Noto Sans" w:eastAsiaTheme="minorHAnsi" w:hAnsi="Noto Sans" w:cs="Noto Sans"/>
                <w:sz w:val="22"/>
                <w:lang w:eastAsia="en-US"/>
              </w:rPr>
              <w:t>2</w:t>
            </w:r>
            <w:r w:rsidRPr="0037084F">
              <w:rPr>
                <w:rFonts w:ascii="Noto Sans" w:eastAsiaTheme="minorHAnsi" w:hAnsi="Noto Sans" w:cs="Noto Sans"/>
                <w:sz w:val="22"/>
                <w:lang w:eastAsia="en-US"/>
              </w:rPr>
              <w:t xml:space="preserve"> </w:t>
            </w:r>
            <w:r>
              <w:rPr>
                <w:rFonts w:ascii="Noto Sans" w:eastAsiaTheme="minorHAnsi" w:hAnsi="Noto Sans" w:cs="Noto Sans"/>
                <w:sz w:val="22"/>
                <w:lang w:eastAsia="en-US"/>
              </w:rPr>
              <w:t xml:space="preserve">Fahrzeugladegeräte WTC </w:t>
            </w:r>
            <w:r w:rsidR="00FF070C">
              <w:rPr>
                <w:rFonts w:ascii="Noto Sans" w:eastAsiaTheme="minorHAnsi" w:hAnsi="Noto Sans" w:cs="Noto Sans"/>
                <w:sz w:val="22"/>
                <w:lang w:eastAsia="en-US"/>
              </w:rPr>
              <w:t>1702</w:t>
            </w:r>
            <w:r>
              <w:rPr>
                <w:rFonts w:ascii="Noto Sans" w:eastAsiaTheme="minorHAnsi" w:hAnsi="Noto Sans" w:cs="Noto Sans"/>
                <w:sz w:val="22"/>
                <w:lang w:eastAsia="en-US"/>
              </w:rPr>
              <w:t xml:space="preserve"> für </w:t>
            </w:r>
            <w:r w:rsidR="00FF070C">
              <w:rPr>
                <w:rFonts w:ascii="Noto Sans" w:eastAsiaTheme="minorHAnsi" w:hAnsi="Noto Sans" w:cs="Noto Sans"/>
                <w:sz w:val="22"/>
                <w:lang w:eastAsia="en-US"/>
              </w:rPr>
              <w:t>Ei</w:t>
            </w:r>
            <w:r w:rsidR="00E71167">
              <w:rPr>
                <w:rFonts w:ascii="Noto Sans" w:eastAsiaTheme="minorHAnsi" w:hAnsi="Noto Sans" w:cs="Noto Sans"/>
                <w:sz w:val="22"/>
                <w:lang w:eastAsia="en-US"/>
              </w:rPr>
              <w:t>nsatz</w:t>
            </w:r>
            <w:r w:rsidR="00FF070C">
              <w:rPr>
                <w:rFonts w:ascii="Noto Sans" w:eastAsiaTheme="minorHAnsi" w:hAnsi="Noto Sans" w:cs="Noto Sans"/>
                <w:sz w:val="22"/>
                <w:lang w:eastAsia="en-US"/>
              </w:rPr>
              <w:t>stellenfunkgeräte.</w:t>
            </w:r>
          </w:p>
        </w:tc>
        <w:tc>
          <w:tcPr>
            <w:tcW w:w="4732" w:type="dxa"/>
            <w:tcBorders>
              <w:top w:val="nil"/>
              <w:left w:val="single" w:sz="4" w:space="0" w:color="auto"/>
              <w:bottom w:val="single" w:sz="4" w:space="0" w:color="auto"/>
            </w:tcBorders>
          </w:tcPr>
          <w:p w14:paraId="4ECB4DB6" w14:textId="27D92507" w:rsidR="00135E10" w:rsidRPr="0037084F" w:rsidRDefault="00135E10" w:rsidP="00B91376">
            <w:pPr>
              <w:rPr>
                <w:rFonts w:ascii="Noto Sans" w:eastAsiaTheme="minorHAnsi" w:hAnsi="Noto Sans" w:cs="Noto Sans"/>
                <w:sz w:val="22"/>
                <w:lang w:eastAsia="en-US"/>
              </w:rPr>
            </w:pPr>
            <w:r>
              <w:rPr>
                <w:rFonts w:ascii="Noto Sans" w:eastAsiaTheme="minorHAnsi" w:hAnsi="Noto Sans" w:cs="Noto Sans"/>
                <w:sz w:val="22"/>
                <w:lang w:eastAsia="en-US"/>
              </w:rPr>
              <w:t xml:space="preserve">Lieferung durch </w:t>
            </w:r>
            <w:r w:rsidR="00930501">
              <w:rPr>
                <w:rFonts w:ascii="Noto Sans" w:eastAsiaTheme="minorHAnsi" w:hAnsi="Noto Sans" w:cs="Noto Sans"/>
                <w:sz w:val="22"/>
                <w:lang w:eastAsia="en-US"/>
              </w:rPr>
              <w:t>Feuerwehr Heidelberg</w:t>
            </w:r>
          </w:p>
        </w:tc>
        <w:tc>
          <w:tcPr>
            <w:tcW w:w="1559" w:type="dxa"/>
            <w:vMerge/>
            <w:tcBorders>
              <w:right w:val="single" w:sz="4" w:space="0" w:color="auto"/>
            </w:tcBorders>
            <w:vAlign w:val="center"/>
          </w:tcPr>
          <w:p w14:paraId="68710D57" w14:textId="77777777" w:rsidR="00135E10" w:rsidRPr="0037084F" w:rsidRDefault="00135E10" w:rsidP="00135E10">
            <w:pPr>
              <w:contextualSpacing/>
              <w:jc w:val="center"/>
              <w:rPr>
                <w:rFonts w:ascii="Noto Sans" w:eastAsiaTheme="minorHAnsi" w:hAnsi="Noto Sans" w:cs="Noto Sans"/>
                <w:sz w:val="22"/>
                <w:lang w:eastAsia="en-US"/>
              </w:rPr>
            </w:pPr>
          </w:p>
        </w:tc>
        <w:tc>
          <w:tcPr>
            <w:tcW w:w="2126" w:type="dxa"/>
            <w:tcBorders>
              <w:top w:val="nil"/>
              <w:left w:val="single" w:sz="4" w:space="0" w:color="auto"/>
              <w:bottom w:val="nil"/>
              <w:right w:val="nil"/>
            </w:tcBorders>
          </w:tcPr>
          <w:p w14:paraId="5419B4B8" w14:textId="77777777" w:rsidR="00135E10" w:rsidRPr="0037084F" w:rsidRDefault="00135E10" w:rsidP="00135E10">
            <w:pPr>
              <w:contextualSpacing/>
              <w:jc w:val="both"/>
              <w:rPr>
                <w:rFonts w:ascii="Noto Sans" w:eastAsiaTheme="minorHAnsi" w:hAnsi="Noto Sans" w:cs="Noto Sans"/>
                <w:sz w:val="22"/>
                <w:lang w:eastAsia="en-US"/>
              </w:rPr>
            </w:pPr>
          </w:p>
        </w:tc>
      </w:tr>
      <w:tr w:rsidR="00135E10" w:rsidRPr="0037084F" w14:paraId="23FB2632" w14:textId="77777777" w:rsidTr="00842F7D">
        <w:tc>
          <w:tcPr>
            <w:tcW w:w="1134" w:type="dxa"/>
          </w:tcPr>
          <w:p w14:paraId="28DAD34A" w14:textId="77777777" w:rsidR="00135E10" w:rsidRPr="0037084F" w:rsidRDefault="00135E10" w:rsidP="00FB2CA7">
            <w:pPr>
              <w:numPr>
                <w:ilvl w:val="0"/>
                <w:numId w:val="52"/>
              </w:numPr>
              <w:contextualSpacing/>
              <w:jc w:val="both"/>
              <w:rPr>
                <w:rFonts w:ascii="Noto Sans" w:eastAsiaTheme="minorHAnsi" w:hAnsi="Noto Sans" w:cs="Noto Sans"/>
                <w:sz w:val="22"/>
                <w:lang w:eastAsia="en-US"/>
              </w:rPr>
            </w:pPr>
          </w:p>
        </w:tc>
        <w:tc>
          <w:tcPr>
            <w:tcW w:w="9464" w:type="dxa"/>
            <w:gridSpan w:val="2"/>
            <w:tcBorders>
              <w:top w:val="single" w:sz="4" w:space="0" w:color="auto"/>
              <w:bottom w:val="single" w:sz="4" w:space="0" w:color="auto"/>
              <w:right w:val="single" w:sz="4" w:space="0" w:color="auto"/>
            </w:tcBorders>
          </w:tcPr>
          <w:p w14:paraId="6DE88A75" w14:textId="77777777" w:rsidR="00135E10" w:rsidRPr="0037084F" w:rsidRDefault="00135E10" w:rsidP="00135E10">
            <w:pPr>
              <w:rPr>
                <w:rFonts w:ascii="Noto Sans" w:hAnsi="Noto Sans" w:cs="Noto Sans"/>
                <w:sz w:val="22"/>
              </w:rPr>
            </w:pPr>
            <w:r w:rsidRPr="0037084F">
              <w:rPr>
                <w:rFonts w:ascii="Noto Sans" w:hAnsi="Noto Sans" w:cs="Noto Sans"/>
                <w:sz w:val="22"/>
              </w:rPr>
              <w:t>Die Ladung der Fremdverbraucher darf nur bei ausreichender Spannung der Fahrzeugbatterie erfolgen, die Ladung während der Fahrt muss möglich sein.</w:t>
            </w:r>
          </w:p>
        </w:tc>
        <w:sdt>
          <w:sdtPr>
            <w:rPr>
              <w:rFonts w:ascii="Noto Sans" w:eastAsiaTheme="minorHAnsi" w:hAnsi="Noto Sans" w:cs="Noto Sans"/>
              <w:sz w:val="22"/>
              <w:lang w:eastAsia="en-US"/>
            </w:rPr>
            <w:id w:val="1722638169"/>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0D149CC6" w14:textId="77777777" w:rsidR="00135E10" w:rsidRPr="0037084F" w:rsidRDefault="00135E10" w:rsidP="00135E10">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ACF0B8E" w14:textId="77777777" w:rsidR="00135E10" w:rsidRPr="0037084F" w:rsidRDefault="00135E10" w:rsidP="00135E10">
            <w:pPr>
              <w:contextualSpacing/>
              <w:jc w:val="both"/>
              <w:rPr>
                <w:rFonts w:ascii="Noto Sans" w:eastAsiaTheme="minorHAnsi" w:hAnsi="Noto Sans" w:cs="Noto Sans"/>
                <w:sz w:val="22"/>
                <w:lang w:eastAsia="en-US"/>
              </w:rPr>
            </w:pPr>
          </w:p>
        </w:tc>
      </w:tr>
      <w:tr w:rsidR="00135E10" w:rsidRPr="0037084F" w14:paraId="7310D95C" w14:textId="77777777" w:rsidTr="00842F7D">
        <w:tc>
          <w:tcPr>
            <w:tcW w:w="1134" w:type="dxa"/>
          </w:tcPr>
          <w:p w14:paraId="74F51D4F" w14:textId="77777777" w:rsidR="00135E10" w:rsidRPr="0037084F" w:rsidRDefault="00135E10" w:rsidP="00FB2CA7">
            <w:pPr>
              <w:numPr>
                <w:ilvl w:val="0"/>
                <w:numId w:val="52"/>
              </w:numPr>
              <w:contextualSpacing/>
              <w:jc w:val="both"/>
              <w:rPr>
                <w:rFonts w:ascii="Noto Sans" w:eastAsiaTheme="minorHAnsi" w:hAnsi="Noto Sans" w:cs="Noto Sans"/>
                <w:sz w:val="22"/>
                <w:lang w:eastAsia="en-US"/>
              </w:rPr>
            </w:pPr>
          </w:p>
        </w:tc>
        <w:tc>
          <w:tcPr>
            <w:tcW w:w="9464" w:type="dxa"/>
            <w:gridSpan w:val="2"/>
            <w:tcBorders>
              <w:top w:val="single" w:sz="4" w:space="0" w:color="auto"/>
              <w:bottom w:val="single" w:sz="4" w:space="0" w:color="auto"/>
              <w:right w:val="single" w:sz="4" w:space="0" w:color="auto"/>
            </w:tcBorders>
          </w:tcPr>
          <w:p w14:paraId="3F010843" w14:textId="0A18E59E" w:rsidR="00135E10" w:rsidRDefault="00135E10" w:rsidP="00135E10">
            <w:pPr>
              <w:rPr>
                <w:rFonts w:ascii="Noto Sans" w:hAnsi="Noto Sans" w:cs="Noto Sans"/>
                <w:sz w:val="22"/>
              </w:rPr>
            </w:pPr>
            <w:r>
              <w:rPr>
                <w:rFonts w:ascii="Noto Sans" w:hAnsi="Noto Sans" w:cs="Noto Sans"/>
                <w:sz w:val="22"/>
              </w:rPr>
              <w:t>Lieferung und Einbau des</w:t>
            </w:r>
            <w:r w:rsidRPr="0037084F">
              <w:rPr>
                <w:rFonts w:ascii="Noto Sans" w:hAnsi="Noto Sans" w:cs="Noto Sans"/>
                <w:sz w:val="22"/>
              </w:rPr>
              <w:t xml:space="preserve"> kombinierte</w:t>
            </w:r>
            <w:r>
              <w:rPr>
                <w:rFonts w:ascii="Noto Sans" w:hAnsi="Noto Sans" w:cs="Noto Sans"/>
                <w:sz w:val="22"/>
              </w:rPr>
              <w:t>n Fahrzeugladesystems</w:t>
            </w:r>
            <w:r w:rsidRPr="0037084F">
              <w:rPr>
                <w:rFonts w:ascii="Noto Sans" w:hAnsi="Noto Sans" w:cs="Noto Sans"/>
                <w:sz w:val="22"/>
              </w:rPr>
              <w:t xml:space="preserve"> Pölz Spidy für Drucklufteinspeisung und Strom- Ladeerhaltung </w:t>
            </w:r>
            <w:r>
              <w:rPr>
                <w:rFonts w:ascii="Noto Sans" w:hAnsi="Noto Sans" w:cs="Noto Sans"/>
                <w:sz w:val="22"/>
              </w:rPr>
              <w:t>24</w:t>
            </w:r>
            <w:r w:rsidRPr="0037084F">
              <w:rPr>
                <w:rFonts w:ascii="Noto Sans" w:hAnsi="Noto Sans" w:cs="Noto Sans"/>
                <w:sz w:val="22"/>
              </w:rPr>
              <w:t xml:space="preserve"> V</w:t>
            </w:r>
            <w:r>
              <w:rPr>
                <w:rFonts w:ascii="Noto Sans" w:hAnsi="Noto Sans" w:cs="Noto Sans"/>
                <w:sz w:val="22"/>
              </w:rPr>
              <w:t>.</w:t>
            </w:r>
            <w:r w:rsidRPr="0037084F">
              <w:rPr>
                <w:rFonts w:ascii="Noto Sans" w:hAnsi="Noto Sans" w:cs="Noto Sans"/>
                <w:sz w:val="22"/>
              </w:rPr>
              <w:t xml:space="preserve"> </w:t>
            </w:r>
          </w:p>
          <w:p w14:paraId="7A725509" w14:textId="5EC4CD33" w:rsidR="00135E10" w:rsidRPr="0037084F" w:rsidRDefault="00135E10" w:rsidP="00135E10">
            <w:pPr>
              <w:rPr>
                <w:rFonts w:ascii="Noto Sans" w:hAnsi="Noto Sans" w:cs="Noto Sans"/>
                <w:sz w:val="22"/>
              </w:rPr>
            </w:pPr>
            <w:r w:rsidRPr="0037084F">
              <w:rPr>
                <w:rFonts w:ascii="Noto Sans" w:hAnsi="Noto Sans" w:cs="Noto Sans"/>
                <w:sz w:val="22"/>
              </w:rPr>
              <w:t>Beide Ladeerhaltungssysteme sind an das</w:t>
            </w:r>
            <w:r>
              <w:rPr>
                <w:rFonts w:ascii="Noto Sans" w:hAnsi="Noto Sans" w:cs="Noto Sans"/>
                <w:sz w:val="22"/>
              </w:rPr>
              <w:t xml:space="preserve"> Fahrzeugbordnetz anzuschließen, die Anschlussrichtlinien der Fa. Pölz sind einzuhalten.</w:t>
            </w:r>
          </w:p>
        </w:tc>
        <w:sdt>
          <w:sdtPr>
            <w:rPr>
              <w:rFonts w:ascii="Noto Sans" w:eastAsiaTheme="minorHAnsi" w:hAnsi="Noto Sans" w:cs="Noto Sans"/>
              <w:sz w:val="22"/>
              <w:lang w:eastAsia="en-US"/>
            </w:rPr>
            <w:id w:val="662831990"/>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0F35257F" w14:textId="77777777" w:rsidR="00135E10" w:rsidRPr="0037084F" w:rsidRDefault="00135E10" w:rsidP="00135E10">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4EC29EB" w14:textId="77777777" w:rsidR="00135E10" w:rsidRPr="0037084F" w:rsidRDefault="00135E10" w:rsidP="00135E10">
            <w:pPr>
              <w:contextualSpacing/>
              <w:jc w:val="both"/>
              <w:rPr>
                <w:rFonts w:ascii="Noto Sans" w:eastAsiaTheme="minorHAnsi" w:hAnsi="Noto Sans" w:cs="Noto Sans"/>
                <w:sz w:val="22"/>
                <w:lang w:eastAsia="en-US"/>
              </w:rPr>
            </w:pPr>
          </w:p>
        </w:tc>
      </w:tr>
      <w:tr w:rsidR="00135E10" w:rsidRPr="0037084F" w14:paraId="64042E42" w14:textId="77777777" w:rsidTr="00842F7D">
        <w:tc>
          <w:tcPr>
            <w:tcW w:w="1134" w:type="dxa"/>
          </w:tcPr>
          <w:p w14:paraId="2586A726" w14:textId="77777777" w:rsidR="00135E10" w:rsidRPr="0037084F" w:rsidRDefault="00135E10" w:rsidP="00FB2CA7">
            <w:pPr>
              <w:numPr>
                <w:ilvl w:val="0"/>
                <w:numId w:val="52"/>
              </w:numPr>
              <w:contextualSpacing/>
              <w:jc w:val="both"/>
              <w:rPr>
                <w:rFonts w:ascii="Noto Sans" w:eastAsiaTheme="minorHAnsi" w:hAnsi="Noto Sans" w:cs="Noto Sans"/>
                <w:sz w:val="22"/>
                <w:lang w:eastAsia="en-US"/>
              </w:rPr>
            </w:pPr>
          </w:p>
        </w:tc>
        <w:tc>
          <w:tcPr>
            <w:tcW w:w="9464" w:type="dxa"/>
            <w:gridSpan w:val="2"/>
            <w:tcBorders>
              <w:top w:val="single" w:sz="4" w:space="0" w:color="auto"/>
              <w:bottom w:val="single" w:sz="4" w:space="0" w:color="auto"/>
              <w:right w:val="single" w:sz="4" w:space="0" w:color="auto"/>
            </w:tcBorders>
          </w:tcPr>
          <w:p w14:paraId="39C71C92" w14:textId="7BD332D7" w:rsidR="00135E10" w:rsidRPr="0037084F" w:rsidRDefault="00135E10" w:rsidP="00BC5E25">
            <w:pPr>
              <w:rPr>
                <w:rFonts w:ascii="Noto Sans" w:hAnsi="Noto Sans" w:cs="Noto Sans"/>
                <w:sz w:val="22"/>
              </w:rPr>
            </w:pPr>
            <w:r>
              <w:rPr>
                <w:rFonts w:ascii="Noto Sans" w:hAnsi="Noto Sans" w:cs="Noto Sans"/>
                <w:sz w:val="22"/>
              </w:rPr>
              <w:t>Lieferung und der Einbau der Temperat</w:t>
            </w:r>
            <w:r w:rsidR="00BC5E25">
              <w:rPr>
                <w:rFonts w:ascii="Noto Sans" w:hAnsi="Noto Sans" w:cs="Noto Sans"/>
                <w:sz w:val="22"/>
              </w:rPr>
              <w:t>urüberwachung von der Fa. Pölz, d</w:t>
            </w:r>
            <w:r>
              <w:rPr>
                <w:rFonts w:ascii="Noto Sans" w:hAnsi="Noto Sans" w:cs="Noto Sans"/>
                <w:sz w:val="22"/>
              </w:rPr>
              <w:t>ie Anschlussrichtlinien der Fa. Pölz sind einzuhalten.</w:t>
            </w:r>
          </w:p>
        </w:tc>
        <w:sdt>
          <w:sdtPr>
            <w:rPr>
              <w:rFonts w:ascii="Noto Sans" w:eastAsiaTheme="minorHAnsi" w:hAnsi="Noto Sans" w:cs="Noto Sans"/>
              <w:sz w:val="22"/>
              <w:lang w:eastAsia="en-US"/>
            </w:rPr>
            <w:id w:val="210547827"/>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269FD69F" w14:textId="46FA2ABE" w:rsidR="00135E10" w:rsidRDefault="00135E10" w:rsidP="00135E10">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CF95379" w14:textId="77777777" w:rsidR="00135E10" w:rsidRPr="0037084F" w:rsidRDefault="00135E10" w:rsidP="00135E10">
            <w:pPr>
              <w:contextualSpacing/>
              <w:jc w:val="both"/>
              <w:rPr>
                <w:rFonts w:ascii="Noto Sans" w:eastAsiaTheme="minorHAnsi" w:hAnsi="Noto Sans" w:cs="Noto Sans"/>
                <w:sz w:val="22"/>
                <w:lang w:eastAsia="en-US"/>
              </w:rPr>
            </w:pPr>
          </w:p>
        </w:tc>
      </w:tr>
    </w:tbl>
    <w:p w14:paraId="55D92724" w14:textId="77777777" w:rsidR="00930501" w:rsidRDefault="00930501">
      <w:r>
        <w:br w:type="page"/>
      </w:r>
    </w:p>
    <w:tbl>
      <w:tblPr>
        <w:tblStyle w:val="Tabellenraster29"/>
        <w:tblW w:w="14283" w:type="dxa"/>
        <w:tblLayout w:type="fixed"/>
        <w:tblLook w:val="04A0" w:firstRow="1" w:lastRow="0" w:firstColumn="1" w:lastColumn="0" w:noHBand="0" w:noVBand="1"/>
      </w:tblPr>
      <w:tblGrid>
        <w:gridCol w:w="1134"/>
        <w:gridCol w:w="9464"/>
        <w:gridCol w:w="1559"/>
        <w:gridCol w:w="2126"/>
      </w:tblGrid>
      <w:tr w:rsidR="00135E10" w:rsidRPr="0037084F" w14:paraId="09153E39" w14:textId="77777777" w:rsidTr="00842F7D">
        <w:tc>
          <w:tcPr>
            <w:tcW w:w="1134" w:type="dxa"/>
          </w:tcPr>
          <w:p w14:paraId="686F9914" w14:textId="3BC0285C" w:rsidR="00135E10" w:rsidRPr="0037084F" w:rsidRDefault="00135E10" w:rsidP="00FB2CA7">
            <w:pPr>
              <w:numPr>
                <w:ilvl w:val="0"/>
                <w:numId w:val="52"/>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1C507B72" w14:textId="30B2BB4B" w:rsidR="00F15E5C" w:rsidRPr="0037084F" w:rsidRDefault="00135E10" w:rsidP="00930501">
            <w:pPr>
              <w:rPr>
                <w:rFonts w:ascii="Noto Sans" w:hAnsi="Noto Sans" w:cs="Noto Sans"/>
                <w:sz w:val="22"/>
              </w:rPr>
            </w:pPr>
            <w:r w:rsidRPr="0037084F">
              <w:rPr>
                <w:rFonts w:ascii="Noto Sans" w:hAnsi="Noto Sans" w:cs="Noto Sans"/>
                <w:sz w:val="22"/>
              </w:rPr>
              <w:t xml:space="preserve">Die Einspeisesteckdose ist auf der linken Fahrzeugseite </w:t>
            </w:r>
            <w:r w:rsidR="00A56681">
              <w:rPr>
                <w:rFonts w:ascii="Noto Sans" w:hAnsi="Noto Sans" w:cs="Noto Sans"/>
                <w:sz w:val="22"/>
              </w:rPr>
              <w:t>am Heckblech des Fahrerhauses in einem separaten Edelstahlkasten einzubauen.</w:t>
            </w:r>
          </w:p>
        </w:tc>
        <w:sdt>
          <w:sdtPr>
            <w:rPr>
              <w:rFonts w:ascii="Noto Sans" w:eastAsiaTheme="minorHAnsi" w:hAnsi="Noto Sans" w:cs="Noto Sans"/>
              <w:sz w:val="22"/>
              <w:lang w:eastAsia="en-US"/>
            </w:rPr>
            <w:id w:val="354543780"/>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569C7C76" w14:textId="1A15FA0D" w:rsidR="00135E10" w:rsidRPr="0037084F" w:rsidRDefault="00930501" w:rsidP="00135E10">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4C5F8F9C" w14:textId="77777777" w:rsidR="00135E10" w:rsidRPr="0037084F" w:rsidRDefault="00135E10" w:rsidP="00135E10">
            <w:pPr>
              <w:contextualSpacing/>
              <w:jc w:val="both"/>
              <w:rPr>
                <w:rFonts w:ascii="Noto Sans" w:eastAsiaTheme="minorHAnsi" w:hAnsi="Noto Sans" w:cs="Noto Sans"/>
                <w:sz w:val="22"/>
                <w:lang w:eastAsia="en-US"/>
              </w:rPr>
            </w:pPr>
          </w:p>
        </w:tc>
      </w:tr>
      <w:tr w:rsidR="00135E10" w:rsidRPr="0037084F" w14:paraId="1681936C" w14:textId="77777777" w:rsidTr="00842F7D">
        <w:tc>
          <w:tcPr>
            <w:tcW w:w="1134" w:type="dxa"/>
          </w:tcPr>
          <w:p w14:paraId="0F00CF6D" w14:textId="7B6E415D" w:rsidR="00135E10" w:rsidRPr="0037084F" w:rsidRDefault="00135E10" w:rsidP="00FB2CA7">
            <w:pPr>
              <w:numPr>
                <w:ilvl w:val="0"/>
                <w:numId w:val="52"/>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2D223D59" w14:textId="4BB6EF57" w:rsidR="00135E10" w:rsidRPr="0037084F" w:rsidRDefault="00135E10" w:rsidP="00135E10">
            <w:pPr>
              <w:rPr>
                <w:rFonts w:ascii="Noto Sans" w:hAnsi="Noto Sans" w:cs="Noto Sans"/>
                <w:sz w:val="22"/>
              </w:rPr>
            </w:pPr>
            <w:r w:rsidRPr="0037084F">
              <w:rPr>
                <w:rFonts w:ascii="Noto Sans" w:hAnsi="Noto Sans" w:cs="Noto Sans"/>
                <w:sz w:val="22"/>
              </w:rPr>
              <w:t>Bei eingesteckter Ladeerhaltung darf das Starten des Fahr</w:t>
            </w:r>
            <w:r w:rsidR="00BC5E25">
              <w:rPr>
                <w:rFonts w:ascii="Noto Sans" w:hAnsi="Noto Sans" w:cs="Noto Sans"/>
                <w:sz w:val="22"/>
              </w:rPr>
              <w:t>zeugmotors nicht möglich sein, e</w:t>
            </w:r>
            <w:r w:rsidRPr="0037084F">
              <w:rPr>
                <w:rFonts w:ascii="Noto Sans" w:hAnsi="Noto Sans" w:cs="Noto Sans"/>
                <w:sz w:val="22"/>
              </w:rPr>
              <w:t>ine entsprechende Startsperre ist einzubauen.</w:t>
            </w:r>
          </w:p>
        </w:tc>
        <w:sdt>
          <w:sdtPr>
            <w:rPr>
              <w:rFonts w:ascii="Noto Sans" w:eastAsiaTheme="minorHAnsi" w:hAnsi="Noto Sans" w:cs="Noto Sans"/>
              <w:sz w:val="22"/>
              <w:lang w:eastAsia="en-US"/>
            </w:rPr>
            <w:id w:val="1371573172"/>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15985461" w14:textId="77777777" w:rsidR="00135E10" w:rsidRPr="0037084F" w:rsidRDefault="00135E10" w:rsidP="00135E10">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FE9C6F0" w14:textId="77777777" w:rsidR="00135E10" w:rsidRPr="0037084F" w:rsidRDefault="00135E10" w:rsidP="00135E10">
            <w:pPr>
              <w:contextualSpacing/>
              <w:jc w:val="both"/>
              <w:rPr>
                <w:rFonts w:ascii="Noto Sans" w:eastAsiaTheme="minorHAnsi" w:hAnsi="Noto Sans" w:cs="Noto Sans"/>
                <w:sz w:val="22"/>
                <w:lang w:eastAsia="en-US"/>
              </w:rPr>
            </w:pPr>
          </w:p>
        </w:tc>
      </w:tr>
      <w:tr w:rsidR="00135E10" w:rsidRPr="0037084F" w14:paraId="0108D704" w14:textId="77777777" w:rsidTr="00842F7D">
        <w:tc>
          <w:tcPr>
            <w:tcW w:w="1134" w:type="dxa"/>
          </w:tcPr>
          <w:p w14:paraId="04014C7D" w14:textId="77777777" w:rsidR="00135E10" w:rsidRPr="0037084F" w:rsidRDefault="00135E10" w:rsidP="00FB2CA7">
            <w:pPr>
              <w:numPr>
                <w:ilvl w:val="0"/>
                <w:numId w:val="52"/>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36BB7099" w14:textId="77777777" w:rsidR="00F15E5C" w:rsidRDefault="00135E10" w:rsidP="00135E10">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Um ein eventuelles Fremdstarten des Fahrzeugmotors zu ermöglichen ist eine zweipolige Nato-Fremdstartsteckdose auf der linken Fahrzeugseite zu installieren. </w:t>
            </w:r>
          </w:p>
          <w:p w14:paraId="045C22E8" w14:textId="77777777" w:rsidR="00F15E5C" w:rsidRDefault="00F15E5C" w:rsidP="00135E10">
            <w:pPr>
              <w:rPr>
                <w:rFonts w:ascii="Noto Sans" w:eastAsiaTheme="minorHAnsi" w:hAnsi="Noto Sans" w:cs="Noto Sans"/>
                <w:sz w:val="22"/>
                <w:lang w:eastAsia="en-US"/>
              </w:rPr>
            </w:pPr>
          </w:p>
          <w:p w14:paraId="11B3CC54" w14:textId="013B0D9E" w:rsidR="00F15E5C" w:rsidRPr="00F15E5C" w:rsidRDefault="00F15E5C" w:rsidP="00135E10">
            <w:pPr>
              <w:rPr>
                <w:rFonts w:ascii="Noto Sans" w:eastAsiaTheme="minorHAnsi" w:hAnsi="Noto Sans" w:cs="Noto Sans"/>
                <w:b/>
                <w:sz w:val="22"/>
                <w:u w:val="single"/>
                <w:lang w:eastAsia="en-US"/>
              </w:rPr>
            </w:pPr>
            <w:r w:rsidRPr="00F15E5C">
              <w:rPr>
                <w:rFonts w:ascii="Noto Sans" w:eastAsiaTheme="minorHAnsi" w:hAnsi="Noto Sans" w:cs="Noto Sans"/>
                <w:b/>
                <w:sz w:val="22"/>
                <w:u w:val="single"/>
                <w:lang w:eastAsia="en-US"/>
              </w:rPr>
              <w:t>Hinweis:</w:t>
            </w:r>
          </w:p>
          <w:p w14:paraId="1220E1A0" w14:textId="77777777" w:rsidR="00135E10" w:rsidRDefault="00135E10" w:rsidP="00F15E5C">
            <w:pPr>
              <w:rPr>
                <w:rFonts w:ascii="Noto Sans" w:eastAsiaTheme="minorHAnsi" w:hAnsi="Noto Sans" w:cs="Noto Sans"/>
                <w:sz w:val="22"/>
                <w:lang w:eastAsia="en-US"/>
              </w:rPr>
            </w:pPr>
            <w:r w:rsidRPr="0037084F">
              <w:rPr>
                <w:rFonts w:ascii="Noto Sans" w:eastAsiaTheme="minorHAnsi" w:hAnsi="Noto Sans" w:cs="Noto Sans"/>
                <w:sz w:val="22"/>
                <w:lang w:eastAsia="en-US"/>
              </w:rPr>
              <w:t>Die Steckdose ist vor Witterungseinflüssen zu schützen</w:t>
            </w:r>
            <w:r w:rsidR="00FF0AAD">
              <w:rPr>
                <w:rFonts w:ascii="Noto Sans" w:eastAsiaTheme="minorHAnsi" w:hAnsi="Noto Sans" w:cs="Noto Sans"/>
                <w:sz w:val="22"/>
                <w:lang w:eastAsia="en-US"/>
              </w:rPr>
              <w:t>.</w:t>
            </w:r>
          </w:p>
          <w:p w14:paraId="40DFF801" w14:textId="74B4F69D" w:rsidR="00B07385" w:rsidRPr="0037084F" w:rsidRDefault="00B07385" w:rsidP="00F15E5C">
            <w:pPr>
              <w:rPr>
                <w:rFonts w:ascii="Noto Sans" w:eastAsiaTheme="minorHAnsi" w:hAnsi="Noto Sans" w:cs="Noto Sans"/>
                <w:sz w:val="22"/>
                <w:lang w:eastAsia="en-US"/>
              </w:rPr>
            </w:pPr>
          </w:p>
        </w:tc>
        <w:sdt>
          <w:sdtPr>
            <w:rPr>
              <w:rFonts w:ascii="Noto Sans" w:eastAsiaTheme="minorHAnsi" w:hAnsi="Noto Sans" w:cs="Noto Sans"/>
              <w:sz w:val="22"/>
              <w:lang w:eastAsia="en-US"/>
            </w:rPr>
            <w:id w:val="-778866636"/>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6B3A18B9" w14:textId="77777777" w:rsidR="00135E10" w:rsidRPr="0037084F" w:rsidRDefault="00135E10" w:rsidP="00135E10">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ED373A9" w14:textId="77777777" w:rsidR="00135E10" w:rsidRPr="0037084F" w:rsidRDefault="00135E10" w:rsidP="00135E10">
            <w:pPr>
              <w:contextualSpacing/>
              <w:jc w:val="both"/>
              <w:rPr>
                <w:rFonts w:ascii="Noto Sans" w:eastAsiaTheme="minorHAnsi" w:hAnsi="Noto Sans" w:cs="Noto Sans"/>
                <w:sz w:val="22"/>
                <w:lang w:eastAsia="en-US"/>
              </w:rPr>
            </w:pPr>
          </w:p>
        </w:tc>
      </w:tr>
    </w:tbl>
    <w:p w14:paraId="5E4298EC" w14:textId="1B6FB975" w:rsidR="004A573C" w:rsidRDefault="004A573C" w:rsidP="00F070C7">
      <w:pPr>
        <w:rPr>
          <w:rFonts w:ascii="Noto Sans" w:hAnsi="Noto Sans" w:cs="Noto Sans"/>
        </w:rPr>
      </w:pP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842F7D" w:rsidRPr="0037084F" w14:paraId="715ABD28" w14:textId="77777777" w:rsidTr="00842F7D">
        <w:trPr>
          <w:gridAfter w:val="2"/>
          <w:wAfter w:w="3685" w:type="dxa"/>
        </w:trPr>
        <w:tc>
          <w:tcPr>
            <w:tcW w:w="10598" w:type="dxa"/>
            <w:gridSpan w:val="2"/>
            <w:tcBorders>
              <w:right w:val="single" w:sz="4" w:space="0" w:color="auto"/>
            </w:tcBorders>
            <w:shd w:val="clear" w:color="auto" w:fill="D9D9D9" w:themeFill="background1" w:themeFillShade="D9"/>
          </w:tcPr>
          <w:p w14:paraId="27AB4AA1" w14:textId="346640C0" w:rsidR="00842F7D" w:rsidRPr="00153425" w:rsidRDefault="00842F7D" w:rsidP="00B30410">
            <w:pPr>
              <w:pStyle w:val="berschrift2"/>
              <w:rPr>
                <w:rFonts w:eastAsiaTheme="minorHAnsi"/>
              </w:rPr>
            </w:pPr>
            <w:r w:rsidRPr="00153425">
              <w:rPr>
                <w:rFonts w:eastAsiaTheme="minorHAnsi"/>
              </w:rPr>
              <w:br w:type="page"/>
            </w:r>
            <w:bookmarkStart w:id="60" w:name="_Toc18326909"/>
            <w:bookmarkStart w:id="61" w:name="_Toc230857524"/>
            <w:r w:rsidRPr="00153425">
              <w:rPr>
                <w:rFonts w:eastAsiaTheme="minorHAnsi"/>
              </w:rPr>
              <w:t>3.</w:t>
            </w:r>
            <w:r w:rsidR="0032041C">
              <w:rPr>
                <w:rFonts w:eastAsiaTheme="minorHAnsi"/>
              </w:rPr>
              <w:t>9</w:t>
            </w:r>
            <w:r w:rsidRPr="00153425">
              <w:rPr>
                <w:rFonts w:eastAsiaTheme="minorHAnsi"/>
              </w:rPr>
              <w:t xml:space="preserve"> Elektrische Anlagen: Sondersignalanlage</w:t>
            </w:r>
            <w:bookmarkEnd w:id="60"/>
            <w:bookmarkEnd w:id="61"/>
          </w:p>
        </w:tc>
      </w:tr>
      <w:tr w:rsidR="00842F7D" w:rsidRPr="0037084F" w14:paraId="4AC7DF8F" w14:textId="77777777" w:rsidTr="00842F7D">
        <w:tc>
          <w:tcPr>
            <w:tcW w:w="1134" w:type="dxa"/>
          </w:tcPr>
          <w:p w14:paraId="411789FD" w14:textId="77777777" w:rsidR="00842F7D" w:rsidRPr="0037084F" w:rsidRDefault="00842F7D" w:rsidP="00FB2CA7">
            <w:pPr>
              <w:numPr>
                <w:ilvl w:val="0"/>
                <w:numId w:val="30"/>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010BD199" w14:textId="69D0C419" w:rsidR="00822981" w:rsidRPr="0037084F" w:rsidRDefault="00822981" w:rsidP="00822981">
            <w:pPr>
              <w:rPr>
                <w:rFonts w:ascii="Noto Sans" w:eastAsiaTheme="minorHAnsi" w:hAnsi="Noto Sans" w:cs="Noto Sans"/>
                <w:sz w:val="22"/>
                <w:lang w:eastAsia="en-US"/>
              </w:rPr>
            </w:pPr>
            <w:r w:rsidRPr="0037084F">
              <w:rPr>
                <w:rFonts w:ascii="Noto Sans" w:eastAsiaTheme="minorHAnsi" w:hAnsi="Noto Sans" w:cs="Noto Sans"/>
                <w:sz w:val="22"/>
                <w:lang w:eastAsia="en-US"/>
              </w:rPr>
              <w:t>Zwei blaue, zylinderförmige (Bauform B2) LED- Leuchten, auf dem Fahrerhausdach, Durchmesser ca. 240 mm, Höhe ca. 223 mm, Fabrikat Hänsch Nova-LED.</w:t>
            </w:r>
          </w:p>
          <w:p w14:paraId="242347A9" w14:textId="5EE7460D" w:rsidR="00842F7D" w:rsidRPr="0037084F" w:rsidRDefault="00842F7D" w:rsidP="00822981">
            <w:pPr>
              <w:rPr>
                <w:rFonts w:ascii="Noto Sans" w:eastAsiaTheme="minorHAnsi" w:hAnsi="Noto Sans" w:cs="Noto Sans"/>
                <w:sz w:val="22"/>
                <w:lang w:eastAsia="en-US"/>
              </w:rPr>
            </w:pPr>
            <w:r w:rsidRPr="0037084F">
              <w:rPr>
                <w:rFonts w:ascii="Noto Sans" w:eastAsiaTheme="minorHAnsi" w:hAnsi="Noto Sans" w:cs="Noto Sans"/>
                <w:sz w:val="22"/>
                <w:lang w:eastAsia="en-US"/>
              </w:rPr>
              <w:t>Steuerbar über die Can-Bus Schalteinheit am Armaturenbrett</w:t>
            </w:r>
            <w:r w:rsidR="00822981" w:rsidRPr="0037084F">
              <w:rPr>
                <w:rFonts w:ascii="Noto Sans" w:eastAsiaTheme="minorHAnsi" w:hAnsi="Noto Sans" w:cs="Noto Sans"/>
                <w:sz w:val="22"/>
                <w:lang w:eastAsia="en-US"/>
              </w:rPr>
              <w:t>.</w:t>
            </w:r>
          </w:p>
        </w:tc>
        <w:sdt>
          <w:sdtPr>
            <w:rPr>
              <w:rFonts w:ascii="Noto Sans" w:eastAsiaTheme="minorHAnsi" w:hAnsi="Noto Sans" w:cs="Noto Sans"/>
              <w:sz w:val="22"/>
              <w:lang w:eastAsia="en-US"/>
            </w:rPr>
            <w:id w:val="-890504546"/>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7880DE88"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2E5F3D5"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5E421C1B" w14:textId="77777777" w:rsidTr="00F070C7">
        <w:tc>
          <w:tcPr>
            <w:tcW w:w="1134" w:type="dxa"/>
          </w:tcPr>
          <w:p w14:paraId="70D85F18" w14:textId="00B7A192" w:rsidR="00842F7D" w:rsidRPr="0037084F" w:rsidRDefault="00842F7D" w:rsidP="00FB2CA7">
            <w:pPr>
              <w:numPr>
                <w:ilvl w:val="0"/>
                <w:numId w:val="30"/>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37C50D03" w14:textId="77777777" w:rsidR="00842F7D" w:rsidRPr="004A573C" w:rsidRDefault="00842F7D" w:rsidP="00842F7D">
            <w:pPr>
              <w:rPr>
                <w:rFonts w:ascii="Noto Sans" w:eastAsiaTheme="minorHAnsi" w:hAnsi="Noto Sans" w:cs="Noto Sans"/>
                <w:b/>
                <w:sz w:val="22"/>
                <w:lang w:eastAsia="en-US"/>
              </w:rPr>
            </w:pPr>
            <w:r w:rsidRPr="004A573C">
              <w:rPr>
                <w:rFonts w:ascii="Noto Sans" w:eastAsiaTheme="minorHAnsi" w:hAnsi="Noto Sans" w:cs="Noto Sans"/>
                <w:b/>
                <w:sz w:val="22"/>
                <w:lang w:eastAsia="en-US"/>
              </w:rPr>
              <w:t xml:space="preserve">Akustisches Sondersignal 1: </w:t>
            </w:r>
          </w:p>
          <w:p w14:paraId="1D90F825" w14:textId="06F5E8A9"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Elektronisches Sondersignal Fa. Hänsch TFA 624 </w:t>
            </w:r>
            <w:r w:rsidR="00726890" w:rsidRPr="0037084F">
              <w:rPr>
                <w:rFonts w:ascii="Noto Sans" w:eastAsiaTheme="minorHAnsi" w:hAnsi="Noto Sans" w:cs="Noto Sans"/>
                <w:sz w:val="22"/>
                <w:lang w:eastAsia="en-US"/>
              </w:rPr>
              <w:t>mit Besprechung der Lautsprecher über regelbares Stabmikrofon sowie Einspeisemöglichkeit über Datenspeicher (USB).</w:t>
            </w:r>
          </w:p>
          <w:p w14:paraId="1E4A7245" w14:textId="77777777" w:rsidR="00F070C7" w:rsidRDefault="00F070C7" w:rsidP="004168DC">
            <w:pPr>
              <w:rPr>
                <w:rFonts w:ascii="Noto Sans" w:eastAsiaTheme="minorHAnsi" w:hAnsi="Noto Sans" w:cs="Noto Sans"/>
                <w:sz w:val="22"/>
                <w:lang w:eastAsia="en-US"/>
              </w:rPr>
            </w:pPr>
          </w:p>
          <w:p w14:paraId="32A37A33" w14:textId="77777777" w:rsidR="00F070C7" w:rsidRPr="00F070C7" w:rsidRDefault="00F070C7" w:rsidP="004168DC">
            <w:pPr>
              <w:rPr>
                <w:rFonts w:ascii="Noto Sans" w:eastAsiaTheme="minorHAnsi" w:hAnsi="Noto Sans" w:cs="Noto Sans"/>
                <w:b/>
                <w:sz w:val="22"/>
                <w:u w:val="single"/>
                <w:lang w:eastAsia="en-US"/>
              </w:rPr>
            </w:pPr>
            <w:r w:rsidRPr="00F070C7">
              <w:rPr>
                <w:rFonts w:ascii="Noto Sans" w:eastAsiaTheme="minorHAnsi" w:hAnsi="Noto Sans" w:cs="Noto Sans"/>
                <w:b/>
                <w:sz w:val="22"/>
                <w:u w:val="single"/>
                <w:lang w:eastAsia="en-US"/>
              </w:rPr>
              <w:t>Hinweis:</w:t>
            </w:r>
          </w:p>
          <w:p w14:paraId="4736A420" w14:textId="77777777" w:rsidR="00842F7D" w:rsidRDefault="00F070C7" w:rsidP="00F070C7">
            <w:pPr>
              <w:rPr>
                <w:rFonts w:ascii="Noto Sans" w:eastAsiaTheme="minorHAnsi" w:hAnsi="Noto Sans" w:cs="Noto Sans"/>
                <w:sz w:val="22"/>
                <w:lang w:eastAsia="en-US"/>
              </w:rPr>
            </w:pPr>
            <w:r>
              <w:rPr>
                <w:rFonts w:ascii="Noto Sans" w:eastAsiaTheme="minorHAnsi" w:hAnsi="Noto Sans" w:cs="Noto Sans"/>
                <w:sz w:val="22"/>
                <w:lang w:eastAsia="en-US"/>
              </w:rPr>
              <w:t>Der</w:t>
            </w:r>
            <w:r w:rsidR="004168DC">
              <w:rPr>
                <w:rFonts w:ascii="Noto Sans" w:eastAsiaTheme="minorHAnsi" w:hAnsi="Noto Sans" w:cs="Noto Sans"/>
                <w:sz w:val="22"/>
                <w:lang w:eastAsia="en-US"/>
              </w:rPr>
              <w:t xml:space="preserve"> genaue</w:t>
            </w:r>
            <w:r w:rsidR="00842F7D" w:rsidRPr="0037084F">
              <w:rPr>
                <w:rFonts w:ascii="Noto Sans" w:eastAsiaTheme="minorHAnsi" w:hAnsi="Noto Sans" w:cs="Noto Sans"/>
                <w:sz w:val="22"/>
                <w:lang w:eastAsia="en-US"/>
              </w:rPr>
              <w:t xml:space="preserve"> </w:t>
            </w:r>
            <w:r>
              <w:rPr>
                <w:rFonts w:ascii="Noto Sans" w:eastAsiaTheme="minorHAnsi" w:hAnsi="Noto Sans" w:cs="Noto Sans"/>
                <w:sz w:val="22"/>
                <w:lang w:eastAsia="en-US"/>
              </w:rPr>
              <w:t>Einbauort</w:t>
            </w:r>
            <w:r w:rsidR="00842F7D" w:rsidRPr="0037084F">
              <w:rPr>
                <w:rFonts w:ascii="Noto Sans" w:eastAsiaTheme="minorHAnsi" w:hAnsi="Noto Sans" w:cs="Noto Sans"/>
                <w:sz w:val="22"/>
                <w:lang w:eastAsia="en-US"/>
              </w:rPr>
              <w:t xml:space="preserve"> </w:t>
            </w:r>
            <w:r w:rsidR="004168DC">
              <w:rPr>
                <w:rFonts w:ascii="Noto Sans" w:eastAsiaTheme="minorHAnsi" w:hAnsi="Noto Sans" w:cs="Noto Sans"/>
                <w:sz w:val="22"/>
                <w:lang w:eastAsia="en-US"/>
              </w:rPr>
              <w:t xml:space="preserve">wird </w:t>
            </w:r>
            <w:r w:rsidR="00842F7D" w:rsidRPr="0037084F">
              <w:rPr>
                <w:rFonts w:ascii="Noto Sans" w:eastAsiaTheme="minorHAnsi" w:hAnsi="Noto Sans" w:cs="Noto Sans"/>
                <w:sz w:val="22"/>
                <w:lang w:eastAsia="en-US"/>
              </w:rPr>
              <w:t xml:space="preserve">im </w:t>
            </w:r>
            <w:r>
              <w:rPr>
                <w:rFonts w:ascii="Noto Sans" w:eastAsiaTheme="minorHAnsi" w:hAnsi="Noto Sans" w:cs="Noto Sans"/>
                <w:sz w:val="22"/>
                <w:lang w:eastAsia="en-US"/>
              </w:rPr>
              <w:t xml:space="preserve">ersten </w:t>
            </w:r>
            <w:r w:rsidR="00842F7D" w:rsidRPr="0037084F">
              <w:rPr>
                <w:rFonts w:ascii="Noto Sans" w:eastAsiaTheme="minorHAnsi" w:hAnsi="Noto Sans" w:cs="Noto Sans"/>
                <w:sz w:val="22"/>
                <w:lang w:eastAsia="en-US"/>
              </w:rPr>
              <w:t>Baugespräch</w:t>
            </w:r>
            <w:r w:rsidR="004168DC">
              <w:rPr>
                <w:rFonts w:ascii="Noto Sans" w:eastAsiaTheme="minorHAnsi" w:hAnsi="Noto Sans" w:cs="Noto Sans"/>
                <w:sz w:val="22"/>
                <w:lang w:eastAsia="en-US"/>
              </w:rPr>
              <w:t xml:space="preserve"> fest</w:t>
            </w:r>
            <w:r>
              <w:rPr>
                <w:rFonts w:ascii="Noto Sans" w:eastAsiaTheme="minorHAnsi" w:hAnsi="Noto Sans" w:cs="Noto Sans"/>
                <w:sz w:val="22"/>
                <w:lang w:eastAsia="en-US"/>
              </w:rPr>
              <w:t>gelegt!</w:t>
            </w:r>
          </w:p>
          <w:p w14:paraId="5D8C64ED" w14:textId="782BE680" w:rsidR="00F070C7" w:rsidRPr="0037084F" w:rsidRDefault="00F070C7" w:rsidP="00F070C7">
            <w:pPr>
              <w:rPr>
                <w:rFonts w:ascii="Noto Sans" w:eastAsiaTheme="minorHAnsi" w:hAnsi="Noto Sans" w:cs="Noto Sans"/>
                <w:sz w:val="22"/>
                <w:lang w:eastAsia="en-US"/>
              </w:rPr>
            </w:pPr>
          </w:p>
        </w:tc>
        <w:sdt>
          <w:sdtPr>
            <w:rPr>
              <w:rFonts w:ascii="Noto Sans" w:eastAsiaTheme="minorHAnsi" w:hAnsi="Noto Sans" w:cs="Noto Sans"/>
              <w:sz w:val="22"/>
              <w:lang w:eastAsia="en-US"/>
            </w:rPr>
            <w:id w:val="-539667810"/>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6E08CEDB"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2F4A3F0" w14:textId="77777777" w:rsidR="00842F7D" w:rsidRPr="0037084F" w:rsidRDefault="00842F7D" w:rsidP="00842F7D">
            <w:pPr>
              <w:contextualSpacing/>
              <w:jc w:val="both"/>
              <w:rPr>
                <w:rFonts w:ascii="Noto Sans" w:eastAsiaTheme="minorHAnsi" w:hAnsi="Noto Sans" w:cs="Noto Sans"/>
                <w:sz w:val="22"/>
                <w:lang w:eastAsia="en-US"/>
              </w:rPr>
            </w:pPr>
          </w:p>
        </w:tc>
      </w:tr>
      <w:tr w:rsidR="00461509" w:rsidRPr="0037084F" w14:paraId="750C863E" w14:textId="77777777" w:rsidTr="00F070C7">
        <w:tc>
          <w:tcPr>
            <w:tcW w:w="1134" w:type="dxa"/>
          </w:tcPr>
          <w:p w14:paraId="57F254EB" w14:textId="77777777" w:rsidR="00461509" w:rsidRPr="0037084F" w:rsidRDefault="00461509" w:rsidP="00FB2CA7">
            <w:pPr>
              <w:numPr>
                <w:ilvl w:val="0"/>
                <w:numId w:val="30"/>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06B08F85" w14:textId="2C4D1C4D" w:rsidR="00461509" w:rsidRPr="0037084F" w:rsidRDefault="00461509" w:rsidP="00463AFE">
            <w:pPr>
              <w:rPr>
                <w:rFonts w:ascii="Noto Sans" w:eastAsiaTheme="minorHAnsi" w:hAnsi="Noto Sans" w:cs="Noto Sans"/>
                <w:sz w:val="22"/>
                <w:lang w:eastAsia="en-US"/>
              </w:rPr>
            </w:pPr>
            <w:r>
              <w:rPr>
                <w:rFonts w:ascii="Noto Sans" w:eastAsiaTheme="minorHAnsi" w:hAnsi="Noto Sans" w:cs="Noto Sans"/>
                <w:sz w:val="22"/>
                <w:lang w:eastAsia="en-US"/>
              </w:rPr>
              <w:t xml:space="preserve">Lieferung und Einbau </w:t>
            </w:r>
            <w:r w:rsidR="00463AFE">
              <w:rPr>
                <w:rFonts w:ascii="Noto Sans" w:eastAsiaTheme="minorHAnsi" w:hAnsi="Noto Sans" w:cs="Noto Sans"/>
                <w:sz w:val="22"/>
                <w:lang w:eastAsia="en-US"/>
              </w:rPr>
              <w:t xml:space="preserve">eines </w:t>
            </w:r>
            <w:r>
              <w:rPr>
                <w:rFonts w:ascii="Noto Sans" w:eastAsiaTheme="minorHAnsi" w:hAnsi="Noto Sans" w:cs="Noto Sans"/>
                <w:sz w:val="22"/>
                <w:lang w:eastAsia="en-US"/>
              </w:rPr>
              <w:t>Stabmikrofons mit Lautstärkenregelung und Spiralkabel, geeignet für Durchsagen über die Hänsch TFA 624 Anlage.</w:t>
            </w:r>
          </w:p>
        </w:tc>
        <w:sdt>
          <w:sdtPr>
            <w:rPr>
              <w:rFonts w:ascii="Noto Sans" w:eastAsiaTheme="minorHAnsi" w:hAnsi="Noto Sans" w:cs="Noto Sans"/>
              <w:sz w:val="22"/>
              <w:lang w:eastAsia="en-US"/>
            </w:rPr>
            <w:id w:val="1202436622"/>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3E7E941E" w14:textId="0FB813A1" w:rsidR="00461509" w:rsidRDefault="00461509" w:rsidP="00461509">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19052296" w14:textId="77777777" w:rsidR="00461509" w:rsidRPr="0037084F" w:rsidRDefault="00461509" w:rsidP="00461509">
            <w:pPr>
              <w:contextualSpacing/>
              <w:jc w:val="both"/>
              <w:rPr>
                <w:rFonts w:ascii="Noto Sans" w:eastAsiaTheme="minorHAnsi" w:hAnsi="Noto Sans" w:cs="Noto Sans"/>
                <w:sz w:val="22"/>
                <w:lang w:eastAsia="en-US"/>
              </w:rPr>
            </w:pPr>
          </w:p>
        </w:tc>
      </w:tr>
    </w:tbl>
    <w:p w14:paraId="16783B67" w14:textId="77777777" w:rsidR="00C119D7" w:rsidRDefault="00C119D7">
      <w:r>
        <w:br w:type="page"/>
      </w: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842F7D" w:rsidRPr="0037084F" w14:paraId="2027AA53" w14:textId="77777777" w:rsidTr="00842F7D">
        <w:tc>
          <w:tcPr>
            <w:tcW w:w="1134" w:type="dxa"/>
          </w:tcPr>
          <w:p w14:paraId="293D238F" w14:textId="08C8B299" w:rsidR="00842F7D" w:rsidRPr="0037084F" w:rsidRDefault="00842F7D" w:rsidP="00FB2CA7">
            <w:pPr>
              <w:numPr>
                <w:ilvl w:val="0"/>
                <w:numId w:val="30"/>
              </w:numPr>
              <w:contextualSpacing/>
              <w:jc w:val="both"/>
              <w:rPr>
                <w:rFonts w:ascii="Noto Sans" w:eastAsiaTheme="minorHAnsi" w:hAnsi="Noto Sans" w:cs="Noto Sans"/>
                <w:sz w:val="22"/>
                <w:lang w:eastAsia="en-US"/>
              </w:rPr>
            </w:pPr>
          </w:p>
        </w:tc>
        <w:tc>
          <w:tcPr>
            <w:tcW w:w="9464" w:type="dxa"/>
            <w:tcBorders>
              <w:top w:val="single" w:sz="4" w:space="0" w:color="auto"/>
              <w:bottom w:val="nil"/>
              <w:right w:val="single" w:sz="4" w:space="0" w:color="auto"/>
            </w:tcBorders>
          </w:tcPr>
          <w:p w14:paraId="2989E012" w14:textId="77777777" w:rsidR="00842F7D" w:rsidRPr="004A573C" w:rsidRDefault="00842F7D" w:rsidP="00842F7D">
            <w:pPr>
              <w:rPr>
                <w:rFonts w:ascii="Noto Sans" w:eastAsiaTheme="minorHAnsi" w:hAnsi="Noto Sans" w:cs="Noto Sans"/>
                <w:b/>
                <w:sz w:val="22"/>
                <w:lang w:eastAsia="en-US"/>
              </w:rPr>
            </w:pPr>
            <w:r w:rsidRPr="004A573C">
              <w:rPr>
                <w:rFonts w:ascii="Noto Sans" w:eastAsiaTheme="minorHAnsi" w:hAnsi="Noto Sans" w:cs="Noto Sans"/>
                <w:b/>
                <w:sz w:val="22"/>
                <w:lang w:eastAsia="en-US"/>
              </w:rPr>
              <w:t xml:space="preserve">Akustisches Sondersignal 2: </w:t>
            </w:r>
          </w:p>
          <w:p w14:paraId="4F23CAC1" w14:textId="22144D44" w:rsidR="00842F7D" w:rsidRDefault="00F070C7" w:rsidP="004168DC">
            <w:pPr>
              <w:rPr>
                <w:rFonts w:ascii="Noto Sans" w:eastAsiaTheme="minorHAnsi" w:hAnsi="Noto Sans" w:cs="Noto Sans"/>
                <w:sz w:val="22"/>
                <w:lang w:eastAsia="en-US"/>
              </w:rPr>
            </w:pPr>
            <w:r>
              <w:rPr>
                <w:rFonts w:ascii="Noto Sans" w:eastAsiaTheme="minorHAnsi" w:hAnsi="Noto Sans" w:cs="Noto Sans"/>
                <w:sz w:val="22"/>
                <w:lang w:eastAsia="en-US"/>
              </w:rPr>
              <w:t xml:space="preserve">Pressluft- Warnanlage </w:t>
            </w:r>
            <w:r w:rsidRPr="00F070C7">
              <w:rPr>
                <w:rFonts w:ascii="Noto Sans" w:eastAsiaTheme="minorHAnsi" w:hAnsi="Noto Sans" w:cs="Noto Sans"/>
                <w:b/>
                <w:sz w:val="22"/>
                <w:lang w:eastAsia="en-US"/>
              </w:rPr>
              <w:t>Fabrikat</w:t>
            </w:r>
            <w:r>
              <w:rPr>
                <w:rFonts w:ascii="Noto Sans" w:eastAsiaTheme="minorHAnsi" w:hAnsi="Noto Sans" w:cs="Noto Sans"/>
                <w:sz w:val="22"/>
                <w:lang w:eastAsia="en-US"/>
              </w:rPr>
              <w:t xml:space="preserve"> </w:t>
            </w:r>
            <w:r w:rsidR="00842F7D" w:rsidRPr="00F070C7">
              <w:rPr>
                <w:rFonts w:ascii="Noto Sans" w:eastAsiaTheme="minorHAnsi" w:hAnsi="Noto Sans" w:cs="Noto Sans"/>
                <w:b/>
                <w:sz w:val="22"/>
                <w:lang w:eastAsia="en-US"/>
              </w:rPr>
              <w:t>Martin</w:t>
            </w:r>
            <w:r w:rsidR="00842F7D" w:rsidRPr="0037084F">
              <w:rPr>
                <w:rFonts w:ascii="Noto Sans" w:eastAsiaTheme="minorHAnsi" w:hAnsi="Noto Sans" w:cs="Noto Sans"/>
                <w:sz w:val="22"/>
                <w:lang w:eastAsia="en-US"/>
              </w:rPr>
              <w:t xml:space="preserve"> mit 4 Schalltrichtern inklusive Schneeschutzkappen </w:t>
            </w:r>
            <w:r w:rsidR="00C119D7">
              <w:rPr>
                <w:rFonts w:ascii="Noto Sans" w:eastAsiaTheme="minorHAnsi" w:hAnsi="Noto Sans" w:cs="Noto Sans"/>
                <w:sz w:val="22"/>
                <w:lang w:eastAsia="en-US"/>
              </w:rPr>
              <w:t>auf dem Fahrzeugdach.</w:t>
            </w:r>
          </w:p>
          <w:p w14:paraId="4455638B" w14:textId="77777777" w:rsidR="00F070C7" w:rsidRDefault="00F070C7" w:rsidP="004168DC">
            <w:pPr>
              <w:rPr>
                <w:rFonts w:ascii="Noto Sans" w:eastAsiaTheme="minorHAnsi" w:hAnsi="Noto Sans" w:cs="Noto Sans"/>
                <w:sz w:val="22"/>
                <w:lang w:eastAsia="en-US"/>
              </w:rPr>
            </w:pPr>
          </w:p>
          <w:p w14:paraId="77915141" w14:textId="77777777" w:rsidR="00F070C7" w:rsidRPr="00F070C7" w:rsidRDefault="00F070C7" w:rsidP="00F070C7">
            <w:pPr>
              <w:rPr>
                <w:rFonts w:ascii="Noto Sans" w:eastAsiaTheme="minorHAnsi" w:hAnsi="Noto Sans" w:cs="Noto Sans"/>
                <w:b/>
                <w:sz w:val="22"/>
                <w:u w:val="single"/>
                <w:lang w:eastAsia="en-US"/>
              </w:rPr>
            </w:pPr>
            <w:r w:rsidRPr="00F070C7">
              <w:rPr>
                <w:rFonts w:ascii="Noto Sans" w:eastAsiaTheme="minorHAnsi" w:hAnsi="Noto Sans" w:cs="Noto Sans"/>
                <w:b/>
                <w:sz w:val="22"/>
                <w:u w:val="single"/>
                <w:lang w:eastAsia="en-US"/>
              </w:rPr>
              <w:t>Hinweis:</w:t>
            </w:r>
          </w:p>
          <w:p w14:paraId="1CE72E7D" w14:textId="77777777" w:rsidR="00F070C7" w:rsidRDefault="00F070C7" w:rsidP="00F070C7">
            <w:pPr>
              <w:rPr>
                <w:rFonts w:ascii="Noto Sans" w:eastAsiaTheme="minorHAnsi" w:hAnsi="Noto Sans" w:cs="Noto Sans"/>
                <w:sz w:val="22"/>
                <w:lang w:eastAsia="en-US"/>
              </w:rPr>
            </w:pPr>
            <w:r>
              <w:rPr>
                <w:rFonts w:ascii="Noto Sans" w:eastAsiaTheme="minorHAnsi" w:hAnsi="Noto Sans" w:cs="Noto Sans"/>
                <w:sz w:val="22"/>
                <w:lang w:eastAsia="en-US"/>
              </w:rPr>
              <w:t>Der genaue</w:t>
            </w:r>
            <w:r w:rsidRPr="0037084F">
              <w:rPr>
                <w:rFonts w:ascii="Noto Sans" w:eastAsiaTheme="minorHAnsi" w:hAnsi="Noto Sans" w:cs="Noto Sans"/>
                <w:sz w:val="22"/>
                <w:lang w:eastAsia="en-US"/>
              </w:rPr>
              <w:t xml:space="preserve"> </w:t>
            </w:r>
            <w:r>
              <w:rPr>
                <w:rFonts w:ascii="Noto Sans" w:eastAsiaTheme="minorHAnsi" w:hAnsi="Noto Sans" w:cs="Noto Sans"/>
                <w:sz w:val="22"/>
                <w:lang w:eastAsia="en-US"/>
              </w:rPr>
              <w:t>Einbauort</w:t>
            </w:r>
            <w:r w:rsidRPr="0037084F">
              <w:rPr>
                <w:rFonts w:ascii="Noto Sans" w:eastAsiaTheme="minorHAnsi" w:hAnsi="Noto Sans" w:cs="Noto Sans"/>
                <w:sz w:val="22"/>
                <w:lang w:eastAsia="en-US"/>
              </w:rPr>
              <w:t xml:space="preserve"> </w:t>
            </w:r>
            <w:r>
              <w:rPr>
                <w:rFonts w:ascii="Noto Sans" w:eastAsiaTheme="minorHAnsi" w:hAnsi="Noto Sans" w:cs="Noto Sans"/>
                <w:sz w:val="22"/>
                <w:lang w:eastAsia="en-US"/>
              </w:rPr>
              <w:t xml:space="preserve">wird </w:t>
            </w:r>
            <w:r w:rsidRPr="0037084F">
              <w:rPr>
                <w:rFonts w:ascii="Noto Sans" w:eastAsiaTheme="minorHAnsi" w:hAnsi="Noto Sans" w:cs="Noto Sans"/>
                <w:sz w:val="22"/>
                <w:lang w:eastAsia="en-US"/>
              </w:rPr>
              <w:t xml:space="preserve">im </w:t>
            </w:r>
            <w:r>
              <w:rPr>
                <w:rFonts w:ascii="Noto Sans" w:eastAsiaTheme="minorHAnsi" w:hAnsi="Noto Sans" w:cs="Noto Sans"/>
                <w:sz w:val="22"/>
                <w:lang w:eastAsia="en-US"/>
              </w:rPr>
              <w:t xml:space="preserve">ersten </w:t>
            </w:r>
            <w:r w:rsidRPr="0037084F">
              <w:rPr>
                <w:rFonts w:ascii="Noto Sans" w:eastAsiaTheme="minorHAnsi" w:hAnsi="Noto Sans" w:cs="Noto Sans"/>
                <w:sz w:val="22"/>
                <w:lang w:eastAsia="en-US"/>
              </w:rPr>
              <w:t>Baugespräch</w:t>
            </w:r>
            <w:r>
              <w:rPr>
                <w:rFonts w:ascii="Noto Sans" w:eastAsiaTheme="minorHAnsi" w:hAnsi="Noto Sans" w:cs="Noto Sans"/>
                <w:sz w:val="22"/>
                <w:lang w:eastAsia="en-US"/>
              </w:rPr>
              <w:t xml:space="preserve"> festgelegt!</w:t>
            </w:r>
          </w:p>
          <w:p w14:paraId="2965D214" w14:textId="239CA4D0" w:rsidR="00F070C7" w:rsidRPr="0037084F" w:rsidRDefault="00F070C7" w:rsidP="00F15E5C">
            <w:pPr>
              <w:rPr>
                <w:rFonts w:ascii="Noto Sans" w:eastAsiaTheme="minorHAnsi" w:hAnsi="Noto Sans" w:cs="Noto Sans"/>
                <w:sz w:val="22"/>
                <w:lang w:eastAsia="en-US"/>
              </w:rPr>
            </w:pPr>
          </w:p>
        </w:tc>
        <w:sdt>
          <w:sdtPr>
            <w:rPr>
              <w:rFonts w:ascii="Noto Sans" w:eastAsiaTheme="minorHAnsi" w:hAnsi="Noto Sans" w:cs="Noto Sans"/>
              <w:sz w:val="22"/>
              <w:lang w:eastAsia="en-US"/>
            </w:rPr>
            <w:id w:val="-554780841"/>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4239244E"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532926A" w14:textId="77777777" w:rsidR="00842F7D" w:rsidRPr="0037084F" w:rsidRDefault="00842F7D" w:rsidP="00842F7D">
            <w:pPr>
              <w:contextualSpacing/>
              <w:jc w:val="both"/>
              <w:rPr>
                <w:rFonts w:ascii="Noto Sans" w:eastAsiaTheme="minorHAnsi" w:hAnsi="Noto Sans" w:cs="Noto Sans"/>
                <w:sz w:val="22"/>
                <w:lang w:eastAsia="en-US"/>
              </w:rPr>
            </w:pPr>
          </w:p>
        </w:tc>
      </w:tr>
      <w:tr w:rsidR="00C119D7" w:rsidRPr="0037084F" w14:paraId="28DEF3CA" w14:textId="77777777" w:rsidTr="00842F7D">
        <w:tc>
          <w:tcPr>
            <w:tcW w:w="1134" w:type="dxa"/>
          </w:tcPr>
          <w:p w14:paraId="398DD672" w14:textId="77777777" w:rsidR="00C119D7" w:rsidRPr="0037084F" w:rsidRDefault="00C119D7" w:rsidP="00FB2CA7">
            <w:pPr>
              <w:numPr>
                <w:ilvl w:val="0"/>
                <w:numId w:val="30"/>
              </w:numPr>
              <w:contextualSpacing/>
              <w:jc w:val="both"/>
              <w:rPr>
                <w:rFonts w:ascii="Noto Sans" w:eastAsiaTheme="minorHAnsi" w:hAnsi="Noto Sans" w:cs="Noto Sans"/>
                <w:sz w:val="22"/>
                <w:lang w:eastAsia="en-US"/>
              </w:rPr>
            </w:pPr>
          </w:p>
        </w:tc>
        <w:tc>
          <w:tcPr>
            <w:tcW w:w="9464" w:type="dxa"/>
            <w:tcBorders>
              <w:top w:val="single" w:sz="4" w:space="0" w:color="auto"/>
              <w:bottom w:val="nil"/>
              <w:right w:val="single" w:sz="4" w:space="0" w:color="auto"/>
            </w:tcBorders>
          </w:tcPr>
          <w:p w14:paraId="1168AC6F" w14:textId="2613D56B" w:rsidR="00C119D7" w:rsidRPr="004A573C" w:rsidRDefault="00C119D7" w:rsidP="00C119D7">
            <w:pPr>
              <w:rPr>
                <w:rFonts w:ascii="Noto Sans" w:eastAsiaTheme="minorHAnsi" w:hAnsi="Noto Sans" w:cs="Noto Sans"/>
                <w:b/>
                <w:sz w:val="22"/>
                <w:lang w:eastAsia="en-US"/>
              </w:rPr>
            </w:pPr>
            <w:r w:rsidRPr="0037084F">
              <w:rPr>
                <w:rFonts w:ascii="Noto Sans" w:eastAsiaTheme="minorHAnsi" w:hAnsi="Noto Sans" w:cs="Noto Sans"/>
                <w:sz w:val="22"/>
                <w:lang w:eastAsia="en-US"/>
              </w:rPr>
              <w:t xml:space="preserve">Die auf dem Fahrzeug aufgebaute </w:t>
            </w:r>
            <w:r>
              <w:rPr>
                <w:rFonts w:ascii="Noto Sans" w:eastAsiaTheme="minorHAnsi" w:hAnsi="Noto Sans" w:cs="Noto Sans"/>
                <w:sz w:val="22"/>
                <w:lang w:eastAsia="en-US"/>
              </w:rPr>
              <w:t xml:space="preserve">blauen </w:t>
            </w:r>
            <w:r w:rsidRPr="0037084F">
              <w:rPr>
                <w:rFonts w:ascii="Noto Sans" w:eastAsiaTheme="minorHAnsi" w:hAnsi="Noto Sans" w:cs="Noto Sans"/>
                <w:sz w:val="22"/>
                <w:lang w:eastAsia="en-US"/>
              </w:rPr>
              <w:t>LED-Leuchten</w:t>
            </w:r>
            <w:r>
              <w:rPr>
                <w:rFonts w:ascii="Noto Sans" w:eastAsiaTheme="minorHAnsi" w:hAnsi="Noto Sans" w:cs="Noto Sans"/>
                <w:sz w:val="22"/>
                <w:lang w:eastAsia="en-US"/>
              </w:rPr>
              <w:t xml:space="preserve">, die vorderen Suchscheinwerfer sowie die Schalltrichter der Martinshornanlage </w:t>
            </w:r>
            <w:r w:rsidRPr="0037084F">
              <w:rPr>
                <w:rFonts w:ascii="Noto Sans" w:eastAsiaTheme="minorHAnsi" w:hAnsi="Noto Sans" w:cs="Noto Sans"/>
                <w:sz w:val="22"/>
                <w:lang w:eastAsia="en-US"/>
              </w:rPr>
              <w:t>sind gegen Astschläge oder ähnliches mit einem Edelstahl-Überbausystem zu schützen.</w:t>
            </w:r>
          </w:p>
        </w:tc>
        <w:sdt>
          <w:sdtPr>
            <w:rPr>
              <w:rFonts w:ascii="Noto Sans" w:eastAsiaTheme="minorHAnsi" w:hAnsi="Noto Sans" w:cs="Noto Sans"/>
              <w:sz w:val="22"/>
              <w:lang w:eastAsia="en-US"/>
            </w:rPr>
            <w:id w:val="-156074161"/>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77ABC9B4" w14:textId="1EE61254" w:rsidR="00C119D7" w:rsidRDefault="00C119D7" w:rsidP="00C119D7">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1466051D" w14:textId="77777777" w:rsidR="00C119D7" w:rsidRPr="0037084F" w:rsidRDefault="00C119D7" w:rsidP="00C119D7">
            <w:pPr>
              <w:contextualSpacing/>
              <w:jc w:val="both"/>
              <w:rPr>
                <w:rFonts w:ascii="Noto Sans" w:eastAsiaTheme="minorHAnsi" w:hAnsi="Noto Sans" w:cs="Noto Sans"/>
                <w:sz w:val="22"/>
                <w:lang w:eastAsia="en-US"/>
              </w:rPr>
            </w:pPr>
          </w:p>
        </w:tc>
      </w:tr>
      <w:tr w:rsidR="00C119D7" w:rsidRPr="0037084F" w14:paraId="6192464B" w14:textId="77777777" w:rsidTr="00842F7D">
        <w:tc>
          <w:tcPr>
            <w:tcW w:w="1134" w:type="dxa"/>
          </w:tcPr>
          <w:p w14:paraId="48C9FD2C" w14:textId="77777777" w:rsidR="00C119D7" w:rsidRPr="0037084F" w:rsidRDefault="00C119D7" w:rsidP="00FB2CA7">
            <w:pPr>
              <w:numPr>
                <w:ilvl w:val="0"/>
                <w:numId w:val="30"/>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08025F79" w14:textId="77777777" w:rsidR="00C119D7" w:rsidRPr="0037084F" w:rsidRDefault="00C119D7" w:rsidP="00C119D7">
            <w:pPr>
              <w:rPr>
                <w:rFonts w:ascii="Noto Sans" w:eastAsiaTheme="minorHAnsi" w:hAnsi="Noto Sans" w:cs="Noto Sans"/>
                <w:sz w:val="22"/>
                <w:lang w:eastAsia="en-US"/>
              </w:rPr>
            </w:pPr>
            <w:r w:rsidRPr="0037084F">
              <w:rPr>
                <w:rFonts w:ascii="Noto Sans" w:eastAsiaTheme="minorHAnsi" w:hAnsi="Noto Sans" w:cs="Noto Sans"/>
                <w:sz w:val="22"/>
                <w:lang w:eastAsia="en-US"/>
              </w:rPr>
              <w:t>Der Kompressor der Martinanlage ist möglichst außerhalb des Führerhauses zu montieren. Ist dies nicht möglich, sind geeignete Schallschutzmaßnahmen auszuführen. Die Wartungsmöglichkeit (Ölen) ist ohne größeren Aufwand zu gewährleisten.</w:t>
            </w:r>
          </w:p>
        </w:tc>
        <w:sdt>
          <w:sdtPr>
            <w:rPr>
              <w:rFonts w:ascii="Noto Sans" w:eastAsiaTheme="minorHAnsi" w:hAnsi="Noto Sans" w:cs="Noto Sans"/>
              <w:sz w:val="22"/>
              <w:lang w:eastAsia="en-US"/>
            </w:rPr>
            <w:id w:val="1378516282"/>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5E155A4E" w14:textId="77777777" w:rsidR="00C119D7" w:rsidRPr="0037084F" w:rsidRDefault="00C119D7" w:rsidP="00C119D7">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43648C3" w14:textId="77777777" w:rsidR="00C119D7" w:rsidRPr="0037084F" w:rsidRDefault="00C119D7" w:rsidP="00C119D7">
            <w:pPr>
              <w:contextualSpacing/>
              <w:jc w:val="both"/>
              <w:rPr>
                <w:rFonts w:ascii="Noto Sans" w:eastAsiaTheme="minorHAnsi" w:hAnsi="Noto Sans" w:cs="Noto Sans"/>
                <w:sz w:val="22"/>
                <w:lang w:eastAsia="en-US"/>
              </w:rPr>
            </w:pPr>
          </w:p>
        </w:tc>
      </w:tr>
      <w:tr w:rsidR="00C119D7" w:rsidRPr="0037084F" w14:paraId="79D9E68E" w14:textId="77777777" w:rsidTr="00842F7D">
        <w:tc>
          <w:tcPr>
            <w:tcW w:w="1134" w:type="dxa"/>
          </w:tcPr>
          <w:p w14:paraId="18B1E312" w14:textId="240856EE" w:rsidR="00C119D7" w:rsidRPr="0037084F" w:rsidRDefault="00C119D7" w:rsidP="00FB2CA7">
            <w:pPr>
              <w:numPr>
                <w:ilvl w:val="0"/>
                <w:numId w:val="30"/>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7B60F85C" w14:textId="3447C6D0" w:rsidR="00C119D7" w:rsidRPr="0037084F" w:rsidRDefault="00C119D7" w:rsidP="00C119D7">
            <w:pPr>
              <w:rPr>
                <w:rFonts w:ascii="Noto Sans" w:eastAsiaTheme="minorHAnsi" w:hAnsi="Noto Sans" w:cs="Noto Sans"/>
                <w:sz w:val="22"/>
                <w:lang w:eastAsia="en-US"/>
              </w:rPr>
            </w:pPr>
            <w:r w:rsidRPr="0037084F">
              <w:rPr>
                <w:rFonts w:ascii="Noto Sans" w:eastAsiaTheme="minorHAnsi" w:hAnsi="Noto Sans" w:cs="Noto Sans"/>
                <w:sz w:val="22"/>
                <w:lang w:eastAsia="en-US"/>
              </w:rPr>
              <w:t>Zwei blaue LED-</w:t>
            </w:r>
            <w:r>
              <w:rPr>
                <w:rFonts w:ascii="Noto Sans" w:eastAsiaTheme="minorHAnsi" w:hAnsi="Noto Sans" w:cs="Noto Sans"/>
                <w:sz w:val="22"/>
                <w:lang w:eastAsia="en-US"/>
              </w:rPr>
              <w:t>Kennleuchten</w:t>
            </w:r>
            <w:r w:rsidRPr="0037084F">
              <w:rPr>
                <w:rFonts w:ascii="Noto Sans" w:eastAsiaTheme="minorHAnsi" w:hAnsi="Noto Sans" w:cs="Noto Sans"/>
                <w:sz w:val="22"/>
                <w:lang w:eastAsia="en-US"/>
              </w:rPr>
              <w:t xml:space="preserve">, Fabrikat Hänsch Sputnik </w:t>
            </w:r>
            <w:r w:rsidR="00357924">
              <w:rPr>
                <w:rFonts w:ascii="Noto Sans" w:eastAsiaTheme="minorHAnsi" w:hAnsi="Noto Sans" w:cs="Noto Sans"/>
                <w:sz w:val="22"/>
                <w:lang w:eastAsia="en-US"/>
              </w:rPr>
              <w:t>Hybrid</w:t>
            </w:r>
            <w:r w:rsidRPr="0037084F">
              <w:rPr>
                <w:rFonts w:ascii="Noto Sans" w:eastAsiaTheme="minorHAnsi" w:hAnsi="Noto Sans" w:cs="Noto Sans"/>
                <w:sz w:val="22"/>
                <w:lang w:eastAsia="en-US"/>
              </w:rPr>
              <w:t xml:space="preserve"> </w:t>
            </w:r>
            <w:r>
              <w:rPr>
                <w:rFonts w:ascii="Noto Sans" w:eastAsiaTheme="minorHAnsi" w:hAnsi="Noto Sans" w:cs="Noto Sans"/>
                <w:sz w:val="22"/>
                <w:lang w:eastAsia="en-US"/>
              </w:rPr>
              <w:t xml:space="preserve">mit der Hauptstrahlrichtung nach </w:t>
            </w:r>
            <w:r w:rsidRPr="00D87EEC">
              <w:rPr>
                <w:rFonts w:ascii="Noto Sans" w:eastAsiaTheme="minorHAnsi" w:hAnsi="Noto Sans" w:cs="Noto Sans"/>
                <w:b/>
                <w:sz w:val="22"/>
                <w:lang w:eastAsia="en-US"/>
              </w:rPr>
              <w:t>vorne</w:t>
            </w:r>
            <w:r>
              <w:rPr>
                <w:rFonts w:ascii="Noto Sans" w:eastAsiaTheme="minorHAnsi" w:hAnsi="Noto Sans" w:cs="Noto Sans"/>
                <w:sz w:val="22"/>
                <w:lang w:eastAsia="en-US"/>
              </w:rPr>
              <w:t xml:space="preserve"> in Höhe des Kühlergrills in die</w:t>
            </w:r>
            <w:r w:rsidRPr="0037084F">
              <w:rPr>
                <w:rFonts w:ascii="Noto Sans" w:eastAsiaTheme="minorHAnsi" w:hAnsi="Noto Sans" w:cs="Noto Sans"/>
                <w:sz w:val="22"/>
                <w:lang w:eastAsia="en-US"/>
              </w:rPr>
              <w:t xml:space="preserve"> Fahrzeugfront integriert.</w:t>
            </w:r>
          </w:p>
        </w:tc>
        <w:sdt>
          <w:sdtPr>
            <w:rPr>
              <w:rFonts w:ascii="Noto Sans" w:eastAsiaTheme="minorHAnsi" w:hAnsi="Noto Sans" w:cs="Noto Sans"/>
              <w:sz w:val="22"/>
              <w:lang w:eastAsia="en-US"/>
            </w:rPr>
            <w:id w:val="-1762828931"/>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5224E4EC" w14:textId="77777777" w:rsidR="00C119D7" w:rsidRPr="0037084F" w:rsidRDefault="00C119D7" w:rsidP="00C119D7">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C6F032E" w14:textId="77777777" w:rsidR="00C119D7" w:rsidRPr="0037084F" w:rsidRDefault="00C119D7" w:rsidP="00C119D7">
            <w:pPr>
              <w:contextualSpacing/>
              <w:jc w:val="both"/>
              <w:rPr>
                <w:rFonts w:ascii="Noto Sans" w:eastAsiaTheme="minorHAnsi" w:hAnsi="Noto Sans" w:cs="Noto Sans"/>
                <w:sz w:val="22"/>
                <w:lang w:eastAsia="en-US"/>
              </w:rPr>
            </w:pPr>
          </w:p>
        </w:tc>
      </w:tr>
      <w:tr w:rsidR="00C119D7" w:rsidRPr="0037084F" w14:paraId="6259A6D8" w14:textId="77777777" w:rsidTr="00842F7D">
        <w:tc>
          <w:tcPr>
            <w:tcW w:w="1134" w:type="dxa"/>
          </w:tcPr>
          <w:p w14:paraId="458A5A3E" w14:textId="77777777" w:rsidR="00C119D7" w:rsidRPr="0037084F" w:rsidRDefault="00C119D7" w:rsidP="00FB2CA7">
            <w:pPr>
              <w:numPr>
                <w:ilvl w:val="0"/>
                <w:numId w:val="30"/>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67B4D1B7" w14:textId="43084F71" w:rsidR="00C119D7" w:rsidRPr="0037084F" w:rsidRDefault="00C119D7" w:rsidP="00C119D7">
            <w:pPr>
              <w:rPr>
                <w:rFonts w:ascii="Noto Sans" w:eastAsiaTheme="minorHAnsi" w:hAnsi="Noto Sans" w:cs="Noto Sans"/>
                <w:sz w:val="22"/>
                <w:lang w:eastAsia="en-US"/>
              </w:rPr>
            </w:pPr>
            <w:r w:rsidRPr="0037084F">
              <w:rPr>
                <w:rFonts w:ascii="Noto Sans" w:eastAsiaTheme="minorHAnsi" w:hAnsi="Noto Sans" w:cs="Noto Sans"/>
                <w:sz w:val="22"/>
                <w:lang w:eastAsia="en-US"/>
              </w:rPr>
              <w:t>Zwei blaue LED- Kennleuchten links und rechts am Heck</w:t>
            </w:r>
            <w:r>
              <w:rPr>
                <w:rFonts w:ascii="Noto Sans" w:eastAsiaTheme="minorHAnsi" w:hAnsi="Noto Sans" w:cs="Noto Sans"/>
                <w:sz w:val="22"/>
                <w:lang w:eastAsia="en-US"/>
              </w:rPr>
              <w:t>, Fabrikat Hänsch Integro,</w:t>
            </w:r>
            <w:r w:rsidRPr="0037084F">
              <w:rPr>
                <w:rFonts w:ascii="Noto Sans" w:eastAsiaTheme="minorHAnsi" w:hAnsi="Noto Sans" w:cs="Noto Sans"/>
                <w:sz w:val="22"/>
                <w:lang w:eastAsia="en-US"/>
              </w:rPr>
              <w:t xml:space="preserve"> in den Aufbau integriert mit </w:t>
            </w:r>
            <w:r>
              <w:rPr>
                <w:rFonts w:ascii="Noto Sans" w:eastAsiaTheme="minorHAnsi" w:hAnsi="Noto Sans" w:cs="Noto Sans"/>
                <w:sz w:val="22"/>
                <w:lang w:eastAsia="en-US"/>
              </w:rPr>
              <w:t>Abstrahlrichtung</w:t>
            </w:r>
            <w:r w:rsidRPr="0037084F">
              <w:rPr>
                <w:rFonts w:ascii="Noto Sans" w:eastAsiaTheme="minorHAnsi" w:hAnsi="Noto Sans" w:cs="Noto Sans"/>
                <w:sz w:val="22"/>
                <w:lang w:eastAsia="en-US"/>
              </w:rPr>
              <w:t xml:space="preserve"> nach </w:t>
            </w:r>
            <w:r w:rsidRPr="00D87EEC">
              <w:rPr>
                <w:rFonts w:ascii="Noto Sans" w:eastAsiaTheme="minorHAnsi" w:hAnsi="Noto Sans" w:cs="Noto Sans"/>
                <w:b/>
                <w:sz w:val="22"/>
                <w:lang w:eastAsia="en-US"/>
              </w:rPr>
              <w:t>hinten</w:t>
            </w:r>
            <w:r w:rsidRPr="0037084F">
              <w:rPr>
                <w:rFonts w:ascii="Noto Sans" w:eastAsiaTheme="minorHAnsi" w:hAnsi="Noto Sans" w:cs="Noto Sans"/>
                <w:sz w:val="22"/>
                <w:lang w:eastAsia="en-US"/>
              </w:rPr>
              <w:t xml:space="preserve"> und auf die </w:t>
            </w:r>
            <w:r w:rsidRPr="00D87EEC">
              <w:rPr>
                <w:rFonts w:ascii="Noto Sans" w:eastAsiaTheme="minorHAnsi" w:hAnsi="Noto Sans" w:cs="Noto Sans"/>
                <w:b/>
                <w:sz w:val="22"/>
                <w:lang w:eastAsia="en-US"/>
              </w:rPr>
              <w:t>jeweilige Seite</w:t>
            </w:r>
            <w:r w:rsidRPr="0037084F">
              <w:rPr>
                <w:rFonts w:ascii="Noto Sans" w:eastAsiaTheme="minorHAnsi" w:hAnsi="Noto Sans" w:cs="Noto Sans"/>
                <w:sz w:val="22"/>
                <w:lang w:eastAsia="en-US"/>
              </w:rPr>
              <w:t>.</w:t>
            </w:r>
          </w:p>
        </w:tc>
        <w:sdt>
          <w:sdtPr>
            <w:rPr>
              <w:rFonts w:ascii="Noto Sans" w:eastAsiaTheme="minorHAnsi" w:hAnsi="Noto Sans" w:cs="Noto Sans"/>
              <w:sz w:val="22"/>
              <w:lang w:eastAsia="en-US"/>
            </w:rPr>
            <w:id w:val="-1214567938"/>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1EDE477A" w14:textId="59F66004" w:rsidR="00C119D7" w:rsidRDefault="00C119D7" w:rsidP="00C119D7">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068DFAC" w14:textId="77777777" w:rsidR="00C119D7" w:rsidRPr="0037084F" w:rsidRDefault="00C119D7" w:rsidP="00C119D7">
            <w:pPr>
              <w:contextualSpacing/>
              <w:jc w:val="both"/>
              <w:rPr>
                <w:rFonts w:ascii="Noto Sans" w:eastAsiaTheme="minorHAnsi" w:hAnsi="Noto Sans" w:cs="Noto Sans"/>
                <w:sz w:val="22"/>
                <w:lang w:eastAsia="en-US"/>
              </w:rPr>
            </w:pPr>
          </w:p>
        </w:tc>
      </w:tr>
    </w:tbl>
    <w:p w14:paraId="18B03343" w14:textId="31ACD00E" w:rsidR="00F15E5C" w:rsidRDefault="00F15E5C" w:rsidP="00842F7D">
      <w:pPr>
        <w:rPr>
          <w:rFonts w:ascii="Noto Sans" w:hAnsi="Noto Sans" w:cs="Noto Sans"/>
          <w:sz w:val="22"/>
          <w:szCs w:val="22"/>
        </w:rPr>
      </w:pPr>
    </w:p>
    <w:p w14:paraId="4DB67F2E" w14:textId="77777777" w:rsidR="00F15E5C" w:rsidRDefault="00F15E5C">
      <w:pPr>
        <w:spacing w:after="200"/>
        <w:rPr>
          <w:rFonts w:ascii="Noto Sans" w:hAnsi="Noto Sans" w:cs="Noto Sans"/>
          <w:sz w:val="22"/>
          <w:szCs w:val="22"/>
        </w:rPr>
      </w:pPr>
      <w:r>
        <w:rPr>
          <w:rFonts w:ascii="Noto Sans" w:hAnsi="Noto Sans" w:cs="Noto Sans"/>
          <w:sz w:val="22"/>
          <w:szCs w:val="22"/>
        </w:rPr>
        <w:br w:type="page"/>
      </w: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842F7D" w:rsidRPr="0037084F" w14:paraId="07C61AF7" w14:textId="77777777" w:rsidTr="00842F7D">
        <w:trPr>
          <w:gridAfter w:val="2"/>
          <w:wAfter w:w="3685" w:type="dxa"/>
        </w:trPr>
        <w:tc>
          <w:tcPr>
            <w:tcW w:w="10598" w:type="dxa"/>
            <w:gridSpan w:val="2"/>
            <w:tcBorders>
              <w:right w:val="single" w:sz="4" w:space="0" w:color="auto"/>
            </w:tcBorders>
            <w:shd w:val="clear" w:color="auto" w:fill="D9D9D9" w:themeFill="background1" w:themeFillShade="D9"/>
          </w:tcPr>
          <w:p w14:paraId="58D1E835" w14:textId="4F5F215E" w:rsidR="00842F7D" w:rsidRPr="0037084F" w:rsidRDefault="00842F7D" w:rsidP="00B30410">
            <w:pPr>
              <w:pStyle w:val="berschrift2"/>
              <w:rPr>
                <w:rFonts w:eastAsiaTheme="minorHAnsi"/>
                <w:lang w:eastAsia="en-US"/>
              </w:rPr>
            </w:pPr>
            <w:r w:rsidRPr="0037084F">
              <w:rPr>
                <w:rFonts w:eastAsiaTheme="minorHAnsi"/>
                <w:lang w:eastAsia="en-US"/>
              </w:rPr>
              <w:br w:type="page"/>
            </w:r>
            <w:bookmarkStart w:id="62" w:name="_Toc18326910"/>
            <w:bookmarkStart w:id="63" w:name="_Toc230857525"/>
            <w:r w:rsidRPr="0037084F">
              <w:rPr>
                <w:rFonts w:eastAsiaTheme="minorHAnsi"/>
                <w:lang w:eastAsia="en-US"/>
              </w:rPr>
              <w:t>3.1</w:t>
            </w:r>
            <w:r w:rsidR="0032041C">
              <w:rPr>
                <w:rFonts w:eastAsiaTheme="minorHAnsi"/>
                <w:lang w:eastAsia="en-US"/>
              </w:rPr>
              <w:t>0</w:t>
            </w:r>
            <w:r w:rsidRPr="0037084F">
              <w:rPr>
                <w:rFonts w:eastAsiaTheme="minorHAnsi"/>
                <w:lang w:eastAsia="en-US"/>
              </w:rPr>
              <w:t xml:space="preserve"> Elektrische Anlagen: </w:t>
            </w:r>
            <w:r w:rsidRPr="0037084F">
              <w:rPr>
                <w:rFonts w:eastAsiaTheme="minorHAnsi"/>
                <w:u w:val="single"/>
                <w:lang w:eastAsia="en-US"/>
              </w:rPr>
              <w:t>Fahrerhaus</w:t>
            </w:r>
            <w:bookmarkEnd w:id="62"/>
            <w:bookmarkEnd w:id="63"/>
            <w:r w:rsidRPr="0037084F">
              <w:rPr>
                <w:rFonts w:eastAsiaTheme="minorHAnsi"/>
                <w:lang w:eastAsia="en-US"/>
              </w:rPr>
              <w:t xml:space="preserve"> </w:t>
            </w:r>
          </w:p>
        </w:tc>
      </w:tr>
      <w:tr w:rsidR="00842F7D" w:rsidRPr="0037084F" w14:paraId="5764CC70" w14:textId="77777777" w:rsidTr="00255391">
        <w:tc>
          <w:tcPr>
            <w:tcW w:w="1134" w:type="dxa"/>
          </w:tcPr>
          <w:p w14:paraId="560523CF" w14:textId="77777777" w:rsidR="00842F7D" w:rsidRPr="0037084F" w:rsidRDefault="00842F7D" w:rsidP="00FB2CA7">
            <w:pPr>
              <w:numPr>
                <w:ilvl w:val="0"/>
                <w:numId w:val="31"/>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1E3BB13D" w14:textId="66049D0D"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Lieferung und Einbau einer </w:t>
            </w:r>
            <w:r w:rsidRPr="0037084F">
              <w:rPr>
                <w:rFonts w:ascii="Noto Sans" w:eastAsiaTheme="minorHAnsi" w:hAnsi="Noto Sans" w:cs="Noto Sans"/>
                <w:b/>
                <w:sz w:val="22"/>
                <w:lang w:eastAsia="en-US"/>
              </w:rPr>
              <w:t>CAN-BUS-Bedieneinrichtung</w:t>
            </w:r>
            <w:r w:rsidRPr="0037084F">
              <w:rPr>
                <w:rFonts w:ascii="Noto Sans" w:eastAsiaTheme="minorHAnsi" w:hAnsi="Noto Sans" w:cs="Noto Sans"/>
                <w:sz w:val="22"/>
                <w:lang w:eastAsia="en-US"/>
              </w:rPr>
              <w:t xml:space="preserve"> </w:t>
            </w:r>
            <w:r w:rsidRPr="0037084F">
              <w:rPr>
                <w:rFonts w:ascii="Noto Sans" w:eastAsiaTheme="minorHAnsi" w:hAnsi="Noto Sans" w:cs="Noto Sans"/>
                <w:b/>
                <w:sz w:val="22"/>
                <w:lang w:eastAsia="en-US"/>
              </w:rPr>
              <w:t>(Hersteller EDSC)</w:t>
            </w:r>
            <w:r w:rsidRPr="0037084F">
              <w:rPr>
                <w:rFonts w:ascii="Noto Sans" w:eastAsiaTheme="minorHAnsi" w:hAnsi="Noto Sans" w:cs="Noto Sans"/>
                <w:sz w:val="22"/>
                <w:lang w:eastAsia="en-US"/>
              </w:rPr>
              <w:t xml:space="preserve"> in nachfolgender Ausführung</w:t>
            </w:r>
            <w:r w:rsidR="00231847">
              <w:rPr>
                <w:rFonts w:ascii="Noto Sans" w:eastAsiaTheme="minorHAnsi" w:hAnsi="Noto Sans" w:cs="Noto Sans"/>
                <w:sz w:val="22"/>
                <w:lang w:eastAsia="en-US"/>
              </w:rPr>
              <w:t>.</w:t>
            </w:r>
          </w:p>
          <w:p w14:paraId="730B405B" w14:textId="4E02BF4A" w:rsidR="00842F7D" w:rsidRPr="0037084F" w:rsidRDefault="00842F7D"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mit Auffinde-/Nachtbeleuchtung</w:t>
            </w:r>
            <w:r w:rsidR="00A56681">
              <w:rPr>
                <w:rFonts w:ascii="Noto Sans" w:eastAsiaTheme="minorHAnsi" w:hAnsi="Noto Sans" w:cs="Noto Sans"/>
                <w:sz w:val="22"/>
                <w:lang w:eastAsia="en-US"/>
              </w:rPr>
              <w:t xml:space="preserve"> (dimmbar beim Einschalten des Standlichtes)</w:t>
            </w:r>
          </w:p>
          <w:p w14:paraId="11B0E30A" w14:textId="77777777" w:rsidR="00842F7D" w:rsidRPr="0037084F" w:rsidRDefault="00842F7D"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Fehlererkennung und –anzeige, </w:t>
            </w:r>
          </w:p>
          <w:p w14:paraId="4A02B366" w14:textId="77777777" w:rsidR="00842F7D" w:rsidRPr="0037084F" w:rsidRDefault="00842F7D"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eindeutiger Tastenbeschriftung (Piktogramme), </w:t>
            </w:r>
          </w:p>
          <w:p w14:paraId="091903FE" w14:textId="17971F42" w:rsidR="002B07C8" w:rsidRPr="00930501" w:rsidRDefault="00842F7D"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Tasten mit Funktions- /Kontrollanzeige und ergonomisch sinnvolle Anordnung. </w:t>
            </w:r>
          </w:p>
        </w:tc>
        <w:sdt>
          <w:sdtPr>
            <w:rPr>
              <w:rFonts w:ascii="Noto Sans" w:eastAsiaTheme="minorHAnsi" w:hAnsi="Noto Sans" w:cs="Noto Sans"/>
              <w:sz w:val="22"/>
              <w:lang w:eastAsia="en-US"/>
            </w:rPr>
            <w:id w:val="633536995"/>
            <w14:checkbox>
              <w14:checked w14:val="0"/>
              <w14:checkedState w14:val="0050" w14:font="Wingdings 2"/>
              <w14:uncheckedState w14:val="2610" w14:font="MS Gothic"/>
            </w14:checkbox>
          </w:sdtPr>
          <w:sdtEndPr/>
          <w:sdtContent>
            <w:tc>
              <w:tcPr>
                <w:tcW w:w="1559" w:type="dxa"/>
                <w:tcBorders>
                  <w:top w:val="single" w:sz="4" w:space="0" w:color="auto"/>
                  <w:right w:val="single" w:sz="4" w:space="0" w:color="auto"/>
                </w:tcBorders>
                <w:vAlign w:val="center"/>
              </w:tcPr>
              <w:p w14:paraId="1FBAE10C"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F583E8F" w14:textId="77777777" w:rsidR="00842F7D" w:rsidRPr="0037084F" w:rsidRDefault="00842F7D" w:rsidP="00842F7D">
            <w:pPr>
              <w:contextualSpacing/>
              <w:jc w:val="both"/>
              <w:rPr>
                <w:rFonts w:ascii="Noto Sans" w:eastAsiaTheme="minorHAnsi" w:hAnsi="Noto Sans" w:cs="Noto Sans"/>
                <w:sz w:val="22"/>
                <w:lang w:eastAsia="en-US"/>
              </w:rPr>
            </w:pPr>
          </w:p>
        </w:tc>
      </w:tr>
      <w:tr w:rsidR="00D40424" w:rsidRPr="0037084F" w14:paraId="6AD28004" w14:textId="77777777" w:rsidTr="003B2275">
        <w:tc>
          <w:tcPr>
            <w:tcW w:w="1134" w:type="dxa"/>
            <w:tcBorders>
              <w:bottom w:val="single" w:sz="4" w:space="0" w:color="auto"/>
            </w:tcBorders>
          </w:tcPr>
          <w:p w14:paraId="4395F1E9" w14:textId="2CB6B524" w:rsidR="00D40424" w:rsidRPr="0037084F" w:rsidRDefault="00D40424" w:rsidP="00FB2CA7">
            <w:pPr>
              <w:numPr>
                <w:ilvl w:val="0"/>
                <w:numId w:val="31"/>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2C53B266" w14:textId="77777777" w:rsidR="00D40424" w:rsidRPr="0037084F" w:rsidRDefault="00D40424" w:rsidP="00D40424">
            <w:pPr>
              <w:rPr>
                <w:rFonts w:ascii="Noto Sans" w:eastAsiaTheme="minorHAnsi" w:hAnsi="Noto Sans" w:cs="Noto Sans"/>
                <w:b/>
                <w:sz w:val="22"/>
                <w:lang w:eastAsia="en-US"/>
              </w:rPr>
            </w:pPr>
            <w:r w:rsidRPr="0037084F">
              <w:rPr>
                <w:rFonts w:ascii="Noto Sans" w:eastAsiaTheme="minorHAnsi" w:hAnsi="Noto Sans" w:cs="Noto Sans"/>
                <w:b/>
                <w:sz w:val="22"/>
                <w:lang w:eastAsia="en-US"/>
              </w:rPr>
              <w:t>Bedieneinheit Sondersignalanlage 6-fach Tastatur (Anordnung 2x3)</w:t>
            </w:r>
          </w:p>
          <w:p w14:paraId="21EFC16F" w14:textId="77777777"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Taster 1: Kennleuchten Sondersignalanlagen komplett einschalten</w:t>
            </w:r>
          </w:p>
          <w:p w14:paraId="05DC72A7" w14:textId="77777777"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Taster 2: Tonfolgeanlage einschalten (Standardschaltung Martin) </w:t>
            </w:r>
          </w:p>
          <w:p w14:paraId="75273466" w14:textId="284CCE7F" w:rsidR="00D40424" w:rsidRPr="00046853" w:rsidRDefault="00D40424" w:rsidP="00FB2CA7">
            <w:pPr>
              <w:numPr>
                <w:ilvl w:val="0"/>
                <w:numId w:val="9"/>
              </w:numPr>
              <w:contextualSpacing/>
              <w:rPr>
                <w:rFonts w:ascii="Noto Sans" w:hAnsi="Noto Sans" w:cs="Noto Sans"/>
                <w:sz w:val="22"/>
              </w:rPr>
            </w:pPr>
            <w:r w:rsidRPr="0037084F">
              <w:rPr>
                <w:rFonts w:ascii="Noto Sans" w:eastAsiaTheme="minorHAnsi" w:hAnsi="Noto Sans" w:cs="Noto Sans"/>
                <w:sz w:val="22"/>
                <w:lang w:eastAsia="en-US"/>
              </w:rPr>
              <w:t xml:space="preserve">Taster 3: </w:t>
            </w:r>
            <w:r w:rsidR="00046853" w:rsidRPr="0037084F">
              <w:rPr>
                <w:rFonts w:ascii="Noto Sans" w:eastAsiaTheme="minorHAnsi" w:hAnsi="Noto Sans" w:cs="Noto Sans"/>
                <w:sz w:val="22"/>
                <w:lang w:eastAsia="en-US"/>
              </w:rPr>
              <w:t xml:space="preserve">Umschaltung zwischen elektrischem Horn und Presslufthorn </w:t>
            </w:r>
          </w:p>
          <w:p w14:paraId="7C12350C" w14:textId="213BECEA"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Taster 4: </w:t>
            </w:r>
            <w:r w:rsidR="00046853" w:rsidRPr="0037084F">
              <w:rPr>
                <w:rFonts w:ascii="Noto Sans" w:eastAsiaTheme="minorHAnsi" w:hAnsi="Noto Sans" w:cs="Noto Sans"/>
                <w:sz w:val="22"/>
                <w:lang w:eastAsia="en-US"/>
              </w:rPr>
              <w:t xml:space="preserve">Kennleuchten </w:t>
            </w:r>
            <w:r w:rsidR="00046853">
              <w:rPr>
                <w:rFonts w:ascii="Noto Sans" w:eastAsiaTheme="minorHAnsi" w:hAnsi="Noto Sans" w:cs="Noto Sans"/>
                <w:sz w:val="22"/>
                <w:lang w:eastAsia="en-US"/>
              </w:rPr>
              <w:t>B</w:t>
            </w:r>
            <w:r w:rsidR="00046853" w:rsidRPr="0037084F">
              <w:rPr>
                <w:rFonts w:ascii="Noto Sans" w:eastAsiaTheme="minorHAnsi" w:hAnsi="Noto Sans" w:cs="Noto Sans"/>
                <w:sz w:val="22"/>
                <w:lang w:eastAsia="en-US"/>
              </w:rPr>
              <w:t>lau Fahrzeugfront abschalten</w:t>
            </w:r>
          </w:p>
          <w:p w14:paraId="618A0146" w14:textId="61F58E7B"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Taster 5: </w:t>
            </w:r>
            <w:r w:rsidR="00046853" w:rsidRPr="0037084F">
              <w:rPr>
                <w:rFonts w:ascii="Noto Sans" w:eastAsiaTheme="minorHAnsi" w:hAnsi="Noto Sans" w:cs="Noto Sans"/>
                <w:sz w:val="22"/>
                <w:lang w:eastAsia="en-US"/>
              </w:rPr>
              <w:t xml:space="preserve">Kennleuchten </w:t>
            </w:r>
            <w:r w:rsidR="00046853">
              <w:rPr>
                <w:rFonts w:ascii="Noto Sans" w:eastAsiaTheme="minorHAnsi" w:hAnsi="Noto Sans" w:cs="Noto Sans"/>
                <w:sz w:val="22"/>
                <w:lang w:eastAsia="en-US"/>
              </w:rPr>
              <w:t>B</w:t>
            </w:r>
            <w:r w:rsidR="00046853" w:rsidRPr="0037084F">
              <w:rPr>
                <w:rFonts w:ascii="Noto Sans" w:eastAsiaTheme="minorHAnsi" w:hAnsi="Noto Sans" w:cs="Noto Sans"/>
                <w:sz w:val="22"/>
                <w:lang w:eastAsia="en-US"/>
              </w:rPr>
              <w:t>lau Heck abschalten</w:t>
            </w:r>
          </w:p>
          <w:p w14:paraId="1F4A6D83" w14:textId="77777777" w:rsidR="00D40424" w:rsidRPr="00046853" w:rsidRDefault="00D40424" w:rsidP="00FB2CA7">
            <w:pPr>
              <w:numPr>
                <w:ilvl w:val="0"/>
                <w:numId w:val="9"/>
              </w:numPr>
              <w:contextualSpacing/>
              <w:rPr>
                <w:rFonts w:ascii="Noto Sans" w:hAnsi="Noto Sans" w:cs="Noto Sans"/>
                <w:sz w:val="22"/>
              </w:rPr>
            </w:pPr>
            <w:r w:rsidRPr="0037084F">
              <w:rPr>
                <w:rFonts w:ascii="Noto Sans" w:eastAsiaTheme="minorHAnsi" w:hAnsi="Noto Sans" w:cs="Noto Sans"/>
                <w:sz w:val="22"/>
                <w:lang w:eastAsia="en-US"/>
              </w:rPr>
              <w:t>Taster 6: Frei</w:t>
            </w:r>
          </w:p>
          <w:p w14:paraId="6D360EB4" w14:textId="0DB73ED6" w:rsidR="00D40424" w:rsidRPr="00930501" w:rsidRDefault="00D40424" w:rsidP="00D40424">
            <w:pPr>
              <w:contextualSpacing/>
              <w:rPr>
                <w:rFonts w:ascii="Noto Sans" w:eastAsiaTheme="minorHAnsi" w:hAnsi="Noto Sans" w:cs="Noto Sans"/>
                <w:sz w:val="16"/>
                <w:szCs w:val="16"/>
                <w:lang w:eastAsia="en-US"/>
              </w:rPr>
            </w:pPr>
          </w:p>
          <w:p w14:paraId="49F25D5A" w14:textId="38241835" w:rsidR="00D40424" w:rsidRPr="00D40424" w:rsidRDefault="00D40424" w:rsidP="00D40424">
            <w:pPr>
              <w:contextualSpacing/>
              <w:rPr>
                <w:rFonts w:ascii="Noto Sans" w:eastAsiaTheme="minorHAnsi" w:hAnsi="Noto Sans" w:cs="Noto Sans"/>
                <w:b/>
                <w:sz w:val="22"/>
                <w:u w:val="single"/>
                <w:lang w:eastAsia="en-US"/>
              </w:rPr>
            </w:pPr>
            <w:r w:rsidRPr="00D40424">
              <w:rPr>
                <w:rFonts w:ascii="Noto Sans" w:eastAsiaTheme="minorHAnsi" w:hAnsi="Noto Sans" w:cs="Noto Sans"/>
                <w:b/>
                <w:sz w:val="22"/>
                <w:u w:val="single"/>
                <w:lang w:eastAsia="en-US"/>
              </w:rPr>
              <w:t>Hinweis:</w:t>
            </w:r>
          </w:p>
          <w:p w14:paraId="1EC87486" w14:textId="4E92E08E" w:rsidR="00D40424" w:rsidRDefault="00D40424" w:rsidP="00D40424">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Farbe der Taster im </w:t>
            </w:r>
            <w:r w:rsidRPr="0037084F">
              <w:rPr>
                <w:rFonts w:ascii="Noto Sans" w:eastAsiaTheme="minorHAnsi" w:hAnsi="Noto Sans" w:cs="Noto Sans"/>
                <w:b/>
                <w:sz w:val="22"/>
                <w:lang w:eastAsia="en-US"/>
              </w:rPr>
              <w:t>Bereitschaftsmodus BLAU</w:t>
            </w:r>
            <w:r w:rsidRPr="0037084F">
              <w:rPr>
                <w:rFonts w:ascii="Noto Sans" w:eastAsiaTheme="minorHAnsi" w:hAnsi="Noto Sans" w:cs="Noto Sans"/>
                <w:sz w:val="22"/>
                <w:lang w:eastAsia="en-US"/>
              </w:rPr>
              <w:t xml:space="preserve"> im </w:t>
            </w:r>
            <w:r w:rsidRPr="0037084F">
              <w:rPr>
                <w:rFonts w:ascii="Noto Sans" w:eastAsiaTheme="minorHAnsi" w:hAnsi="Noto Sans" w:cs="Noto Sans"/>
                <w:b/>
                <w:sz w:val="22"/>
                <w:lang w:eastAsia="en-US"/>
              </w:rPr>
              <w:t>Einsatzmodus GRÜN</w:t>
            </w:r>
            <w:r w:rsidRPr="0037084F">
              <w:rPr>
                <w:rFonts w:ascii="Noto Sans" w:eastAsiaTheme="minorHAnsi" w:hAnsi="Noto Sans" w:cs="Noto Sans"/>
                <w:sz w:val="22"/>
                <w:lang w:eastAsia="en-US"/>
              </w:rPr>
              <w:t>!</w:t>
            </w:r>
          </w:p>
          <w:p w14:paraId="6C0DDC28" w14:textId="4D657F51" w:rsidR="00D40424" w:rsidRDefault="00D40424" w:rsidP="00D40424">
            <w:pPr>
              <w:contextualSpacing/>
              <w:rPr>
                <w:rFonts w:ascii="Noto Sans" w:hAnsi="Noto Sans" w:cs="Noto Sans"/>
                <w:sz w:val="22"/>
              </w:rPr>
            </w:pPr>
            <w:r w:rsidRPr="00D40424">
              <w:rPr>
                <w:rFonts w:ascii="Noto Sans" w:hAnsi="Noto Sans" w:cs="Noto Sans"/>
                <w:noProof/>
                <w:sz w:val="22"/>
              </w:rPr>
              <w:drawing>
                <wp:inline distT="0" distB="0" distL="0" distR="0" wp14:anchorId="646C96CF" wp14:editId="3B0985AE">
                  <wp:extent cx="1892410" cy="112673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3">
                            <a:extLst>
                              <a:ext uri="{28A0092B-C50C-407E-A947-70E740481C1C}">
                                <a14:useLocalDpi xmlns:a14="http://schemas.microsoft.com/office/drawing/2010/main" val="0"/>
                              </a:ext>
                            </a:extLst>
                          </a:blip>
                          <a:srcRect l="3902" t="16574" r="8587" b="5925"/>
                          <a:stretch/>
                        </pic:blipFill>
                        <pic:spPr bwMode="auto">
                          <a:xfrm>
                            <a:off x="0" y="0"/>
                            <a:ext cx="1900020" cy="1131269"/>
                          </a:xfrm>
                          <a:prstGeom prst="rect">
                            <a:avLst/>
                          </a:prstGeom>
                          <a:noFill/>
                          <a:ln>
                            <a:noFill/>
                          </a:ln>
                          <a:extLst>
                            <a:ext uri="{53640926-AAD7-44D8-BBD7-CCE9431645EC}">
                              <a14:shadowObscured xmlns:a14="http://schemas.microsoft.com/office/drawing/2010/main"/>
                            </a:ext>
                          </a:extLst>
                        </pic:spPr>
                      </pic:pic>
                    </a:graphicData>
                  </a:graphic>
                </wp:inline>
              </w:drawing>
            </w:r>
          </w:p>
          <w:p w14:paraId="6A6E5C32" w14:textId="1BD240D5" w:rsidR="00D40424" w:rsidRPr="004A573C" w:rsidRDefault="00D40424" w:rsidP="00D40424">
            <w:pPr>
              <w:contextualSpacing/>
              <w:rPr>
                <w:rFonts w:ascii="Noto Sans" w:hAnsi="Noto Sans" w:cs="Noto Sans"/>
                <w:sz w:val="22"/>
              </w:rPr>
            </w:pPr>
          </w:p>
        </w:tc>
        <w:sdt>
          <w:sdtPr>
            <w:rPr>
              <w:rFonts w:ascii="Noto Sans" w:eastAsiaTheme="minorHAnsi" w:hAnsi="Noto Sans" w:cs="Noto Sans"/>
              <w:sz w:val="22"/>
              <w:lang w:eastAsia="en-US"/>
            </w:rPr>
            <w:id w:val="-1142656227"/>
            <w14:checkbox>
              <w14:checked w14:val="0"/>
              <w14:checkedState w14:val="0050" w14:font="Wingdings 2"/>
              <w14:uncheckedState w14:val="2610" w14:font="MS Gothic"/>
            </w14:checkbox>
          </w:sdtPr>
          <w:sdtEndPr/>
          <w:sdtContent>
            <w:tc>
              <w:tcPr>
                <w:tcW w:w="1559" w:type="dxa"/>
                <w:tcBorders>
                  <w:top w:val="single" w:sz="4" w:space="0" w:color="auto"/>
                  <w:right w:val="single" w:sz="4" w:space="0" w:color="auto"/>
                </w:tcBorders>
                <w:vAlign w:val="center"/>
              </w:tcPr>
              <w:p w14:paraId="26D3E13A" w14:textId="24FB0E4D" w:rsidR="00D40424" w:rsidRDefault="00D40424" w:rsidP="00D40424">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974399A" w14:textId="77777777" w:rsidR="00D40424" w:rsidRPr="0037084F" w:rsidRDefault="00D40424" w:rsidP="00D40424">
            <w:pPr>
              <w:contextualSpacing/>
              <w:jc w:val="both"/>
              <w:rPr>
                <w:rFonts w:ascii="Noto Sans" w:eastAsiaTheme="minorHAnsi" w:hAnsi="Noto Sans" w:cs="Noto Sans"/>
                <w:sz w:val="22"/>
                <w:lang w:eastAsia="en-US"/>
              </w:rPr>
            </w:pPr>
          </w:p>
        </w:tc>
      </w:tr>
    </w:tbl>
    <w:p w14:paraId="36805DD2" w14:textId="77777777" w:rsidR="00046853" w:rsidRDefault="00046853">
      <w:r>
        <w:br w:type="page"/>
      </w: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D40424" w:rsidRPr="0037084F" w14:paraId="5F13F008" w14:textId="77777777" w:rsidTr="00842F7D">
        <w:tc>
          <w:tcPr>
            <w:tcW w:w="1134" w:type="dxa"/>
            <w:tcBorders>
              <w:bottom w:val="single" w:sz="4" w:space="0" w:color="auto"/>
            </w:tcBorders>
          </w:tcPr>
          <w:p w14:paraId="11CFEDCE" w14:textId="259A962F" w:rsidR="00D40424" w:rsidRPr="0037084F" w:rsidRDefault="00D40424" w:rsidP="00FB2CA7">
            <w:pPr>
              <w:numPr>
                <w:ilvl w:val="0"/>
                <w:numId w:val="31"/>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5F24D85E" w14:textId="77777777" w:rsidR="00D40424" w:rsidRPr="0037084F" w:rsidRDefault="00D40424" w:rsidP="00D40424">
            <w:pPr>
              <w:rPr>
                <w:rFonts w:ascii="Noto Sans" w:eastAsiaTheme="minorHAnsi" w:hAnsi="Noto Sans" w:cs="Noto Sans"/>
                <w:b/>
                <w:sz w:val="22"/>
                <w:lang w:eastAsia="en-US"/>
              </w:rPr>
            </w:pPr>
            <w:r w:rsidRPr="0037084F">
              <w:rPr>
                <w:rFonts w:ascii="Noto Sans" w:eastAsiaTheme="minorHAnsi" w:hAnsi="Noto Sans" w:cs="Noto Sans"/>
                <w:b/>
                <w:sz w:val="22"/>
                <w:lang w:eastAsia="en-US"/>
              </w:rPr>
              <w:t>Bedieneinheit Einsatzstellenschaltungen 14-fach Tastatur (2x7)</w:t>
            </w:r>
          </w:p>
          <w:p w14:paraId="238D8450" w14:textId="77777777"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Taster 1: </w:t>
            </w:r>
            <w:r w:rsidRPr="002A65E7">
              <w:rPr>
                <w:rFonts w:ascii="Noto Sans" w:eastAsiaTheme="minorHAnsi" w:hAnsi="Noto Sans" w:cs="Noto Sans"/>
                <w:sz w:val="22"/>
                <w:lang w:eastAsia="en-US"/>
              </w:rPr>
              <w:t>Rückwärtswarnsystem/Verkehrswarnanlage</w:t>
            </w:r>
          </w:p>
          <w:p w14:paraId="0719B5B3" w14:textId="77777777"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Taster 2: Einsatzstellenschalter</w:t>
            </w:r>
          </w:p>
          <w:p w14:paraId="005C5631" w14:textId="77777777"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Taster 3: </w:t>
            </w:r>
            <w:r>
              <w:rPr>
                <w:rFonts w:ascii="Noto Sans" w:eastAsiaTheme="minorHAnsi" w:hAnsi="Noto Sans" w:cs="Noto Sans"/>
                <w:sz w:val="22"/>
                <w:lang w:eastAsia="en-US"/>
              </w:rPr>
              <w:t>Umfeldb</w:t>
            </w:r>
            <w:r w:rsidRPr="0037084F">
              <w:rPr>
                <w:rFonts w:ascii="Noto Sans" w:eastAsiaTheme="minorHAnsi" w:hAnsi="Noto Sans" w:cs="Noto Sans"/>
                <w:sz w:val="22"/>
                <w:lang w:eastAsia="en-US"/>
              </w:rPr>
              <w:t>eleuchtung komplett (nur im Stand bzw. bei Schrittgeschwindigkeit schaltbar)</w:t>
            </w:r>
          </w:p>
          <w:p w14:paraId="7163582F" w14:textId="77777777"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Taster 4: Zusatzrückfahrscheinwerfer an den Spiegelarmen</w:t>
            </w:r>
          </w:p>
          <w:p w14:paraId="0B3B00BC" w14:textId="77777777"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Taster 5: Rückfahrkamera</w:t>
            </w:r>
          </w:p>
          <w:p w14:paraId="7197DF52" w14:textId="77777777"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Taster 6: </w:t>
            </w:r>
            <w:r w:rsidRPr="002A65E7">
              <w:rPr>
                <w:rFonts w:ascii="Noto Sans" w:eastAsiaTheme="minorHAnsi" w:hAnsi="Noto Sans" w:cs="Noto Sans"/>
                <w:sz w:val="22"/>
                <w:lang w:eastAsia="en-US"/>
              </w:rPr>
              <w:t>Kontrolle Heckleiter</w:t>
            </w:r>
          </w:p>
          <w:p w14:paraId="6A5F4160" w14:textId="77777777"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Taster 7: </w:t>
            </w:r>
            <w:r w:rsidRPr="002A65E7">
              <w:rPr>
                <w:rFonts w:ascii="Noto Sans" w:eastAsiaTheme="minorHAnsi" w:hAnsi="Noto Sans" w:cs="Noto Sans"/>
                <w:sz w:val="22"/>
                <w:lang w:eastAsia="en-US"/>
              </w:rPr>
              <w:t>Kontrolle Geräteraum GR</w:t>
            </w:r>
          </w:p>
          <w:p w14:paraId="635BF1FD" w14:textId="77777777"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Taster 8 Funkhauptschalter</w:t>
            </w:r>
          </w:p>
          <w:p w14:paraId="595F6940" w14:textId="6A10F7CD"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Taster 9: </w:t>
            </w:r>
            <w:r w:rsidRPr="002A65E7">
              <w:rPr>
                <w:rFonts w:ascii="Noto Sans" w:eastAsiaTheme="minorHAnsi" w:hAnsi="Noto Sans" w:cs="Noto Sans"/>
                <w:sz w:val="22"/>
                <w:lang w:eastAsia="en-US"/>
              </w:rPr>
              <w:t xml:space="preserve">Zusatzscheinwerfer </w:t>
            </w:r>
            <w:r w:rsidR="000E01F1" w:rsidRPr="002A65E7">
              <w:rPr>
                <w:rFonts w:ascii="Noto Sans" w:eastAsiaTheme="minorHAnsi" w:hAnsi="Noto Sans" w:cs="Noto Sans"/>
                <w:sz w:val="22"/>
                <w:lang w:eastAsia="en-US"/>
              </w:rPr>
              <w:t>vorne</w:t>
            </w:r>
            <w:r w:rsidRPr="002A65E7">
              <w:rPr>
                <w:rFonts w:ascii="Noto Sans" w:eastAsiaTheme="minorHAnsi" w:hAnsi="Noto Sans" w:cs="Noto Sans"/>
                <w:sz w:val="22"/>
                <w:lang w:eastAsia="en-US"/>
              </w:rPr>
              <w:t xml:space="preserve"> (Oberkante</w:t>
            </w:r>
            <w:r>
              <w:rPr>
                <w:rFonts w:ascii="Noto Sans" w:eastAsiaTheme="minorHAnsi" w:hAnsi="Noto Sans" w:cs="Noto Sans"/>
                <w:sz w:val="22"/>
                <w:lang w:eastAsia="en-US"/>
              </w:rPr>
              <w:t xml:space="preserve"> Dach</w:t>
            </w:r>
            <w:r w:rsidRPr="002A65E7">
              <w:rPr>
                <w:rFonts w:ascii="Noto Sans" w:eastAsiaTheme="minorHAnsi" w:hAnsi="Noto Sans" w:cs="Noto Sans"/>
                <w:sz w:val="22"/>
                <w:lang w:eastAsia="en-US"/>
              </w:rPr>
              <w:t>)</w:t>
            </w:r>
          </w:p>
          <w:p w14:paraId="3C559D22" w14:textId="11252039"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Taster 10: </w:t>
            </w:r>
            <w:r w:rsidR="003D3B4D">
              <w:rPr>
                <w:rFonts w:ascii="Noto Sans" w:eastAsiaTheme="minorHAnsi" w:hAnsi="Noto Sans" w:cs="Noto Sans"/>
                <w:sz w:val="22"/>
                <w:lang w:eastAsia="en-US"/>
              </w:rPr>
              <w:t>Zusatzbeleuchtung Fahrerraum</w:t>
            </w:r>
            <w:r w:rsidRPr="002A65E7">
              <w:rPr>
                <w:rFonts w:ascii="Noto Sans" w:eastAsiaTheme="minorHAnsi" w:hAnsi="Noto Sans" w:cs="Noto Sans"/>
                <w:sz w:val="22"/>
                <w:lang w:eastAsia="en-US"/>
              </w:rPr>
              <w:t xml:space="preserve"> </w:t>
            </w:r>
            <w:r w:rsidR="003D3B4D">
              <w:rPr>
                <w:rFonts w:ascii="Noto Sans" w:eastAsiaTheme="minorHAnsi" w:hAnsi="Noto Sans" w:cs="Noto Sans"/>
                <w:sz w:val="22"/>
                <w:lang w:eastAsia="en-US"/>
              </w:rPr>
              <w:t>Grün</w:t>
            </w:r>
          </w:p>
          <w:p w14:paraId="3B79F5DF" w14:textId="267A383D"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Taster 11: </w:t>
            </w:r>
            <w:r w:rsidR="00046853">
              <w:rPr>
                <w:rFonts w:ascii="Noto Sans" w:eastAsiaTheme="minorHAnsi" w:hAnsi="Noto Sans" w:cs="Noto Sans"/>
                <w:sz w:val="22"/>
                <w:lang w:eastAsia="en-US"/>
              </w:rPr>
              <w:t>Zusatzbeleuchtung Rückseite Fahrerhaus</w:t>
            </w:r>
          </w:p>
          <w:p w14:paraId="50DA41A7" w14:textId="1CE596D7"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Taster 12: </w:t>
            </w:r>
            <w:r w:rsidR="003D3B4D">
              <w:rPr>
                <w:rFonts w:ascii="Noto Sans" w:eastAsiaTheme="minorHAnsi" w:hAnsi="Noto Sans" w:cs="Noto Sans"/>
                <w:sz w:val="22"/>
                <w:lang w:eastAsia="en-US"/>
              </w:rPr>
              <w:t>Hakenarmkamera</w:t>
            </w:r>
          </w:p>
          <w:p w14:paraId="6015951C" w14:textId="07FDA35B"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Taster 13: </w:t>
            </w:r>
            <w:r w:rsidR="00046853">
              <w:rPr>
                <w:rFonts w:ascii="Noto Sans" w:eastAsiaTheme="minorHAnsi" w:hAnsi="Noto Sans" w:cs="Noto Sans"/>
                <w:sz w:val="22"/>
                <w:lang w:eastAsia="en-US"/>
              </w:rPr>
              <w:t>Zusatzbeleuchtung Fahrzeugheck</w:t>
            </w:r>
          </w:p>
          <w:p w14:paraId="37062D29" w14:textId="0A12D95C" w:rsidR="00D40424" w:rsidRPr="0037084F" w:rsidRDefault="00D40424" w:rsidP="00FB2CA7">
            <w:pPr>
              <w:numPr>
                <w:ilvl w:val="0"/>
                <w:numId w:val="9"/>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Taster 14: </w:t>
            </w:r>
            <w:r w:rsidRPr="002A65E7">
              <w:rPr>
                <w:rFonts w:ascii="Noto Sans" w:eastAsiaTheme="minorHAnsi" w:hAnsi="Noto Sans" w:cs="Noto Sans"/>
                <w:sz w:val="22"/>
                <w:lang w:eastAsia="en-US"/>
              </w:rPr>
              <w:t>Kontrolle Geräter</w:t>
            </w:r>
            <w:r w:rsidR="00046853">
              <w:rPr>
                <w:rFonts w:ascii="Noto Sans" w:eastAsiaTheme="minorHAnsi" w:hAnsi="Noto Sans" w:cs="Noto Sans"/>
                <w:sz w:val="22"/>
                <w:lang w:eastAsia="en-US"/>
              </w:rPr>
              <w:t>a</w:t>
            </w:r>
            <w:r w:rsidRPr="002A65E7">
              <w:rPr>
                <w:rFonts w:ascii="Noto Sans" w:eastAsiaTheme="minorHAnsi" w:hAnsi="Noto Sans" w:cs="Noto Sans"/>
                <w:sz w:val="22"/>
                <w:lang w:eastAsia="en-US"/>
              </w:rPr>
              <w:t>um Seite</w:t>
            </w:r>
          </w:p>
          <w:p w14:paraId="482B00B6" w14:textId="77777777" w:rsidR="00D40424" w:rsidRPr="00357924" w:rsidRDefault="00D40424" w:rsidP="00D40424">
            <w:pPr>
              <w:contextualSpacing/>
              <w:rPr>
                <w:rFonts w:ascii="Noto Sans" w:eastAsiaTheme="minorHAnsi" w:hAnsi="Noto Sans" w:cs="Noto Sans"/>
                <w:sz w:val="16"/>
                <w:szCs w:val="16"/>
                <w:lang w:eastAsia="en-US"/>
              </w:rPr>
            </w:pPr>
          </w:p>
          <w:p w14:paraId="02FF5D82" w14:textId="1758E3E2" w:rsidR="00D40424" w:rsidRPr="00D40424" w:rsidRDefault="00D40424" w:rsidP="00D40424">
            <w:pPr>
              <w:contextualSpacing/>
              <w:rPr>
                <w:rFonts w:ascii="Noto Sans" w:eastAsiaTheme="minorHAnsi" w:hAnsi="Noto Sans" w:cs="Noto Sans"/>
                <w:b/>
                <w:sz w:val="22"/>
                <w:u w:val="single"/>
                <w:lang w:eastAsia="en-US"/>
              </w:rPr>
            </w:pPr>
            <w:r w:rsidRPr="00D40424">
              <w:rPr>
                <w:rFonts w:ascii="Noto Sans" w:eastAsiaTheme="minorHAnsi" w:hAnsi="Noto Sans" w:cs="Noto Sans"/>
                <w:b/>
                <w:sz w:val="22"/>
                <w:u w:val="single"/>
                <w:lang w:eastAsia="en-US"/>
              </w:rPr>
              <w:t>Hinweis:</w:t>
            </w:r>
          </w:p>
          <w:p w14:paraId="1368DBBA" w14:textId="752539E8" w:rsidR="00D40424" w:rsidRDefault="00D40424" w:rsidP="00D40424">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Farbe der Taster im </w:t>
            </w:r>
            <w:r w:rsidRPr="0037084F">
              <w:rPr>
                <w:rFonts w:ascii="Noto Sans" w:eastAsiaTheme="minorHAnsi" w:hAnsi="Noto Sans" w:cs="Noto Sans"/>
                <w:b/>
                <w:sz w:val="22"/>
                <w:lang w:eastAsia="en-US"/>
              </w:rPr>
              <w:t>Bereitschaftsmodus Weiß</w:t>
            </w:r>
            <w:r w:rsidRPr="0037084F">
              <w:rPr>
                <w:rFonts w:ascii="Noto Sans" w:eastAsiaTheme="minorHAnsi" w:hAnsi="Noto Sans" w:cs="Noto Sans"/>
                <w:sz w:val="22"/>
                <w:lang w:eastAsia="en-US"/>
              </w:rPr>
              <w:t xml:space="preserve">, </w:t>
            </w:r>
            <w:r w:rsidRPr="0037084F">
              <w:rPr>
                <w:rFonts w:ascii="Noto Sans" w:eastAsiaTheme="minorHAnsi" w:hAnsi="Noto Sans" w:cs="Noto Sans"/>
                <w:b/>
                <w:sz w:val="22"/>
                <w:lang w:eastAsia="en-US"/>
              </w:rPr>
              <w:t>eingeschaltet Grün</w:t>
            </w:r>
            <w:r w:rsidRPr="0037084F">
              <w:rPr>
                <w:rFonts w:ascii="Noto Sans" w:eastAsiaTheme="minorHAnsi" w:hAnsi="Noto Sans" w:cs="Noto Sans"/>
                <w:sz w:val="22"/>
                <w:lang w:eastAsia="en-US"/>
              </w:rPr>
              <w:t xml:space="preserve">, </w:t>
            </w:r>
            <w:r w:rsidRPr="0037084F">
              <w:rPr>
                <w:rFonts w:ascii="Noto Sans" w:eastAsiaTheme="minorHAnsi" w:hAnsi="Noto Sans" w:cs="Noto Sans"/>
                <w:b/>
                <w:sz w:val="22"/>
                <w:lang w:eastAsia="en-US"/>
              </w:rPr>
              <w:t xml:space="preserve">Warnung </w:t>
            </w:r>
            <w:r w:rsidR="00451438">
              <w:rPr>
                <w:rFonts w:ascii="Noto Sans" w:eastAsiaTheme="minorHAnsi" w:hAnsi="Noto Sans" w:cs="Noto Sans"/>
                <w:b/>
                <w:sz w:val="22"/>
                <w:lang w:eastAsia="en-US"/>
              </w:rPr>
              <w:t>Rot</w:t>
            </w:r>
            <w:r w:rsidRPr="0037084F">
              <w:rPr>
                <w:rFonts w:ascii="Noto Sans" w:eastAsiaTheme="minorHAnsi" w:hAnsi="Noto Sans" w:cs="Noto Sans"/>
                <w:sz w:val="22"/>
                <w:lang w:eastAsia="en-US"/>
              </w:rPr>
              <w:t>!</w:t>
            </w:r>
          </w:p>
          <w:p w14:paraId="0FE4FBAE" w14:textId="3EA62C9B" w:rsidR="00D40424" w:rsidRDefault="00D40424" w:rsidP="00D40424">
            <w:pPr>
              <w:rPr>
                <w:rFonts w:ascii="Noto Sans" w:hAnsi="Noto Sans" w:cs="Noto Sans"/>
                <w:sz w:val="22"/>
              </w:rPr>
            </w:pPr>
            <w:r w:rsidRPr="00D40424">
              <w:rPr>
                <w:rFonts w:ascii="Noto Sans" w:hAnsi="Noto Sans" w:cs="Noto Sans"/>
                <w:noProof/>
                <w:sz w:val="22"/>
              </w:rPr>
              <w:drawing>
                <wp:inline distT="0" distB="0" distL="0" distR="0" wp14:anchorId="4371A35A" wp14:editId="3006D1EE">
                  <wp:extent cx="2814762" cy="943337"/>
                  <wp:effectExtent l="0" t="0" r="5080"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44845" cy="953419"/>
                          </a:xfrm>
                          <a:prstGeom prst="rect">
                            <a:avLst/>
                          </a:prstGeom>
                          <a:noFill/>
                          <a:ln>
                            <a:noFill/>
                          </a:ln>
                        </pic:spPr>
                      </pic:pic>
                    </a:graphicData>
                  </a:graphic>
                </wp:inline>
              </w:drawing>
            </w:r>
          </w:p>
          <w:p w14:paraId="70E2BB92" w14:textId="21CEA6E2" w:rsidR="00D40424" w:rsidRPr="004A573C" w:rsidRDefault="00D40424" w:rsidP="00D40424">
            <w:pPr>
              <w:rPr>
                <w:rFonts w:ascii="Noto Sans" w:hAnsi="Noto Sans" w:cs="Noto Sans"/>
                <w:sz w:val="22"/>
              </w:rPr>
            </w:pPr>
          </w:p>
        </w:tc>
        <w:sdt>
          <w:sdtPr>
            <w:rPr>
              <w:rFonts w:ascii="Noto Sans" w:eastAsiaTheme="minorHAnsi" w:hAnsi="Noto Sans" w:cs="Noto Sans"/>
              <w:sz w:val="22"/>
              <w:lang w:eastAsia="en-US"/>
            </w:rPr>
            <w:id w:val="877509912"/>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4542B1AC" w14:textId="4B1D2DCB" w:rsidR="00D40424" w:rsidRDefault="00D40424" w:rsidP="00D40424">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AA6E109" w14:textId="77777777" w:rsidR="00D40424" w:rsidRPr="0037084F" w:rsidRDefault="00D40424" w:rsidP="00D40424">
            <w:pPr>
              <w:contextualSpacing/>
              <w:jc w:val="both"/>
              <w:rPr>
                <w:rFonts w:ascii="Noto Sans" w:eastAsiaTheme="minorHAnsi" w:hAnsi="Noto Sans" w:cs="Noto Sans"/>
                <w:sz w:val="22"/>
                <w:lang w:eastAsia="en-US"/>
              </w:rPr>
            </w:pPr>
          </w:p>
        </w:tc>
      </w:tr>
      <w:tr w:rsidR="00D40424" w:rsidRPr="0037084F" w14:paraId="5EC293EA" w14:textId="77777777" w:rsidTr="00842F7D">
        <w:tc>
          <w:tcPr>
            <w:tcW w:w="1134" w:type="dxa"/>
            <w:tcBorders>
              <w:bottom w:val="single" w:sz="4" w:space="0" w:color="auto"/>
            </w:tcBorders>
          </w:tcPr>
          <w:p w14:paraId="0FC34AA6" w14:textId="77777777" w:rsidR="00D40424" w:rsidRPr="0037084F" w:rsidRDefault="00D40424" w:rsidP="00FB2CA7">
            <w:pPr>
              <w:numPr>
                <w:ilvl w:val="0"/>
                <w:numId w:val="31"/>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52138BBC" w14:textId="1B91BEED" w:rsidR="00D40424" w:rsidRPr="004A573C" w:rsidRDefault="00D40424" w:rsidP="00D40424">
            <w:pPr>
              <w:rPr>
                <w:rFonts w:ascii="Noto Sans" w:hAnsi="Noto Sans" w:cs="Noto Sans"/>
                <w:sz w:val="22"/>
              </w:rPr>
            </w:pPr>
            <w:r w:rsidRPr="004A573C">
              <w:rPr>
                <w:rFonts w:ascii="Noto Sans" w:hAnsi="Noto Sans" w:cs="Noto Sans"/>
                <w:sz w:val="22"/>
              </w:rPr>
              <w:t xml:space="preserve">Lieferung und Einbau eines externen </w:t>
            </w:r>
            <w:r>
              <w:rPr>
                <w:rFonts w:ascii="Noto Sans" w:hAnsi="Noto Sans" w:cs="Noto Sans"/>
                <w:sz w:val="22"/>
              </w:rPr>
              <w:t>Summers für den Unterspannungsschutz mit einer Lautstärke von mind. 90 dB.</w:t>
            </w:r>
          </w:p>
        </w:tc>
        <w:sdt>
          <w:sdtPr>
            <w:rPr>
              <w:rFonts w:ascii="Noto Sans" w:eastAsiaTheme="minorHAnsi" w:hAnsi="Noto Sans" w:cs="Noto Sans"/>
              <w:sz w:val="22"/>
              <w:lang w:eastAsia="en-US"/>
            </w:rPr>
            <w:id w:val="-1521923198"/>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52E4856F" w14:textId="052354D2" w:rsidR="00D40424" w:rsidRDefault="00D40424" w:rsidP="00D40424">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3DFE0DF" w14:textId="77777777" w:rsidR="00D40424" w:rsidRPr="0037084F" w:rsidRDefault="00D40424" w:rsidP="00D40424">
            <w:pPr>
              <w:contextualSpacing/>
              <w:jc w:val="both"/>
              <w:rPr>
                <w:rFonts w:ascii="Noto Sans" w:eastAsiaTheme="minorHAnsi" w:hAnsi="Noto Sans" w:cs="Noto Sans"/>
                <w:sz w:val="22"/>
                <w:lang w:eastAsia="en-US"/>
              </w:rPr>
            </w:pPr>
          </w:p>
        </w:tc>
      </w:tr>
      <w:tr w:rsidR="00D40424" w:rsidRPr="0037084F" w14:paraId="0A04FE07" w14:textId="77777777" w:rsidTr="00842F7D">
        <w:tc>
          <w:tcPr>
            <w:tcW w:w="1134" w:type="dxa"/>
            <w:tcBorders>
              <w:bottom w:val="single" w:sz="4" w:space="0" w:color="auto"/>
            </w:tcBorders>
          </w:tcPr>
          <w:p w14:paraId="240F00A3" w14:textId="77777777" w:rsidR="00D40424" w:rsidRPr="0037084F" w:rsidRDefault="00D40424" w:rsidP="00FB2CA7">
            <w:pPr>
              <w:numPr>
                <w:ilvl w:val="0"/>
                <w:numId w:val="31"/>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3E65D666" w14:textId="77777777" w:rsidR="00231847" w:rsidRDefault="00D40424" w:rsidP="00D40424">
            <w:pPr>
              <w:rPr>
                <w:rFonts w:ascii="Noto Sans" w:hAnsi="Noto Sans" w:cs="Noto Sans"/>
                <w:sz w:val="22"/>
              </w:rPr>
            </w:pPr>
            <w:r w:rsidRPr="004A573C">
              <w:rPr>
                <w:rFonts w:ascii="Noto Sans" w:hAnsi="Noto Sans" w:cs="Noto Sans"/>
                <w:b/>
                <w:sz w:val="22"/>
              </w:rPr>
              <w:t>Fußtaster zum Einschalten des akustischen Sondersignals</w:t>
            </w:r>
            <w:r w:rsidRPr="0037084F">
              <w:rPr>
                <w:rFonts w:ascii="Noto Sans" w:hAnsi="Noto Sans" w:cs="Noto Sans"/>
                <w:sz w:val="22"/>
              </w:rPr>
              <w:t xml:space="preserve"> am Bodenblech links im Fahrerfußraum. </w:t>
            </w:r>
          </w:p>
          <w:p w14:paraId="6E982350" w14:textId="0959357E" w:rsidR="00D40424" w:rsidRPr="00231847" w:rsidRDefault="00D40424" w:rsidP="00FB2CA7">
            <w:pPr>
              <w:pStyle w:val="Listenabsatz"/>
              <w:numPr>
                <w:ilvl w:val="0"/>
                <w:numId w:val="126"/>
              </w:numPr>
              <w:rPr>
                <w:rFonts w:ascii="Noto Sans" w:hAnsi="Noto Sans" w:cs="Noto Sans"/>
                <w:sz w:val="22"/>
              </w:rPr>
            </w:pPr>
            <w:r w:rsidRPr="00231847">
              <w:rPr>
                <w:rFonts w:ascii="Noto Sans" w:hAnsi="Noto Sans" w:cs="Noto Sans"/>
                <w:sz w:val="22"/>
              </w:rPr>
              <w:t>Die Schaltung muss analog zur Hupenschaltung ausgeführt werden.</w:t>
            </w:r>
          </w:p>
        </w:tc>
        <w:sdt>
          <w:sdtPr>
            <w:rPr>
              <w:rFonts w:ascii="Noto Sans" w:eastAsiaTheme="minorHAnsi" w:hAnsi="Noto Sans" w:cs="Noto Sans"/>
              <w:sz w:val="22"/>
              <w:lang w:eastAsia="en-US"/>
            </w:rPr>
            <w:id w:val="255325243"/>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5D8F9372" w14:textId="7405A95D" w:rsidR="00D40424" w:rsidRPr="0037084F" w:rsidRDefault="00D40424" w:rsidP="00D40424">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8185F18" w14:textId="77777777" w:rsidR="00D40424" w:rsidRPr="0037084F" w:rsidRDefault="00D40424" w:rsidP="00D40424">
            <w:pPr>
              <w:contextualSpacing/>
              <w:jc w:val="both"/>
              <w:rPr>
                <w:rFonts w:ascii="Noto Sans" w:eastAsiaTheme="minorHAnsi" w:hAnsi="Noto Sans" w:cs="Noto Sans"/>
                <w:sz w:val="22"/>
                <w:lang w:eastAsia="en-US"/>
              </w:rPr>
            </w:pPr>
          </w:p>
        </w:tc>
      </w:tr>
      <w:tr w:rsidR="00D40424" w:rsidRPr="0037084F" w14:paraId="21C18599" w14:textId="77777777" w:rsidTr="00842F7D">
        <w:tc>
          <w:tcPr>
            <w:tcW w:w="1134" w:type="dxa"/>
            <w:tcBorders>
              <w:bottom w:val="single" w:sz="4" w:space="0" w:color="auto"/>
            </w:tcBorders>
          </w:tcPr>
          <w:p w14:paraId="6D9E20CB" w14:textId="77777777" w:rsidR="00D40424" w:rsidRPr="0037084F" w:rsidRDefault="00D40424" w:rsidP="00FB2CA7">
            <w:pPr>
              <w:numPr>
                <w:ilvl w:val="0"/>
                <w:numId w:val="31"/>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566584B5" w14:textId="3ACD034E" w:rsidR="00D40424" w:rsidRPr="0037084F" w:rsidRDefault="00D40424" w:rsidP="00D40424">
            <w:pPr>
              <w:rPr>
                <w:rFonts w:ascii="Noto Sans" w:hAnsi="Noto Sans" w:cs="Noto Sans"/>
                <w:sz w:val="22"/>
              </w:rPr>
            </w:pPr>
            <w:r w:rsidRPr="0037084F">
              <w:rPr>
                <w:rFonts w:ascii="Noto Sans" w:hAnsi="Noto Sans" w:cs="Noto Sans"/>
                <w:sz w:val="22"/>
              </w:rPr>
              <w:t xml:space="preserve">Lieferung und Einbau einer </w:t>
            </w:r>
            <w:r>
              <w:rPr>
                <w:rFonts w:ascii="Noto Sans" w:hAnsi="Noto Sans" w:cs="Noto Sans"/>
                <w:sz w:val="22"/>
              </w:rPr>
              <w:t xml:space="preserve">Zusatzinnenbeleuchtung für den Fahrerraum </w:t>
            </w:r>
            <w:r w:rsidRPr="0037084F">
              <w:rPr>
                <w:rFonts w:ascii="Noto Sans" w:hAnsi="Noto Sans" w:cs="Noto Sans"/>
                <w:sz w:val="22"/>
              </w:rPr>
              <w:t>in LED-Ausführung in nachfolgender Ausführung</w:t>
            </w:r>
            <w:r w:rsidR="00231847">
              <w:rPr>
                <w:rFonts w:ascii="Noto Sans" w:hAnsi="Noto Sans" w:cs="Noto Sans"/>
                <w:sz w:val="22"/>
              </w:rPr>
              <w:t>.</w:t>
            </w:r>
          </w:p>
          <w:p w14:paraId="0FA1026D" w14:textId="0CD01F4E" w:rsidR="00D40424" w:rsidRPr="0037084F" w:rsidRDefault="00D40424" w:rsidP="00D40424">
            <w:pPr>
              <w:numPr>
                <w:ilvl w:val="0"/>
                <w:numId w:val="8"/>
              </w:numPr>
              <w:contextualSpacing/>
              <w:rPr>
                <w:rFonts w:ascii="Noto Sans" w:hAnsi="Noto Sans" w:cs="Noto Sans"/>
                <w:sz w:val="22"/>
              </w:rPr>
            </w:pPr>
            <w:r>
              <w:rPr>
                <w:rFonts w:ascii="Noto Sans" w:hAnsi="Noto Sans" w:cs="Noto Sans"/>
                <w:sz w:val="22"/>
              </w:rPr>
              <w:t>Zusatzi</w:t>
            </w:r>
            <w:r w:rsidRPr="0037084F">
              <w:rPr>
                <w:rFonts w:ascii="Noto Sans" w:hAnsi="Noto Sans" w:cs="Noto Sans"/>
                <w:sz w:val="22"/>
              </w:rPr>
              <w:t>nnenbeleuchtung in Farbe Grün als Standardbeleuchtung zur Vermeidung der Blendwirkung des Fahrers</w:t>
            </w:r>
            <w:r w:rsidR="00357924">
              <w:rPr>
                <w:rFonts w:ascii="Noto Sans" w:hAnsi="Noto Sans" w:cs="Noto Sans"/>
                <w:sz w:val="22"/>
              </w:rPr>
              <w:t>.</w:t>
            </w:r>
          </w:p>
          <w:p w14:paraId="665D026E" w14:textId="07C9D260" w:rsidR="00D40424" w:rsidRPr="00C20D12" w:rsidRDefault="00930501" w:rsidP="00D40424">
            <w:pPr>
              <w:pStyle w:val="Listenabsatz"/>
              <w:numPr>
                <w:ilvl w:val="0"/>
                <w:numId w:val="8"/>
              </w:numPr>
              <w:rPr>
                <w:rFonts w:ascii="Noto Sans" w:hAnsi="Noto Sans" w:cs="Noto Sans"/>
                <w:sz w:val="22"/>
              </w:rPr>
            </w:pPr>
            <w:r>
              <w:rPr>
                <w:rFonts w:ascii="Noto Sans" w:hAnsi="Noto Sans" w:cs="Noto Sans"/>
                <w:sz w:val="22"/>
              </w:rPr>
              <w:t>Ein- und ausschaltbar über die EDSC-Bed</w:t>
            </w:r>
            <w:r w:rsidR="00B07385">
              <w:rPr>
                <w:rFonts w:ascii="Noto Sans" w:hAnsi="Noto Sans" w:cs="Noto Sans"/>
                <w:sz w:val="22"/>
              </w:rPr>
              <w:t>ie</w:t>
            </w:r>
            <w:r>
              <w:rPr>
                <w:rFonts w:ascii="Noto Sans" w:hAnsi="Noto Sans" w:cs="Noto Sans"/>
                <w:sz w:val="22"/>
              </w:rPr>
              <w:t>neinheit.</w:t>
            </w:r>
          </w:p>
        </w:tc>
        <w:sdt>
          <w:sdtPr>
            <w:rPr>
              <w:rFonts w:ascii="Noto Sans" w:eastAsiaTheme="minorHAnsi" w:hAnsi="Noto Sans" w:cs="Noto Sans"/>
              <w:sz w:val="22"/>
              <w:lang w:eastAsia="en-US"/>
            </w:rPr>
            <w:id w:val="459236554"/>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19332B60" w14:textId="6DBFF383" w:rsidR="00D40424" w:rsidRDefault="00D40424" w:rsidP="00D40424">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5B13CD8D" w14:textId="77777777" w:rsidR="00D40424" w:rsidRPr="0037084F" w:rsidRDefault="00D40424" w:rsidP="00D40424">
            <w:pPr>
              <w:contextualSpacing/>
              <w:jc w:val="both"/>
              <w:rPr>
                <w:rFonts w:ascii="Noto Sans" w:eastAsiaTheme="minorHAnsi" w:hAnsi="Noto Sans" w:cs="Noto Sans"/>
                <w:sz w:val="22"/>
                <w:lang w:eastAsia="en-US"/>
              </w:rPr>
            </w:pPr>
          </w:p>
        </w:tc>
      </w:tr>
      <w:tr w:rsidR="000A1CC4" w:rsidRPr="0037084F" w14:paraId="40058BE8" w14:textId="77777777" w:rsidTr="00842F7D">
        <w:tc>
          <w:tcPr>
            <w:tcW w:w="1134" w:type="dxa"/>
            <w:tcBorders>
              <w:bottom w:val="single" w:sz="4" w:space="0" w:color="auto"/>
            </w:tcBorders>
          </w:tcPr>
          <w:p w14:paraId="3CA5E523" w14:textId="77777777" w:rsidR="000A1CC4" w:rsidRPr="0037084F" w:rsidRDefault="000A1CC4" w:rsidP="00FB2CA7">
            <w:pPr>
              <w:numPr>
                <w:ilvl w:val="0"/>
                <w:numId w:val="31"/>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7323C0E6" w14:textId="00492060" w:rsidR="000A1CC4" w:rsidRPr="000A1CC4" w:rsidRDefault="009F59D8" w:rsidP="000A1CC4">
            <w:pPr>
              <w:rPr>
                <w:rFonts w:ascii="Noto Sans" w:hAnsi="Noto Sans" w:cs="Noto Sans"/>
                <w:sz w:val="22"/>
              </w:rPr>
            </w:pPr>
            <w:r>
              <w:rPr>
                <w:rFonts w:ascii="Noto Sans" w:hAnsi="Noto Sans" w:cs="Noto Sans"/>
                <w:sz w:val="22"/>
              </w:rPr>
              <w:t xml:space="preserve">Lieferung und </w:t>
            </w:r>
            <w:r w:rsidR="000A1CC4" w:rsidRPr="000A1CC4">
              <w:rPr>
                <w:rFonts w:ascii="Noto Sans" w:hAnsi="Noto Sans" w:cs="Noto Sans"/>
                <w:sz w:val="22"/>
              </w:rPr>
              <w:t>Einbau von zwei Steckdosen 12 V/15 A im Bereich der Armaturentafel.</w:t>
            </w:r>
          </w:p>
          <w:p w14:paraId="4354321A" w14:textId="37F2856D" w:rsidR="000A1CC4" w:rsidRPr="000A1CC4" w:rsidRDefault="000A1CC4" w:rsidP="00FB2CA7">
            <w:pPr>
              <w:pStyle w:val="Listenabsatz"/>
              <w:numPr>
                <w:ilvl w:val="0"/>
                <w:numId w:val="118"/>
              </w:numPr>
              <w:rPr>
                <w:rFonts w:ascii="Noto Sans" w:hAnsi="Noto Sans" w:cs="Noto Sans"/>
                <w:sz w:val="22"/>
              </w:rPr>
            </w:pPr>
            <w:r w:rsidRPr="000A1CC4">
              <w:rPr>
                <w:rFonts w:ascii="Noto Sans" w:hAnsi="Noto Sans" w:cs="Noto Sans"/>
                <w:sz w:val="22"/>
              </w:rPr>
              <w:t>Der genaue Einbauort wird im Auftragsklärungsgespräch festgelegt!</w:t>
            </w:r>
          </w:p>
        </w:tc>
        <w:sdt>
          <w:sdtPr>
            <w:rPr>
              <w:rFonts w:ascii="Noto Sans" w:eastAsiaTheme="minorHAnsi" w:hAnsi="Noto Sans" w:cs="Noto Sans"/>
              <w:sz w:val="22"/>
              <w:lang w:eastAsia="en-US"/>
            </w:rPr>
            <w:id w:val="-378394388"/>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1012E6BD" w14:textId="0D361876" w:rsidR="000A1CC4" w:rsidRDefault="0048050A" w:rsidP="000A1CC4">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402AAB97" w14:textId="77777777" w:rsidR="000A1CC4" w:rsidRPr="0037084F" w:rsidRDefault="000A1CC4" w:rsidP="000A1CC4">
            <w:pPr>
              <w:contextualSpacing/>
              <w:jc w:val="both"/>
              <w:rPr>
                <w:rFonts w:ascii="Noto Sans" w:eastAsiaTheme="minorHAnsi" w:hAnsi="Noto Sans" w:cs="Noto Sans"/>
                <w:sz w:val="22"/>
                <w:lang w:eastAsia="en-US"/>
              </w:rPr>
            </w:pPr>
          </w:p>
        </w:tc>
      </w:tr>
      <w:tr w:rsidR="000A1CC4" w:rsidRPr="0037084F" w14:paraId="36065CFB" w14:textId="77777777" w:rsidTr="00842F7D">
        <w:tc>
          <w:tcPr>
            <w:tcW w:w="1134" w:type="dxa"/>
            <w:tcBorders>
              <w:bottom w:val="single" w:sz="4" w:space="0" w:color="auto"/>
            </w:tcBorders>
          </w:tcPr>
          <w:p w14:paraId="155DE82A" w14:textId="77777777" w:rsidR="000A1CC4" w:rsidRPr="0037084F" w:rsidRDefault="000A1CC4" w:rsidP="00FB2CA7">
            <w:pPr>
              <w:numPr>
                <w:ilvl w:val="0"/>
                <w:numId w:val="31"/>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26C09398" w14:textId="4A2673DC" w:rsidR="000A1CC4" w:rsidRPr="0037084F" w:rsidRDefault="009F59D8" w:rsidP="000A1CC4">
            <w:pPr>
              <w:rPr>
                <w:rFonts w:ascii="Noto Sans" w:hAnsi="Noto Sans" w:cs="Noto Sans"/>
                <w:sz w:val="22"/>
              </w:rPr>
            </w:pPr>
            <w:r>
              <w:rPr>
                <w:rFonts w:ascii="Noto Sans" w:hAnsi="Noto Sans" w:cs="Noto Sans"/>
                <w:sz w:val="22"/>
              </w:rPr>
              <w:t xml:space="preserve">Lieferung und </w:t>
            </w:r>
            <w:r w:rsidR="000A1CC4" w:rsidRPr="0037084F">
              <w:rPr>
                <w:rFonts w:ascii="Noto Sans" w:hAnsi="Noto Sans" w:cs="Noto Sans"/>
                <w:sz w:val="22"/>
              </w:rPr>
              <w:t>Einbau von zwei USB-Steckdosen im Bereich der Armaturentafel.</w:t>
            </w:r>
          </w:p>
          <w:p w14:paraId="4EA0526C" w14:textId="274DB2CD" w:rsidR="000A1CC4" w:rsidRPr="000A1CC4" w:rsidRDefault="000A1CC4" w:rsidP="00FB2CA7">
            <w:pPr>
              <w:pStyle w:val="Listenabsatz"/>
              <w:numPr>
                <w:ilvl w:val="0"/>
                <w:numId w:val="118"/>
              </w:numPr>
              <w:rPr>
                <w:rFonts w:ascii="Noto Sans" w:hAnsi="Noto Sans" w:cs="Noto Sans"/>
                <w:sz w:val="22"/>
              </w:rPr>
            </w:pPr>
            <w:r w:rsidRPr="000A1CC4">
              <w:rPr>
                <w:rFonts w:ascii="Noto Sans" w:hAnsi="Noto Sans" w:cs="Noto Sans"/>
                <w:sz w:val="22"/>
              </w:rPr>
              <w:t>Der genaue Einbauort wird im Auftragsklärungsgespräch festgelegt!</w:t>
            </w:r>
          </w:p>
        </w:tc>
        <w:sdt>
          <w:sdtPr>
            <w:rPr>
              <w:rFonts w:ascii="Noto Sans" w:eastAsiaTheme="minorHAnsi" w:hAnsi="Noto Sans" w:cs="Noto Sans"/>
              <w:sz w:val="22"/>
              <w:lang w:eastAsia="en-US"/>
            </w:rPr>
            <w:id w:val="-1050603057"/>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7786D7CA" w14:textId="513E6682" w:rsidR="000A1CC4" w:rsidRDefault="0048050A" w:rsidP="000A1CC4">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0B11696E" w14:textId="77777777" w:rsidR="000A1CC4" w:rsidRPr="0037084F" w:rsidRDefault="000A1CC4" w:rsidP="000A1CC4">
            <w:pPr>
              <w:contextualSpacing/>
              <w:jc w:val="both"/>
              <w:rPr>
                <w:rFonts w:ascii="Noto Sans" w:eastAsiaTheme="minorHAnsi" w:hAnsi="Noto Sans" w:cs="Noto Sans"/>
                <w:sz w:val="22"/>
                <w:lang w:eastAsia="en-US"/>
              </w:rPr>
            </w:pPr>
          </w:p>
        </w:tc>
      </w:tr>
      <w:tr w:rsidR="00FB2CA7" w:rsidRPr="0037084F" w14:paraId="3390A714" w14:textId="77777777" w:rsidTr="00842F7D">
        <w:tc>
          <w:tcPr>
            <w:tcW w:w="1134" w:type="dxa"/>
            <w:tcBorders>
              <w:bottom w:val="single" w:sz="4" w:space="0" w:color="auto"/>
            </w:tcBorders>
          </w:tcPr>
          <w:p w14:paraId="2A7D372F" w14:textId="77777777" w:rsidR="00FB2CA7" w:rsidRPr="0037084F" w:rsidRDefault="00FB2CA7" w:rsidP="00FB2CA7">
            <w:pPr>
              <w:numPr>
                <w:ilvl w:val="0"/>
                <w:numId w:val="31"/>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2E6D492A" w14:textId="3913135E" w:rsidR="00FB2CA7" w:rsidRDefault="009F59D8" w:rsidP="000A1CC4">
            <w:pPr>
              <w:rPr>
                <w:rFonts w:ascii="Noto Sans" w:hAnsi="Noto Sans" w:cs="Noto Sans"/>
                <w:sz w:val="22"/>
              </w:rPr>
            </w:pPr>
            <w:r>
              <w:rPr>
                <w:rFonts w:ascii="Noto Sans" w:hAnsi="Noto Sans" w:cs="Noto Sans"/>
                <w:sz w:val="22"/>
              </w:rPr>
              <w:t xml:space="preserve">Lieferung und </w:t>
            </w:r>
            <w:r w:rsidR="00FB2CA7">
              <w:rPr>
                <w:rFonts w:ascii="Noto Sans" w:hAnsi="Noto Sans" w:cs="Noto Sans"/>
                <w:sz w:val="22"/>
              </w:rPr>
              <w:t>Einbau von einer USB C-Steckdose für das Einsatztablet</w:t>
            </w:r>
            <w:r>
              <w:rPr>
                <w:rFonts w:ascii="Noto Sans" w:hAnsi="Noto Sans" w:cs="Noto Sans"/>
                <w:sz w:val="22"/>
              </w:rPr>
              <w:t xml:space="preserve"> im Bereich der Armaturentafel.</w:t>
            </w:r>
          </w:p>
          <w:p w14:paraId="0D0B81BD" w14:textId="77777777" w:rsidR="00FB2CA7" w:rsidRDefault="00FB2CA7" w:rsidP="00FB2CA7">
            <w:pPr>
              <w:pStyle w:val="Listenabsatz"/>
              <w:numPr>
                <w:ilvl w:val="0"/>
                <w:numId w:val="118"/>
              </w:numPr>
              <w:rPr>
                <w:rFonts w:ascii="Noto Sans" w:hAnsi="Noto Sans" w:cs="Noto Sans"/>
                <w:sz w:val="22"/>
              </w:rPr>
            </w:pPr>
            <w:r>
              <w:rPr>
                <w:rFonts w:ascii="Noto Sans" w:hAnsi="Noto Sans" w:cs="Noto Sans"/>
                <w:sz w:val="22"/>
              </w:rPr>
              <w:t>Angeschlossen an Dauerplus.</w:t>
            </w:r>
          </w:p>
          <w:p w14:paraId="20BAD294" w14:textId="77B25D3B" w:rsidR="00FB2CA7" w:rsidRPr="00FB2CA7" w:rsidRDefault="00FB2CA7" w:rsidP="00FB2CA7">
            <w:pPr>
              <w:pStyle w:val="Listenabsatz"/>
              <w:numPr>
                <w:ilvl w:val="0"/>
                <w:numId w:val="118"/>
              </w:numPr>
              <w:rPr>
                <w:rFonts w:ascii="Noto Sans" w:hAnsi="Noto Sans" w:cs="Noto Sans"/>
                <w:sz w:val="22"/>
              </w:rPr>
            </w:pPr>
            <w:r w:rsidRPr="000A1CC4">
              <w:rPr>
                <w:rFonts w:ascii="Noto Sans" w:hAnsi="Noto Sans" w:cs="Noto Sans"/>
                <w:sz w:val="22"/>
              </w:rPr>
              <w:t>Der genaue Einbauort wird im Auftragsklärungsgespräch festgelegt!</w:t>
            </w:r>
          </w:p>
        </w:tc>
        <w:sdt>
          <w:sdtPr>
            <w:rPr>
              <w:rFonts w:ascii="Noto Sans" w:eastAsiaTheme="minorHAnsi" w:hAnsi="Noto Sans" w:cs="Noto Sans"/>
              <w:sz w:val="22"/>
              <w:lang w:eastAsia="en-US"/>
            </w:rPr>
            <w:id w:val="-547602969"/>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3A2D3CB3" w14:textId="03B77399" w:rsidR="00FB2CA7" w:rsidRDefault="00B61E6B" w:rsidP="000A1CC4">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747E7D0F" w14:textId="77777777" w:rsidR="00FB2CA7" w:rsidRPr="0037084F" w:rsidRDefault="00FB2CA7" w:rsidP="000A1CC4">
            <w:pPr>
              <w:contextualSpacing/>
              <w:jc w:val="both"/>
              <w:rPr>
                <w:rFonts w:ascii="Noto Sans" w:eastAsiaTheme="minorHAnsi" w:hAnsi="Noto Sans" w:cs="Noto Sans"/>
                <w:sz w:val="22"/>
                <w:lang w:eastAsia="en-US"/>
              </w:rPr>
            </w:pPr>
          </w:p>
        </w:tc>
      </w:tr>
      <w:tr w:rsidR="00BF5F78" w:rsidRPr="0037084F" w14:paraId="6B549F67" w14:textId="77777777" w:rsidTr="00842F7D">
        <w:tc>
          <w:tcPr>
            <w:tcW w:w="1134" w:type="dxa"/>
            <w:tcBorders>
              <w:bottom w:val="single" w:sz="4" w:space="0" w:color="auto"/>
            </w:tcBorders>
          </w:tcPr>
          <w:p w14:paraId="1E3E4D35" w14:textId="77777777" w:rsidR="00BF5F78" w:rsidRPr="0037084F" w:rsidRDefault="00BF5F78" w:rsidP="00FB2CA7">
            <w:pPr>
              <w:numPr>
                <w:ilvl w:val="0"/>
                <w:numId w:val="31"/>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683A9375" w14:textId="77777777" w:rsidR="00BF5F78" w:rsidRDefault="00BF5F78" w:rsidP="000A1CC4">
            <w:pPr>
              <w:rPr>
                <w:rFonts w:ascii="Noto Sans" w:hAnsi="Noto Sans" w:cs="Noto Sans"/>
                <w:sz w:val="22"/>
              </w:rPr>
            </w:pPr>
            <w:r>
              <w:rPr>
                <w:rFonts w:ascii="Noto Sans" w:hAnsi="Noto Sans" w:cs="Noto Sans"/>
                <w:sz w:val="22"/>
              </w:rPr>
              <w:t>Lieferung und Einbau eines Kugelkopfhalter der Fa. RamMount.</w:t>
            </w:r>
          </w:p>
          <w:p w14:paraId="47712EF5" w14:textId="4C39E973" w:rsidR="00BF5F78" w:rsidRDefault="00BF5F78" w:rsidP="00BF5F78">
            <w:pPr>
              <w:pStyle w:val="Listenabsatz"/>
              <w:numPr>
                <w:ilvl w:val="0"/>
                <w:numId w:val="133"/>
              </w:numPr>
              <w:rPr>
                <w:rFonts w:ascii="Noto Sans" w:hAnsi="Noto Sans" w:cs="Noto Sans"/>
                <w:sz w:val="22"/>
              </w:rPr>
            </w:pPr>
            <w:r>
              <w:rPr>
                <w:rFonts w:ascii="Noto Sans" w:hAnsi="Noto Sans" w:cs="Noto Sans"/>
                <w:sz w:val="22"/>
              </w:rPr>
              <w:t xml:space="preserve">Ausführung </w:t>
            </w:r>
            <w:r w:rsidR="00240461">
              <w:rPr>
                <w:rFonts w:ascii="Noto Sans" w:hAnsi="Noto Sans" w:cs="Noto Sans"/>
                <w:sz w:val="22"/>
              </w:rPr>
              <w:t>als Basisplatte mit C-Kugel</w:t>
            </w:r>
            <w:r>
              <w:rPr>
                <w:rFonts w:ascii="Noto Sans" w:hAnsi="Noto Sans" w:cs="Noto Sans"/>
                <w:sz w:val="22"/>
              </w:rPr>
              <w:t xml:space="preserve"> </w:t>
            </w:r>
          </w:p>
          <w:p w14:paraId="5724B21C" w14:textId="4AD94803" w:rsidR="00BF5F78" w:rsidRPr="00BF5F78" w:rsidRDefault="00BF5F78" w:rsidP="00BF5F78">
            <w:pPr>
              <w:pStyle w:val="Listenabsatz"/>
              <w:numPr>
                <w:ilvl w:val="0"/>
                <w:numId w:val="133"/>
              </w:numPr>
              <w:rPr>
                <w:rFonts w:ascii="Noto Sans" w:hAnsi="Noto Sans" w:cs="Noto Sans"/>
                <w:sz w:val="22"/>
              </w:rPr>
            </w:pPr>
            <w:r w:rsidRPr="000A1CC4">
              <w:rPr>
                <w:rFonts w:ascii="Noto Sans" w:hAnsi="Noto Sans" w:cs="Noto Sans"/>
                <w:sz w:val="22"/>
              </w:rPr>
              <w:t>Der genaue Einbauort wird im Auftragsklärungsgespräch festgelegt!</w:t>
            </w:r>
          </w:p>
        </w:tc>
        <w:sdt>
          <w:sdtPr>
            <w:rPr>
              <w:rFonts w:ascii="Noto Sans" w:eastAsiaTheme="minorHAnsi" w:hAnsi="Noto Sans" w:cs="Noto Sans"/>
              <w:sz w:val="22"/>
              <w:lang w:eastAsia="en-US"/>
            </w:rPr>
            <w:id w:val="1605686429"/>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35D1BD6E" w14:textId="035C8355" w:rsidR="00BF5F78" w:rsidRDefault="00B61E6B" w:rsidP="000A1CC4">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4A5CF5F5" w14:textId="77777777" w:rsidR="00BF5F78" w:rsidRPr="0037084F" w:rsidRDefault="00BF5F78" w:rsidP="000A1CC4">
            <w:pPr>
              <w:contextualSpacing/>
              <w:jc w:val="both"/>
              <w:rPr>
                <w:rFonts w:ascii="Noto Sans" w:eastAsiaTheme="minorHAnsi" w:hAnsi="Noto Sans" w:cs="Noto Sans"/>
                <w:sz w:val="22"/>
                <w:lang w:eastAsia="en-US"/>
              </w:rPr>
            </w:pPr>
          </w:p>
        </w:tc>
      </w:tr>
    </w:tbl>
    <w:p w14:paraId="546EC530" w14:textId="77777777" w:rsidR="00BF5F78" w:rsidRDefault="00BF5F78">
      <w:r>
        <w:br w:type="page"/>
      </w: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D40424" w:rsidRPr="0037084F" w14:paraId="6BB31B75" w14:textId="77777777" w:rsidTr="00842F7D">
        <w:tc>
          <w:tcPr>
            <w:tcW w:w="1134" w:type="dxa"/>
            <w:tcBorders>
              <w:bottom w:val="single" w:sz="4" w:space="0" w:color="auto"/>
            </w:tcBorders>
          </w:tcPr>
          <w:p w14:paraId="13F6A407" w14:textId="04EEB3A7" w:rsidR="00D40424" w:rsidRPr="0037084F" w:rsidRDefault="00D40424" w:rsidP="00FB2CA7">
            <w:pPr>
              <w:numPr>
                <w:ilvl w:val="0"/>
                <w:numId w:val="31"/>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2DB9FCB4" w14:textId="64B5AAF3" w:rsidR="00D40424" w:rsidRDefault="00D40424" w:rsidP="00D40424">
            <w:pPr>
              <w:rPr>
                <w:rFonts w:ascii="Noto Sans" w:eastAsiaTheme="minorHAnsi" w:hAnsi="Noto Sans" w:cs="Noto Sans"/>
                <w:sz w:val="22"/>
                <w:lang w:eastAsia="en-US"/>
              </w:rPr>
            </w:pPr>
            <w:r w:rsidRPr="0037084F">
              <w:rPr>
                <w:rFonts w:ascii="Noto Sans" w:eastAsiaTheme="minorHAnsi" w:hAnsi="Noto Sans" w:cs="Noto Sans"/>
                <w:sz w:val="22"/>
                <w:lang w:eastAsia="en-US"/>
              </w:rPr>
              <w:t>Kartenleselampe</w:t>
            </w:r>
            <w:r>
              <w:rPr>
                <w:rFonts w:ascii="Noto Sans" w:eastAsiaTheme="minorHAnsi" w:hAnsi="Noto Sans" w:cs="Noto Sans"/>
                <w:sz w:val="22"/>
                <w:lang w:eastAsia="en-US"/>
              </w:rPr>
              <w:t xml:space="preserve"> Fabrikat Hella (Artikel-</w:t>
            </w:r>
            <w:r w:rsidR="000E01F1">
              <w:rPr>
                <w:rFonts w:ascii="Noto Sans" w:eastAsiaTheme="minorHAnsi" w:hAnsi="Noto Sans" w:cs="Noto Sans"/>
                <w:sz w:val="22"/>
                <w:lang w:eastAsia="en-US"/>
              </w:rPr>
              <w:t>Nr.</w:t>
            </w:r>
            <w:r>
              <w:rPr>
                <w:rFonts w:ascii="Noto Sans" w:eastAsiaTheme="minorHAnsi" w:hAnsi="Noto Sans" w:cs="Noto Sans"/>
                <w:sz w:val="22"/>
                <w:lang w:eastAsia="en-US"/>
              </w:rPr>
              <w:t xml:space="preserve">: </w:t>
            </w:r>
            <w:r w:rsidRPr="00970F1A">
              <w:rPr>
                <w:rFonts w:ascii="Noto Sans" w:eastAsiaTheme="minorHAnsi" w:hAnsi="Noto Sans" w:cs="Noto Sans"/>
                <w:sz w:val="22"/>
                <w:lang w:eastAsia="en-US"/>
              </w:rPr>
              <w:t>2JA 343 720-121</w:t>
            </w:r>
            <w:r>
              <w:rPr>
                <w:rFonts w:ascii="Noto Sans" w:eastAsiaTheme="minorHAnsi" w:hAnsi="Noto Sans" w:cs="Noto Sans"/>
                <w:sz w:val="22"/>
                <w:lang w:eastAsia="en-US"/>
              </w:rPr>
              <w:t>)</w:t>
            </w:r>
            <w:r w:rsidRPr="0037084F">
              <w:rPr>
                <w:rFonts w:ascii="Noto Sans" w:eastAsiaTheme="minorHAnsi" w:hAnsi="Noto Sans" w:cs="Noto Sans"/>
                <w:sz w:val="22"/>
                <w:lang w:eastAsia="en-US"/>
              </w:rPr>
              <w:t xml:space="preserve">, </w:t>
            </w:r>
            <w:r>
              <w:rPr>
                <w:rFonts w:ascii="Noto Sans" w:eastAsiaTheme="minorHAnsi" w:hAnsi="Noto Sans" w:cs="Noto Sans"/>
                <w:sz w:val="22"/>
                <w:lang w:eastAsia="en-US"/>
              </w:rPr>
              <w:t xml:space="preserve">oberhalb der Beifahrertür in </w:t>
            </w:r>
            <w:r w:rsidR="000E01F1">
              <w:rPr>
                <w:rFonts w:ascii="Noto Sans" w:eastAsiaTheme="minorHAnsi" w:hAnsi="Noto Sans" w:cs="Noto Sans"/>
                <w:sz w:val="22"/>
                <w:lang w:eastAsia="en-US"/>
              </w:rPr>
              <w:t>LED-Technik</w:t>
            </w:r>
            <w:r>
              <w:rPr>
                <w:rFonts w:ascii="Noto Sans" w:eastAsiaTheme="minorHAnsi" w:hAnsi="Noto Sans" w:cs="Noto Sans"/>
                <w:sz w:val="22"/>
                <w:lang w:eastAsia="en-US"/>
              </w:rPr>
              <w:t xml:space="preserve"> in der nachfolgenden Ausführung:</w:t>
            </w:r>
          </w:p>
          <w:p w14:paraId="6BEC7FCA" w14:textId="77777777" w:rsidR="00D40424" w:rsidRDefault="00D40424" w:rsidP="00FB2CA7">
            <w:pPr>
              <w:pStyle w:val="Listenabsatz"/>
              <w:numPr>
                <w:ilvl w:val="0"/>
                <w:numId w:val="78"/>
              </w:numPr>
              <w:rPr>
                <w:rFonts w:ascii="Noto Sans" w:eastAsiaTheme="minorHAnsi" w:hAnsi="Noto Sans" w:cs="Noto Sans"/>
                <w:sz w:val="22"/>
                <w:lang w:eastAsia="en-US"/>
              </w:rPr>
            </w:pPr>
            <w:r>
              <w:rPr>
                <w:rFonts w:ascii="Noto Sans" w:eastAsiaTheme="minorHAnsi" w:hAnsi="Noto Sans" w:cs="Noto Sans"/>
                <w:sz w:val="22"/>
                <w:lang w:eastAsia="en-US"/>
              </w:rPr>
              <w:t>Armlänge 400 mm</w:t>
            </w:r>
          </w:p>
          <w:p w14:paraId="77FF6147" w14:textId="39C0FA1F" w:rsidR="00D40424" w:rsidRPr="00970F1A" w:rsidRDefault="00D40424" w:rsidP="00FB2CA7">
            <w:pPr>
              <w:pStyle w:val="Listenabsatz"/>
              <w:numPr>
                <w:ilvl w:val="0"/>
                <w:numId w:val="78"/>
              </w:numPr>
              <w:rPr>
                <w:rFonts w:ascii="Noto Sans" w:eastAsiaTheme="minorHAnsi" w:hAnsi="Noto Sans" w:cs="Noto Sans"/>
                <w:sz w:val="22"/>
                <w:lang w:eastAsia="en-US"/>
              </w:rPr>
            </w:pPr>
            <w:r>
              <w:rPr>
                <w:rFonts w:ascii="Noto Sans" w:eastAsiaTheme="minorHAnsi" w:hAnsi="Noto Sans" w:cs="Noto Sans"/>
                <w:sz w:val="22"/>
                <w:lang w:eastAsia="en-US"/>
              </w:rPr>
              <w:t>Blende schwarz</w:t>
            </w:r>
          </w:p>
        </w:tc>
        <w:sdt>
          <w:sdtPr>
            <w:rPr>
              <w:rFonts w:ascii="Noto Sans" w:eastAsiaTheme="minorHAnsi" w:hAnsi="Noto Sans" w:cs="Noto Sans"/>
              <w:sz w:val="22"/>
              <w:lang w:eastAsia="en-US"/>
            </w:rPr>
            <w:id w:val="50117805"/>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1B43DE9A" w14:textId="77777777" w:rsidR="00D40424" w:rsidRPr="0037084F" w:rsidRDefault="00D40424" w:rsidP="00D40424">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15BF6C86" w14:textId="77777777" w:rsidR="00D40424" w:rsidRPr="0037084F" w:rsidRDefault="00D40424" w:rsidP="00D40424">
            <w:pPr>
              <w:contextualSpacing/>
              <w:jc w:val="both"/>
              <w:rPr>
                <w:rFonts w:ascii="Noto Sans" w:eastAsiaTheme="minorHAnsi" w:hAnsi="Noto Sans" w:cs="Noto Sans"/>
                <w:sz w:val="22"/>
                <w:lang w:eastAsia="en-US"/>
              </w:rPr>
            </w:pPr>
          </w:p>
        </w:tc>
      </w:tr>
      <w:tr w:rsidR="00D40424" w:rsidRPr="0037084F" w14:paraId="625932C0" w14:textId="77777777" w:rsidTr="00050949">
        <w:tc>
          <w:tcPr>
            <w:tcW w:w="1134" w:type="dxa"/>
          </w:tcPr>
          <w:p w14:paraId="51313BFB" w14:textId="10AF9B9E" w:rsidR="00D40424" w:rsidRPr="0037084F" w:rsidRDefault="00D40424" w:rsidP="00FB2CA7">
            <w:pPr>
              <w:numPr>
                <w:ilvl w:val="0"/>
                <w:numId w:val="31"/>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68D6FC59" w14:textId="3EA1BAD8" w:rsidR="00D40424" w:rsidRPr="0037084F" w:rsidRDefault="00D40424" w:rsidP="00D40424">
            <w:pPr>
              <w:rPr>
                <w:rFonts w:ascii="Noto Sans" w:eastAsiaTheme="minorHAnsi" w:hAnsi="Noto Sans" w:cs="Noto Sans"/>
                <w:sz w:val="22"/>
                <w:lang w:eastAsia="en-US"/>
              </w:rPr>
            </w:pPr>
            <w:r w:rsidRPr="0037084F">
              <w:rPr>
                <w:rFonts w:ascii="Noto Sans" w:eastAsiaTheme="minorHAnsi" w:hAnsi="Noto Sans" w:cs="Noto Sans"/>
                <w:sz w:val="22"/>
                <w:lang w:eastAsia="en-US"/>
              </w:rPr>
              <w:t>Handsuchscheinwerfer Hella Marine LED auf</w:t>
            </w:r>
            <w:r w:rsidR="00231847">
              <w:rPr>
                <w:rFonts w:ascii="Noto Sans" w:eastAsiaTheme="minorHAnsi" w:hAnsi="Noto Sans" w:cs="Noto Sans"/>
                <w:sz w:val="22"/>
                <w:lang w:eastAsia="en-US"/>
              </w:rPr>
              <w:t xml:space="preserve"> der</w:t>
            </w:r>
            <w:r w:rsidRPr="0037084F">
              <w:rPr>
                <w:rFonts w:ascii="Noto Sans" w:eastAsiaTheme="minorHAnsi" w:hAnsi="Noto Sans" w:cs="Noto Sans"/>
                <w:sz w:val="22"/>
                <w:lang w:eastAsia="en-US"/>
              </w:rPr>
              <w:t xml:space="preserve"> Mittelkonsole oder </w:t>
            </w:r>
            <w:r w:rsidR="00231847">
              <w:rPr>
                <w:rFonts w:ascii="Noto Sans" w:eastAsiaTheme="minorHAnsi" w:hAnsi="Noto Sans" w:cs="Noto Sans"/>
                <w:sz w:val="22"/>
                <w:lang w:eastAsia="en-US"/>
              </w:rPr>
              <w:t xml:space="preserve">dem </w:t>
            </w:r>
            <w:r w:rsidRPr="0037084F">
              <w:rPr>
                <w:rFonts w:ascii="Noto Sans" w:eastAsiaTheme="minorHAnsi" w:hAnsi="Noto Sans" w:cs="Noto Sans"/>
                <w:sz w:val="22"/>
                <w:lang w:eastAsia="en-US"/>
              </w:rPr>
              <w:t xml:space="preserve">Armaturenbrett gelagert. </w:t>
            </w:r>
          </w:p>
          <w:p w14:paraId="1A9BDF51" w14:textId="77777777" w:rsidR="00D40424" w:rsidRPr="002C7195" w:rsidRDefault="00D40424" w:rsidP="002C7195">
            <w:pPr>
              <w:pStyle w:val="Listenabsatz"/>
              <w:numPr>
                <w:ilvl w:val="0"/>
                <w:numId w:val="131"/>
              </w:numPr>
              <w:rPr>
                <w:rFonts w:ascii="Noto Sans" w:eastAsiaTheme="minorHAnsi" w:hAnsi="Noto Sans" w:cs="Noto Sans"/>
                <w:sz w:val="22"/>
                <w:lang w:eastAsia="en-US"/>
              </w:rPr>
            </w:pPr>
            <w:r w:rsidRPr="002C7195">
              <w:rPr>
                <w:rFonts w:ascii="Noto Sans" w:eastAsiaTheme="minorHAnsi" w:hAnsi="Noto Sans" w:cs="Noto Sans"/>
                <w:sz w:val="22"/>
                <w:lang w:eastAsia="en-US"/>
              </w:rPr>
              <w:t>Hella Spot Artikel Nr.: 1H0 996 476-501</w:t>
            </w:r>
          </w:p>
          <w:p w14:paraId="68D2D900" w14:textId="096E4052" w:rsidR="00D40424" w:rsidRPr="002C7195" w:rsidRDefault="00D40424" w:rsidP="002C7195">
            <w:pPr>
              <w:pStyle w:val="Listenabsatz"/>
              <w:numPr>
                <w:ilvl w:val="0"/>
                <w:numId w:val="131"/>
              </w:numPr>
              <w:rPr>
                <w:rFonts w:ascii="Noto Sans" w:eastAsiaTheme="minorHAnsi" w:hAnsi="Noto Sans" w:cs="Noto Sans"/>
                <w:sz w:val="22"/>
                <w:lang w:eastAsia="en-US"/>
              </w:rPr>
            </w:pPr>
            <w:r w:rsidRPr="002C7195">
              <w:rPr>
                <w:rFonts w:ascii="Noto Sans" w:eastAsiaTheme="minorHAnsi" w:hAnsi="Noto Sans" w:cs="Noto Sans"/>
                <w:sz w:val="22"/>
                <w:lang w:eastAsia="en-US"/>
              </w:rPr>
              <w:t>Halterung Artikel Nr.: 8HG 998 519-001</w:t>
            </w:r>
          </w:p>
        </w:tc>
        <w:sdt>
          <w:sdtPr>
            <w:rPr>
              <w:rFonts w:ascii="Noto Sans" w:eastAsiaTheme="minorHAnsi" w:hAnsi="Noto Sans" w:cs="Noto Sans"/>
              <w:sz w:val="22"/>
              <w:lang w:eastAsia="en-US"/>
            </w:rPr>
            <w:id w:val="615187928"/>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7BDBC623" w14:textId="77777777" w:rsidR="00D40424" w:rsidRPr="0037084F" w:rsidRDefault="00D40424" w:rsidP="00D40424">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94D378F" w14:textId="77777777" w:rsidR="00D40424" w:rsidRPr="0037084F" w:rsidRDefault="00D40424" w:rsidP="00D40424">
            <w:pPr>
              <w:contextualSpacing/>
              <w:jc w:val="both"/>
              <w:rPr>
                <w:rFonts w:ascii="Noto Sans" w:eastAsiaTheme="minorHAnsi" w:hAnsi="Noto Sans" w:cs="Noto Sans"/>
                <w:sz w:val="22"/>
                <w:lang w:eastAsia="en-US"/>
              </w:rPr>
            </w:pPr>
          </w:p>
        </w:tc>
      </w:tr>
      <w:tr w:rsidR="00050949" w:rsidRPr="0037084F" w14:paraId="7A7523D8" w14:textId="77777777" w:rsidTr="00842F7D">
        <w:tc>
          <w:tcPr>
            <w:tcW w:w="1134" w:type="dxa"/>
            <w:tcBorders>
              <w:bottom w:val="single" w:sz="4" w:space="0" w:color="auto"/>
            </w:tcBorders>
          </w:tcPr>
          <w:p w14:paraId="3E28C852" w14:textId="77777777" w:rsidR="00050949" w:rsidRPr="0037084F" w:rsidRDefault="00050949" w:rsidP="00FB2CA7">
            <w:pPr>
              <w:numPr>
                <w:ilvl w:val="0"/>
                <w:numId w:val="31"/>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3D99D3CC" w14:textId="7AED075B" w:rsidR="00050949" w:rsidRPr="0037084F" w:rsidRDefault="00050949" w:rsidP="00050949">
            <w:pPr>
              <w:rPr>
                <w:rFonts w:ascii="Noto Sans" w:eastAsiaTheme="minorHAnsi" w:hAnsi="Noto Sans" w:cs="Noto Sans"/>
                <w:sz w:val="22"/>
                <w:lang w:eastAsia="en-US"/>
              </w:rPr>
            </w:pPr>
            <w:r w:rsidRPr="0037084F">
              <w:rPr>
                <w:rFonts w:ascii="Noto Sans" w:hAnsi="Noto Sans" w:cs="Noto Sans"/>
                <w:sz w:val="22"/>
              </w:rPr>
              <w:t>Zusätzliche Ausleuchtung des Einstiegbereichs an Fahrer- und Beifahrerseite in LED</w:t>
            </w:r>
            <w:r>
              <w:rPr>
                <w:rFonts w:ascii="Noto Sans" w:hAnsi="Noto Sans" w:cs="Noto Sans"/>
                <w:sz w:val="22"/>
              </w:rPr>
              <w:t>-Technik.</w:t>
            </w:r>
          </w:p>
        </w:tc>
        <w:sdt>
          <w:sdtPr>
            <w:rPr>
              <w:rFonts w:ascii="Noto Sans" w:eastAsiaTheme="minorHAnsi" w:hAnsi="Noto Sans" w:cs="Noto Sans"/>
              <w:sz w:val="22"/>
              <w:lang w:eastAsia="en-US"/>
            </w:rPr>
            <w:id w:val="458609975"/>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515F0310" w14:textId="5A7D22BE" w:rsidR="00050949" w:rsidRDefault="00050949" w:rsidP="00050949">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505615E" w14:textId="77777777" w:rsidR="00050949" w:rsidRPr="0037084F" w:rsidRDefault="00050949" w:rsidP="00050949">
            <w:pPr>
              <w:contextualSpacing/>
              <w:jc w:val="both"/>
              <w:rPr>
                <w:rFonts w:ascii="Noto Sans" w:eastAsiaTheme="minorHAnsi" w:hAnsi="Noto Sans" w:cs="Noto Sans"/>
                <w:sz w:val="22"/>
                <w:lang w:eastAsia="en-US"/>
              </w:rPr>
            </w:pPr>
          </w:p>
        </w:tc>
      </w:tr>
    </w:tbl>
    <w:p w14:paraId="7EDB701B" w14:textId="185A783F" w:rsidR="00D40424" w:rsidRDefault="00D40424"/>
    <w:tbl>
      <w:tblPr>
        <w:tblStyle w:val="Tabellenraster215"/>
        <w:tblW w:w="14283" w:type="dxa"/>
        <w:tblLayout w:type="fixed"/>
        <w:tblLook w:val="04A0" w:firstRow="1" w:lastRow="0" w:firstColumn="1" w:lastColumn="0" w:noHBand="0" w:noVBand="1"/>
      </w:tblPr>
      <w:tblGrid>
        <w:gridCol w:w="1134"/>
        <w:gridCol w:w="9464"/>
        <w:gridCol w:w="1559"/>
        <w:gridCol w:w="2126"/>
      </w:tblGrid>
      <w:tr w:rsidR="00842F7D" w:rsidRPr="0037084F" w14:paraId="40CC4E27" w14:textId="77777777" w:rsidTr="00842F7D">
        <w:trPr>
          <w:gridAfter w:val="2"/>
          <w:wAfter w:w="3685" w:type="dxa"/>
        </w:trPr>
        <w:tc>
          <w:tcPr>
            <w:tcW w:w="10598" w:type="dxa"/>
            <w:gridSpan w:val="2"/>
            <w:tcBorders>
              <w:right w:val="single" w:sz="4" w:space="0" w:color="auto"/>
            </w:tcBorders>
            <w:shd w:val="clear" w:color="auto" w:fill="D9D9D9" w:themeFill="background1" w:themeFillShade="D9"/>
          </w:tcPr>
          <w:p w14:paraId="0C129AE1" w14:textId="0777651A" w:rsidR="00842F7D" w:rsidRPr="0037084F" w:rsidRDefault="00842F7D" w:rsidP="00B30410">
            <w:pPr>
              <w:pStyle w:val="berschrift2"/>
              <w:rPr>
                <w:rFonts w:eastAsiaTheme="minorHAnsi"/>
                <w:lang w:eastAsia="en-US"/>
              </w:rPr>
            </w:pPr>
            <w:r w:rsidRPr="0037084F">
              <w:rPr>
                <w:rFonts w:eastAsiaTheme="minorHAnsi"/>
                <w:lang w:eastAsia="en-US"/>
              </w:rPr>
              <w:br w:type="page"/>
            </w:r>
            <w:bookmarkStart w:id="64" w:name="_Toc18326911"/>
            <w:bookmarkStart w:id="65" w:name="_Toc230857526"/>
            <w:r w:rsidRPr="0037084F">
              <w:rPr>
                <w:rFonts w:eastAsiaTheme="minorHAnsi"/>
                <w:lang w:eastAsia="en-US"/>
              </w:rPr>
              <w:t>3.</w:t>
            </w:r>
            <w:r w:rsidR="00930501">
              <w:rPr>
                <w:rFonts w:eastAsiaTheme="minorHAnsi"/>
                <w:lang w:eastAsia="en-US"/>
              </w:rPr>
              <w:t>1</w:t>
            </w:r>
            <w:r w:rsidR="0032041C">
              <w:rPr>
                <w:rFonts w:eastAsiaTheme="minorHAnsi"/>
                <w:lang w:eastAsia="en-US"/>
              </w:rPr>
              <w:t>1</w:t>
            </w:r>
            <w:r w:rsidRPr="0037084F">
              <w:rPr>
                <w:rFonts w:eastAsiaTheme="minorHAnsi"/>
                <w:lang w:eastAsia="en-US"/>
              </w:rPr>
              <w:t xml:space="preserve"> Funk- und Kommunikationsausstattung </w:t>
            </w:r>
            <w:r w:rsidRPr="0037084F">
              <w:rPr>
                <w:rFonts w:eastAsiaTheme="minorHAnsi"/>
                <w:u w:val="single"/>
                <w:lang w:eastAsia="en-US"/>
              </w:rPr>
              <w:t>Allgemein</w:t>
            </w:r>
            <w:bookmarkEnd w:id="64"/>
            <w:bookmarkEnd w:id="65"/>
          </w:p>
        </w:tc>
      </w:tr>
      <w:tr w:rsidR="00842F7D" w:rsidRPr="0037084F" w14:paraId="691A1CBA" w14:textId="77777777" w:rsidTr="00842F7D">
        <w:tc>
          <w:tcPr>
            <w:tcW w:w="1134" w:type="dxa"/>
          </w:tcPr>
          <w:p w14:paraId="78DF12A5" w14:textId="77777777" w:rsidR="00842F7D" w:rsidRPr="0037084F" w:rsidRDefault="00842F7D" w:rsidP="00FB2CA7">
            <w:pPr>
              <w:numPr>
                <w:ilvl w:val="0"/>
                <w:numId w:val="32"/>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20DB3409" w14:textId="487D2B0D" w:rsidR="00842F7D" w:rsidRPr="0037084F" w:rsidRDefault="00842F7D" w:rsidP="002A45F3">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Die Funk- und Kommunikationsausstattung </w:t>
            </w:r>
            <w:r w:rsidR="002A45F3">
              <w:rPr>
                <w:rFonts w:ascii="Noto Sans" w:eastAsiaTheme="minorHAnsi" w:hAnsi="Noto Sans" w:cs="Noto Sans"/>
                <w:sz w:val="22"/>
                <w:lang w:eastAsia="en-US"/>
              </w:rPr>
              <w:t>muss</w:t>
            </w:r>
            <w:r w:rsidRPr="0037084F">
              <w:rPr>
                <w:rFonts w:ascii="Noto Sans" w:eastAsiaTheme="minorHAnsi" w:hAnsi="Noto Sans" w:cs="Noto Sans"/>
                <w:sz w:val="22"/>
                <w:lang w:eastAsia="en-US"/>
              </w:rPr>
              <w:t xml:space="preserve">, soweit nicht anders benannt, vom Auftragnehmer Los 1 </w:t>
            </w:r>
            <w:r w:rsidR="002A45F3">
              <w:rPr>
                <w:rFonts w:ascii="Noto Sans" w:eastAsiaTheme="minorHAnsi" w:hAnsi="Noto Sans" w:cs="Noto Sans"/>
                <w:sz w:val="22"/>
                <w:lang w:eastAsia="en-US"/>
              </w:rPr>
              <w:t>geleifert werden</w:t>
            </w:r>
            <w:r w:rsidRPr="0037084F">
              <w:rPr>
                <w:rFonts w:ascii="Noto Sans" w:eastAsiaTheme="minorHAnsi" w:hAnsi="Noto Sans" w:cs="Noto Sans"/>
                <w:sz w:val="22"/>
                <w:lang w:eastAsia="en-US"/>
              </w:rPr>
              <w:t xml:space="preserve"> und nach der Montageanleitung und gültigen Richtlinien </w:t>
            </w:r>
            <w:r w:rsidR="002A45F3">
              <w:rPr>
                <w:rFonts w:ascii="Noto Sans" w:eastAsiaTheme="minorHAnsi" w:hAnsi="Noto Sans" w:cs="Noto Sans"/>
                <w:sz w:val="22"/>
                <w:lang w:eastAsia="en-US"/>
              </w:rPr>
              <w:t>eingebaut</w:t>
            </w:r>
            <w:r w:rsidRPr="0037084F">
              <w:rPr>
                <w:rFonts w:ascii="Noto Sans" w:eastAsiaTheme="minorHAnsi" w:hAnsi="Noto Sans" w:cs="Noto Sans"/>
                <w:sz w:val="22"/>
                <w:lang w:eastAsia="en-US"/>
              </w:rPr>
              <w:t xml:space="preserve">, zu </w:t>
            </w:r>
            <w:r w:rsidR="002A45F3">
              <w:rPr>
                <w:rFonts w:ascii="Noto Sans" w:eastAsiaTheme="minorHAnsi" w:hAnsi="Noto Sans" w:cs="Noto Sans"/>
                <w:sz w:val="22"/>
                <w:lang w:eastAsia="en-US"/>
              </w:rPr>
              <w:t>installiert</w:t>
            </w:r>
            <w:r w:rsidRPr="0037084F">
              <w:rPr>
                <w:rFonts w:ascii="Noto Sans" w:eastAsiaTheme="minorHAnsi" w:hAnsi="Noto Sans" w:cs="Noto Sans"/>
                <w:sz w:val="22"/>
                <w:lang w:eastAsia="en-US"/>
              </w:rPr>
              <w:t xml:space="preserve"> und an das Bordnetz </w:t>
            </w:r>
            <w:r w:rsidR="002A45F3">
              <w:rPr>
                <w:rFonts w:ascii="Noto Sans" w:eastAsiaTheme="minorHAnsi" w:hAnsi="Noto Sans" w:cs="Noto Sans"/>
                <w:sz w:val="22"/>
                <w:lang w:eastAsia="en-US"/>
              </w:rPr>
              <w:t>angeschlossen werden.</w:t>
            </w:r>
          </w:p>
        </w:tc>
        <w:sdt>
          <w:sdtPr>
            <w:rPr>
              <w:rFonts w:ascii="Noto Sans" w:eastAsiaTheme="minorHAnsi" w:hAnsi="Noto Sans" w:cs="Noto Sans"/>
              <w:sz w:val="22"/>
              <w:lang w:eastAsia="en-US"/>
            </w:rPr>
            <w:id w:val="-2010593263"/>
            <w14:checkbox>
              <w14:checked w14:val="0"/>
              <w14:checkedState w14:val="0050" w14:font="Wingdings 2"/>
              <w14:uncheckedState w14:val="2610" w14:font="MS Gothic"/>
            </w14:checkbox>
          </w:sdtPr>
          <w:sdtEndPr/>
          <w:sdtContent>
            <w:tc>
              <w:tcPr>
                <w:tcW w:w="1559" w:type="dxa"/>
                <w:tcBorders>
                  <w:top w:val="single" w:sz="4" w:space="0" w:color="auto"/>
                  <w:right w:val="single" w:sz="4" w:space="0" w:color="auto"/>
                  <w:tl2br w:val="nil"/>
                  <w:tr2bl w:val="nil"/>
                </w:tcBorders>
                <w:vAlign w:val="center"/>
              </w:tcPr>
              <w:p w14:paraId="14680CEC"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6C4706E"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55E8B0AE" w14:textId="77777777" w:rsidTr="00842F7D">
        <w:tc>
          <w:tcPr>
            <w:tcW w:w="1134" w:type="dxa"/>
          </w:tcPr>
          <w:p w14:paraId="29CCF3A6" w14:textId="77777777" w:rsidR="00842F7D" w:rsidRPr="0037084F" w:rsidRDefault="00842F7D" w:rsidP="00FB2CA7">
            <w:pPr>
              <w:numPr>
                <w:ilvl w:val="0"/>
                <w:numId w:val="32"/>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36ABE63F" w14:textId="77777777"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Alle gelieferten Teile und Artikel müssen über eine BOS- Zulassung verfügen.</w:t>
            </w:r>
          </w:p>
        </w:tc>
        <w:sdt>
          <w:sdtPr>
            <w:rPr>
              <w:rFonts w:ascii="Noto Sans" w:eastAsiaTheme="minorHAnsi" w:hAnsi="Noto Sans" w:cs="Noto Sans"/>
              <w:sz w:val="22"/>
              <w:lang w:eastAsia="en-US"/>
            </w:rPr>
            <w:id w:val="-1934738486"/>
            <w14:checkbox>
              <w14:checked w14:val="0"/>
              <w14:checkedState w14:val="0050" w14:font="Wingdings 2"/>
              <w14:uncheckedState w14:val="2610" w14:font="MS Gothic"/>
            </w14:checkbox>
          </w:sdtPr>
          <w:sdtEndPr/>
          <w:sdtContent>
            <w:tc>
              <w:tcPr>
                <w:tcW w:w="1559" w:type="dxa"/>
                <w:tcBorders>
                  <w:top w:val="single" w:sz="4" w:space="0" w:color="auto"/>
                  <w:right w:val="single" w:sz="4" w:space="0" w:color="auto"/>
                  <w:tl2br w:val="nil"/>
                  <w:tr2bl w:val="nil"/>
                </w:tcBorders>
                <w:vAlign w:val="center"/>
              </w:tcPr>
              <w:p w14:paraId="7BACC88A" w14:textId="7FBFB1E3" w:rsidR="00842F7D" w:rsidRPr="0037084F" w:rsidRDefault="002F613D" w:rsidP="00842F7D">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2E96452E"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3891F916" w14:textId="77777777" w:rsidTr="00842F7D">
        <w:tc>
          <w:tcPr>
            <w:tcW w:w="1134" w:type="dxa"/>
          </w:tcPr>
          <w:p w14:paraId="5ACEDB2D" w14:textId="77777777" w:rsidR="00842F7D" w:rsidRPr="0037084F" w:rsidRDefault="00842F7D" w:rsidP="00FB2CA7">
            <w:pPr>
              <w:numPr>
                <w:ilvl w:val="0"/>
                <w:numId w:val="32"/>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4CBB30A1" w14:textId="77777777"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Alle Geräte, die an das Bordnetz angeschlossen werden, müssen über eine E 1 Zulassung verfügen.</w:t>
            </w:r>
          </w:p>
        </w:tc>
        <w:sdt>
          <w:sdtPr>
            <w:rPr>
              <w:rFonts w:ascii="Noto Sans" w:eastAsiaTheme="minorHAnsi" w:hAnsi="Noto Sans" w:cs="Noto Sans"/>
              <w:sz w:val="22"/>
              <w:lang w:eastAsia="en-US"/>
            </w:rPr>
            <w:id w:val="201364885"/>
            <w14:checkbox>
              <w14:checked w14:val="0"/>
              <w14:checkedState w14:val="0050" w14:font="Wingdings 2"/>
              <w14:uncheckedState w14:val="2610" w14:font="MS Gothic"/>
            </w14:checkbox>
          </w:sdtPr>
          <w:sdtEndPr/>
          <w:sdtContent>
            <w:tc>
              <w:tcPr>
                <w:tcW w:w="1559" w:type="dxa"/>
                <w:tcBorders>
                  <w:bottom w:val="single" w:sz="4" w:space="0" w:color="auto"/>
                  <w:right w:val="single" w:sz="4" w:space="0" w:color="auto"/>
                  <w:tl2br w:val="nil"/>
                  <w:tr2bl w:val="nil"/>
                </w:tcBorders>
                <w:vAlign w:val="center"/>
              </w:tcPr>
              <w:p w14:paraId="44455DD0" w14:textId="182B1D77" w:rsidR="00842F7D" w:rsidRPr="0037084F" w:rsidRDefault="002F613D" w:rsidP="00842F7D">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342CDFC9" w14:textId="77777777" w:rsidR="00842F7D" w:rsidRPr="0037084F" w:rsidRDefault="00842F7D" w:rsidP="00842F7D">
            <w:pPr>
              <w:contextualSpacing/>
              <w:jc w:val="both"/>
              <w:rPr>
                <w:rFonts w:ascii="Noto Sans" w:eastAsiaTheme="minorHAnsi" w:hAnsi="Noto Sans" w:cs="Noto Sans"/>
                <w:sz w:val="22"/>
                <w:lang w:eastAsia="en-US"/>
              </w:rPr>
            </w:pPr>
          </w:p>
        </w:tc>
      </w:tr>
      <w:tr w:rsidR="00676832" w:rsidRPr="0037084F" w14:paraId="1E4B38E8" w14:textId="77777777" w:rsidTr="00842F7D">
        <w:tc>
          <w:tcPr>
            <w:tcW w:w="1134" w:type="dxa"/>
          </w:tcPr>
          <w:p w14:paraId="2DEA00D8" w14:textId="77777777" w:rsidR="00676832" w:rsidRPr="0037084F" w:rsidRDefault="00676832" w:rsidP="00FB2CA7">
            <w:pPr>
              <w:numPr>
                <w:ilvl w:val="0"/>
                <w:numId w:val="32"/>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052F24FB" w14:textId="194CD93F" w:rsidR="00676832" w:rsidRPr="0037084F" w:rsidRDefault="00676832" w:rsidP="00676832">
            <w:pPr>
              <w:rPr>
                <w:rFonts w:ascii="Noto Sans" w:eastAsiaTheme="minorHAnsi" w:hAnsi="Noto Sans" w:cs="Noto Sans"/>
                <w:sz w:val="22"/>
                <w:lang w:eastAsia="en-US"/>
              </w:rPr>
            </w:pPr>
            <w:r w:rsidRPr="0037084F">
              <w:rPr>
                <w:rFonts w:ascii="Noto Sans" w:eastAsiaTheme="minorHAnsi" w:hAnsi="Noto Sans" w:cs="Noto Sans"/>
                <w:sz w:val="22"/>
                <w:lang w:eastAsia="en-US"/>
              </w:rPr>
              <w:t>Doppelgeschirmtes Antennenkabel zur Verbindung der Gerätekomponenten mit den passenden Anschlüssen</w:t>
            </w:r>
            <w:r w:rsidR="0015191B">
              <w:rPr>
                <w:rFonts w:ascii="Noto Sans" w:eastAsiaTheme="minorHAnsi" w:hAnsi="Noto Sans" w:cs="Noto Sans"/>
                <w:sz w:val="22"/>
                <w:lang w:eastAsia="en-US"/>
              </w:rPr>
              <w:t>.</w:t>
            </w:r>
          </w:p>
        </w:tc>
        <w:sdt>
          <w:sdtPr>
            <w:rPr>
              <w:rFonts w:ascii="Noto Sans" w:eastAsiaTheme="minorHAnsi" w:hAnsi="Noto Sans" w:cs="Noto Sans"/>
              <w:sz w:val="22"/>
              <w:lang w:eastAsia="en-US"/>
            </w:rPr>
            <w:id w:val="-1979826480"/>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vAlign w:val="center"/>
              </w:tcPr>
              <w:p w14:paraId="7CAA61BC" w14:textId="77777777" w:rsidR="00676832" w:rsidRPr="0037084F" w:rsidRDefault="00676832" w:rsidP="00676832">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F745E1D" w14:textId="77777777" w:rsidR="00676832" w:rsidRPr="0037084F" w:rsidRDefault="00676832" w:rsidP="00676832">
            <w:pPr>
              <w:contextualSpacing/>
              <w:jc w:val="both"/>
              <w:rPr>
                <w:rFonts w:ascii="Noto Sans" w:eastAsiaTheme="minorHAnsi" w:hAnsi="Noto Sans" w:cs="Noto Sans"/>
                <w:sz w:val="22"/>
                <w:lang w:eastAsia="en-US"/>
              </w:rPr>
            </w:pPr>
          </w:p>
        </w:tc>
      </w:tr>
    </w:tbl>
    <w:p w14:paraId="22D3D446" w14:textId="77777777" w:rsidR="00BF5F78" w:rsidRDefault="00BF5F78">
      <w:r>
        <w:br w:type="page"/>
      </w: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676832" w:rsidRPr="0037084F" w14:paraId="677D812C" w14:textId="77777777" w:rsidTr="00842F7D">
        <w:tc>
          <w:tcPr>
            <w:tcW w:w="1134" w:type="dxa"/>
          </w:tcPr>
          <w:p w14:paraId="46D2E2DD" w14:textId="7BD7DA04" w:rsidR="00676832" w:rsidRPr="0037084F" w:rsidRDefault="00676832" w:rsidP="00FB2CA7">
            <w:pPr>
              <w:numPr>
                <w:ilvl w:val="0"/>
                <w:numId w:val="32"/>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1352EE2C" w14:textId="77777777" w:rsidR="002C7195" w:rsidRDefault="00676832" w:rsidP="00676832">
            <w:pPr>
              <w:rPr>
                <w:rFonts w:ascii="Noto Sans" w:eastAsiaTheme="minorHAnsi" w:hAnsi="Noto Sans" w:cs="Noto Sans"/>
                <w:sz w:val="22"/>
                <w:lang w:eastAsia="en-US"/>
              </w:rPr>
            </w:pPr>
            <w:r w:rsidRPr="0037084F">
              <w:rPr>
                <w:rFonts w:ascii="Noto Sans" w:eastAsiaTheme="minorHAnsi" w:hAnsi="Noto Sans" w:cs="Noto Sans"/>
                <w:sz w:val="22"/>
                <w:lang w:eastAsia="en-US"/>
              </w:rPr>
              <w:t>Der Einbau und die Verkabelung der nachfolgend aufgeführten Funk- und Kommunikationsausstattung wird in einem unter dem Ablagekasten vorgesehenen Technikfach (bitte beachten Sie die beiliegenden Bilder im Anhang) realisiert. Das Technikfach ist aus Aluminium</w:t>
            </w:r>
            <w:r w:rsidR="003D3B4D">
              <w:rPr>
                <w:rFonts w:ascii="Noto Sans" w:eastAsiaTheme="minorHAnsi" w:hAnsi="Noto Sans" w:cs="Noto Sans"/>
                <w:sz w:val="22"/>
                <w:lang w:eastAsia="en-US"/>
              </w:rPr>
              <w:t>-</w:t>
            </w:r>
            <w:r>
              <w:rPr>
                <w:rFonts w:ascii="Noto Sans" w:eastAsiaTheme="minorHAnsi" w:hAnsi="Noto Sans" w:cs="Noto Sans"/>
                <w:sz w:val="22"/>
                <w:lang w:eastAsia="en-US"/>
              </w:rPr>
              <w:t>Glattblech</w:t>
            </w:r>
            <w:r w:rsidRPr="0037084F">
              <w:rPr>
                <w:rFonts w:ascii="Noto Sans" w:eastAsiaTheme="minorHAnsi" w:hAnsi="Noto Sans" w:cs="Noto Sans"/>
                <w:sz w:val="22"/>
                <w:lang w:eastAsia="en-US"/>
              </w:rPr>
              <w:t xml:space="preserve"> mit ausreichenden Lüftungsöffnungen herzustellen. </w:t>
            </w:r>
          </w:p>
          <w:p w14:paraId="2356162C" w14:textId="622E3E09" w:rsidR="00676832" w:rsidRPr="002C7195" w:rsidRDefault="00676832" w:rsidP="002C7195">
            <w:pPr>
              <w:pStyle w:val="Listenabsatz"/>
              <w:numPr>
                <w:ilvl w:val="0"/>
                <w:numId w:val="132"/>
              </w:numPr>
              <w:rPr>
                <w:rFonts w:ascii="Noto Sans" w:eastAsiaTheme="minorHAnsi" w:hAnsi="Noto Sans" w:cs="Noto Sans"/>
                <w:sz w:val="22"/>
                <w:lang w:eastAsia="en-US"/>
              </w:rPr>
            </w:pPr>
            <w:r w:rsidRPr="002C7195">
              <w:rPr>
                <w:rFonts w:ascii="Noto Sans" w:eastAsiaTheme="minorHAnsi" w:hAnsi="Noto Sans" w:cs="Noto Sans"/>
                <w:sz w:val="22"/>
                <w:lang w:eastAsia="en-US"/>
              </w:rPr>
              <w:t>Die genaue Ausführung wird im ersten Baugespräch besprochen.</w:t>
            </w:r>
            <w:r w:rsidR="00A64835">
              <w:rPr>
                <w:rFonts w:ascii="Noto Sans" w:eastAsiaTheme="minorHAnsi" w:hAnsi="Noto Sans" w:cs="Noto Sans"/>
                <w:sz w:val="22"/>
                <w:lang w:eastAsia="en-US"/>
              </w:rPr>
              <w:t xml:space="preserve">  </w:t>
            </w:r>
          </w:p>
        </w:tc>
        <w:sdt>
          <w:sdtPr>
            <w:rPr>
              <w:rFonts w:ascii="Noto Sans" w:eastAsiaTheme="minorHAnsi" w:hAnsi="Noto Sans" w:cs="Noto Sans"/>
              <w:sz w:val="22"/>
              <w:lang w:eastAsia="en-US"/>
            </w:rPr>
            <w:id w:val="78490283"/>
            <w14:checkbox>
              <w14:checked w14:val="0"/>
              <w14:checkedState w14:val="0050" w14:font="Wingdings 2"/>
              <w14:uncheckedState w14:val="2610" w14:font="MS Gothic"/>
            </w14:checkbox>
          </w:sdtPr>
          <w:sdtEndPr/>
          <w:sdtContent>
            <w:tc>
              <w:tcPr>
                <w:tcW w:w="1559" w:type="dxa"/>
                <w:tcBorders>
                  <w:bottom w:val="single" w:sz="4" w:space="0" w:color="auto"/>
                  <w:right w:val="single" w:sz="4" w:space="0" w:color="auto"/>
                  <w:tl2br w:val="nil"/>
                  <w:tr2bl w:val="nil"/>
                </w:tcBorders>
                <w:vAlign w:val="center"/>
              </w:tcPr>
              <w:p w14:paraId="389D6050" w14:textId="77777777" w:rsidR="00676832" w:rsidRPr="0037084F" w:rsidRDefault="00676832" w:rsidP="00676832">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884BE19" w14:textId="77777777" w:rsidR="00676832" w:rsidRPr="0037084F" w:rsidRDefault="00676832" w:rsidP="00676832">
            <w:pPr>
              <w:contextualSpacing/>
              <w:jc w:val="both"/>
              <w:rPr>
                <w:rFonts w:ascii="Noto Sans" w:eastAsiaTheme="minorHAnsi" w:hAnsi="Noto Sans" w:cs="Noto Sans"/>
                <w:sz w:val="22"/>
                <w:lang w:eastAsia="en-US"/>
              </w:rPr>
            </w:pPr>
          </w:p>
        </w:tc>
      </w:tr>
    </w:tbl>
    <w:p w14:paraId="21BEDDD1" w14:textId="33834EFB" w:rsidR="00FB2CA7" w:rsidRDefault="00FB2CA7">
      <w:pPr>
        <w:rPr>
          <w:rFonts w:ascii="Noto Sans" w:hAnsi="Noto Sans" w:cs="Noto Sans"/>
          <w:sz w:val="22"/>
          <w:szCs w:val="22"/>
        </w:rPr>
      </w:pPr>
    </w:p>
    <w:tbl>
      <w:tblPr>
        <w:tblStyle w:val="Tabellenraster14"/>
        <w:tblW w:w="14283" w:type="dxa"/>
        <w:tblLayout w:type="fixed"/>
        <w:tblLook w:val="04A0" w:firstRow="1" w:lastRow="0" w:firstColumn="1" w:lastColumn="0" w:noHBand="0" w:noVBand="1"/>
      </w:tblPr>
      <w:tblGrid>
        <w:gridCol w:w="1134"/>
        <w:gridCol w:w="9464"/>
        <w:gridCol w:w="1559"/>
        <w:gridCol w:w="2126"/>
      </w:tblGrid>
      <w:tr w:rsidR="00842F7D" w:rsidRPr="0037084F" w14:paraId="54E603E1" w14:textId="77777777" w:rsidTr="00842F7D">
        <w:trPr>
          <w:gridAfter w:val="2"/>
          <w:wAfter w:w="3685" w:type="dxa"/>
        </w:trPr>
        <w:tc>
          <w:tcPr>
            <w:tcW w:w="10598" w:type="dxa"/>
            <w:gridSpan w:val="2"/>
            <w:shd w:val="clear" w:color="auto" w:fill="D9D9D9" w:themeFill="background1" w:themeFillShade="D9"/>
          </w:tcPr>
          <w:p w14:paraId="6EF555B5" w14:textId="5745D83B" w:rsidR="00842F7D" w:rsidRPr="0037084F" w:rsidRDefault="00842F7D" w:rsidP="00B30410">
            <w:pPr>
              <w:pStyle w:val="berschrift2"/>
            </w:pPr>
            <w:bookmarkStart w:id="66" w:name="_Toc18326912"/>
            <w:bookmarkStart w:id="67" w:name="_Toc230857527"/>
            <w:r w:rsidRPr="0037084F">
              <w:rPr>
                <w:rFonts w:eastAsiaTheme="minorHAnsi"/>
              </w:rPr>
              <w:t>3.</w:t>
            </w:r>
            <w:r w:rsidR="002A5906">
              <w:rPr>
                <w:rFonts w:eastAsiaTheme="minorHAnsi"/>
              </w:rPr>
              <w:t>12</w:t>
            </w:r>
            <w:r w:rsidRPr="0037084F">
              <w:rPr>
                <w:rFonts w:eastAsiaTheme="minorHAnsi"/>
              </w:rPr>
              <w:t xml:space="preserve"> Funk- und Kommunikationsausstattung </w:t>
            </w:r>
            <w:r w:rsidR="00CC29A6">
              <w:rPr>
                <w:u w:val="single"/>
              </w:rPr>
              <w:t xml:space="preserve">Funk </w:t>
            </w:r>
            <w:r w:rsidRPr="0037084F">
              <w:rPr>
                <w:u w:val="single"/>
              </w:rPr>
              <w:t>Tetra, Antennen</w:t>
            </w:r>
            <w:bookmarkEnd w:id="66"/>
            <w:bookmarkEnd w:id="67"/>
          </w:p>
        </w:tc>
      </w:tr>
      <w:tr w:rsidR="00BD2117" w:rsidRPr="0037084F" w14:paraId="05559411" w14:textId="77777777" w:rsidTr="00842F7D">
        <w:tc>
          <w:tcPr>
            <w:tcW w:w="1134" w:type="dxa"/>
          </w:tcPr>
          <w:p w14:paraId="60CB3F69" w14:textId="77777777" w:rsidR="00BD2117" w:rsidRPr="0037084F" w:rsidRDefault="00BD2117" w:rsidP="00FB2CA7">
            <w:pPr>
              <w:numPr>
                <w:ilvl w:val="0"/>
                <w:numId w:val="33"/>
              </w:numPr>
              <w:spacing w:before="100" w:beforeAutospacing="1"/>
              <w:contextualSpacing/>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tcPr>
          <w:p w14:paraId="704C7755" w14:textId="08B43B13" w:rsidR="00BD2117" w:rsidRPr="0037084F" w:rsidRDefault="00BD2117" w:rsidP="00BD2117">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Einbau sowie die Verkabelung eines vom Auftraggeber beigestellten digitalen Funkgeräts (MRT) der Firma Sepura</w:t>
            </w:r>
            <w:r w:rsidR="001A4204">
              <w:rPr>
                <w:rFonts w:ascii="Noto Sans" w:eastAsiaTheme="minorHAnsi" w:hAnsi="Noto Sans" w:cs="Noto Sans"/>
                <w:sz w:val="22"/>
                <w:lang w:eastAsia="en-US"/>
              </w:rPr>
              <w:t xml:space="preserve"> </w:t>
            </w:r>
            <w:r w:rsidR="00981AC7">
              <w:rPr>
                <w:rFonts w:ascii="Noto Sans" w:eastAsiaTheme="minorHAnsi" w:hAnsi="Noto Sans" w:cs="Noto Sans"/>
                <w:sz w:val="22"/>
                <w:lang w:eastAsia="en-US"/>
              </w:rPr>
              <w:t xml:space="preserve">Typ </w:t>
            </w:r>
            <w:r w:rsidR="001A4204">
              <w:rPr>
                <w:rFonts w:ascii="Noto Sans" w:eastAsiaTheme="minorHAnsi" w:hAnsi="Noto Sans" w:cs="Noto Sans"/>
                <w:sz w:val="22"/>
                <w:lang w:eastAsia="en-US"/>
              </w:rPr>
              <w:t>SCG 22</w:t>
            </w:r>
            <w:r w:rsidRPr="0037084F">
              <w:rPr>
                <w:rFonts w:ascii="Noto Sans" w:eastAsiaTheme="minorHAnsi" w:hAnsi="Noto Sans" w:cs="Noto Sans"/>
                <w:sz w:val="22"/>
                <w:lang w:eastAsia="en-US"/>
              </w:rPr>
              <w:t>.</w:t>
            </w:r>
          </w:p>
        </w:tc>
        <w:sdt>
          <w:sdtPr>
            <w:rPr>
              <w:rFonts w:ascii="Noto Sans" w:eastAsiaTheme="minorHAnsi" w:hAnsi="Noto Sans" w:cs="Noto Sans"/>
              <w:sz w:val="22"/>
              <w:lang w:eastAsia="en-US"/>
            </w:rPr>
            <w:id w:val="-1830823901"/>
            <w14:checkbox>
              <w14:checked w14:val="0"/>
              <w14:checkedState w14:val="0050" w14:font="Wingdings 2"/>
              <w14:uncheckedState w14:val="2610" w14:font="MS Gothic"/>
            </w14:checkbox>
          </w:sdtPr>
          <w:sdtEndPr/>
          <w:sdtContent>
            <w:tc>
              <w:tcPr>
                <w:tcW w:w="1559" w:type="dxa"/>
                <w:tcBorders>
                  <w:bottom w:val="single" w:sz="4" w:space="0" w:color="auto"/>
                  <w:right w:val="single" w:sz="4" w:space="0" w:color="auto"/>
                </w:tcBorders>
                <w:vAlign w:val="center"/>
              </w:tcPr>
              <w:p w14:paraId="408AF010" w14:textId="6BBCEA29" w:rsidR="00BD2117" w:rsidRDefault="00BD2117" w:rsidP="00BD2117">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D287D24" w14:textId="77777777" w:rsidR="00BD2117" w:rsidRPr="0037084F" w:rsidRDefault="00BD2117" w:rsidP="00BD2117">
            <w:pPr>
              <w:spacing w:before="100" w:beforeAutospacing="1"/>
              <w:contextualSpacing/>
              <w:jc w:val="both"/>
              <w:rPr>
                <w:rFonts w:ascii="Noto Sans" w:eastAsiaTheme="minorHAnsi" w:hAnsi="Noto Sans" w:cs="Noto Sans"/>
                <w:sz w:val="22"/>
                <w:lang w:eastAsia="en-US"/>
              </w:rPr>
            </w:pPr>
          </w:p>
        </w:tc>
      </w:tr>
      <w:tr w:rsidR="00BD2117" w:rsidRPr="0037084F" w14:paraId="103E33F8" w14:textId="77777777" w:rsidTr="00842F7D">
        <w:tc>
          <w:tcPr>
            <w:tcW w:w="1134" w:type="dxa"/>
          </w:tcPr>
          <w:p w14:paraId="7616320C" w14:textId="77777777" w:rsidR="00BD2117" w:rsidRPr="0037084F" w:rsidRDefault="00BD2117" w:rsidP="00FB2CA7">
            <w:pPr>
              <w:numPr>
                <w:ilvl w:val="0"/>
                <w:numId w:val="33"/>
              </w:numPr>
              <w:contextualSpacing/>
              <w:rPr>
                <w:rFonts w:ascii="Noto Sans" w:hAnsi="Noto Sans" w:cs="Noto Sans"/>
                <w:sz w:val="22"/>
              </w:rPr>
            </w:pPr>
          </w:p>
        </w:tc>
        <w:tc>
          <w:tcPr>
            <w:tcW w:w="9464" w:type="dxa"/>
            <w:tcBorders>
              <w:bottom w:val="single" w:sz="4" w:space="0" w:color="auto"/>
              <w:right w:val="single" w:sz="4" w:space="0" w:color="auto"/>
            </w:tcBorders>
          </w:tcPr>
          <w:p w14:paraId="4C8AE195" w14:textId="3A9E740D" w:rsidR="00BD2117" w:rsidRPr="0037084F" w:rsidRDefault="00BD2117" w:rsidP="00BD2117">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Lieferung, Einbau sowie die Verkabelung eines Digitalfunkvorbereitungssatzes mit</w:t>
            </w:r>
            <w:r w:rsidR="0015191B">
              <w:rPr>
                <w:rFonts w:ascii="Noto Sans" w:eastAsiaTheme="minorHAnsi" w:hAnsi="Noto Sans" w:cs="Noto Sans"/>
                <w:sz w:val="22"/>
                <w:lang w:eastAsia="en-US"/>
              </w:rPr>
              <w:t>:</w:t>
            </w:r>
          </w:p>
          <w:p w14:paraId="06FCE846" w14:textId="4ED76084" w:rsidR="00BD2117" w:rsidRPr="0037084F" w:rsidRDefault="00BD2117" w:rsidP="00FB2CA7">
            <w:pPr>
              <w:numPr>
                <w:ilvl w:val="0"/>
                <w:numId w:val="58"/>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Kfz-Gerätehalterun</w:t>
            </w:r>
            <w:r w:rsidR="002C7195">
              <w:rPr>
                <w:rFonts w:ascii="Noto Sans" w:eastAsiaTheme="minorHAnsi" w:hAnsi="Noto Sans" w:cs="Noto Sans"/>
                <w:sz w:val="22"/>
                <w:lang w:eastAsia="en-US"/>
              </w:rPr>
              <w:t>g</w:t>
            </w:r>
          </w:p>
          <w:p w14:paraId="2F67826C" w14:textId="3E9E7A98" w:rsidR="00BD2117" w:rsidRPr="0037084F" w:rsidRDefault="00BD2117" w:rsidP="00FB2CA7">
            <w:pPr>
              <w:numPr>
                <w:ilvl w:val="0"/>
                <w:numId w:val="57"/>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Stromleitungen für ein Sepura Funkgerät</w:t>
            </w:r>
          </w:p>
          <w:p w14:paraId="31033D88" w14:textId="328851D4" w:rsidR="00BD2117" w:rsidRPr="0037084F" w:rsidRDefault="00BD2117" w:rsidP="00FB2CA7">
            <w:pPr>
              <w:numPr>
                <w:ilvl w:val="0"/>
                <w:numId w:val="12"/>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Eine Verbindungsleitung vom Sende</w:t>
            </w:r>
            <w:r w:rsidR="003D3B4D">
              <w:rPr>
                <w:rFonts w:ascii="Noto Sans" w:eastAsiaTheme="minorHAnsi" w:hAnsi="Noto Sans" w:cs="Noto Sans"/>
                <w:sz w:val="22"/>
                <w:lang w:eastAsia="en-US"/>
              </w:rPr>
              <w:t>-</w:t>
            </w:r>
            <w:r w:rsidRPr="0037084F">
              <w:rPr>
                <w:rFonts w:ascii="Noto Sans" w:eastAsiaTheme="minorHAnsi" w:hAnsi="Noto Sans" w:cs="Noto Sans"/>
                <w:sz w:val="22"/>
                <w:lang w:eastAsia="en-US"/>
              </w:rPr>
              <w:t>/ Empfangsteil zum Hörer und Funklautsprecher</w:t>
            </w:r>
            <w:r w:rsidR="002C7195">
              <w:rPr>
                <w:rFonts w:ascii="Noto Sans" w:eastAsiaTheme="minorHAnsi" w:hAnsi="Noto Sans" w:cs="Noto Sans"/>
                <w:sz w:val="22"/>
                <w:lang w:eastAsia="en-US"/>
              </w:rPr>
              <w:t>.</w:t>
            </w:r>
          </w:p>
        </w:tc>
        <w:sdt>
          <w:sdtPr>
            <w:rPr>
              <w:rFonts w:ascii="Noto Sans" w:eastAsiaTheme="minorHAnsi" w:hAnsi="Noto Sans" w:cs="Noto Sans"/>
              <w:sz w:val="22"/>
              <w:lang w:eastAsia="en-US"/>
            </w:rPr>
            <w:id w:val="-1334675889"/>
            <w14:checkbox>
              <w14:checked w14:val="0"/>
              <w14:checkedState w14:val="0050" w14:font="Wingdings 2"/>
              <w14:uncheckedState w14:val="2610" w14:font="MS Gothic"/>
            </w14:checkbox>
          </w:sdtPr>
          <w:sdtEndPr/>
          <w:sdtContent>
            <w:tc>
              <w:tcPr>
                <w:tcW w:w="1559" w:type="dxa"/>
                <w:tcBorders>
                  <w:bottom w:val="single" w:sz="4" w:space="0" w:color="auto"/>
                  <w:right w:val="single" w:sz="4" w:space="0" w:color="auto"/>
                </w:tcBorders>
                <w:vAlign w:val="center"/>
              </w:tcPr>
              <w:p w14:paraId="645C4B24" w14:textId="77777777" w:rsidR="00BD2117" w:rsidRPr="0037084F" w:rsidRDefault="00BD2117" w:rsidP="00BD2117">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3BBA1E2" w14:textId="77777777" w:rsidR="00BD2117" w:rsidRPr="0037084F" w:rsidRDefault="00BD2117" w:rsidP="00BD2117">
            <w:pPr>
              <w:spacing w:before="100" w:beforeAutospacing="1"/>
              <w:contextualSpacing/>
              <w:jc w:val="both"/>
              <w:rPr>
                <w:rFonts w:ascii="Noto Sans" w:eastAsiaTheme="minorHAnsi" w:hAnsi="Noto Sans" w:cs="Noto Sans"/>
                <w:sz w:val="22"/>
                <w:lang w:eastAsia="en-US"/>
              </w:rPr>
            </w:pPr>
          </w:p>
        </w:tc>
      </w:tr>
      <w:tr w:rsidR="009476F5" w:rsidRPr="0037084F" w14:paraId="4D9B6542" w14:textId="77777777" w:rsidTr="00842F7D">
        <w:tc>
          <w:tcPr>
            <w:tcW w:w="1134" w:type="dxa"/>
          </w:tcPr>
          <w:p w14:paraId="0E507E0D" w14:textId="4709A93B" w:rsidR="009476F5" w:rsidRPr="0037084F" w:rsidRDefault="009476F5" w:rsidP="00FB2CA7">
            <w:pPr>
              <w:numPr>
                <w:ilvl w:val="0"/>
                <w:numId w:val="33"/>
              </w:numPr>
              <w:contextualSpacing/>
              <w:rPr>
                <w:rFonts w:ascii="Noto Sans" w:hAnsi="Noto Sans" w:cs="Noto Sans"/>
                <w:sz w:val="22"/>
              </w:rPr>
            </w:pPr>
          </w:p>
        </w:tc>
        <w:tc>
          <w:tcPr>
            <w:tcW w:w="9464" w:type="dxa"/>
            <w:tcBorders>
              <w:bottom w:val="single" w:sz="4" w:space="0" w:color="auto"/>
              <w:right w:val="single" w:sz="4" w:space="0" w:color="auto"/>
            </w:tcBorders>
          </w:tcPr>
          <w:p w14:paraId="41006DEC" w14:textId="08174F22" w:rsidR="009476F5" w:rsidRPr="0037084F" w:rsidRDefault="009476F5" w:rsidP="009476F5">
            <w:pPr>
              <w:rPr>
                <w:rFonts w:ascii="Noto Sans" w:eastAsiaTheme="minorHAnsi" w:hAnsi="Noto Sans" w:cs="Noto Sans"/>
                <w:sz w:val="22"/>
                <w:lang w:eastAsia="en-US"/>
              </w:rPr>
            </w:pPr>
            <w:r>
              <w:rPr>
                <w:rFonts w:ascii="Noto Sans" w:eastAsiaTheme="minorHAnsi" w:hAnsi="Noto Sans" w:cs="Noto Sans"/>
                <w:sz w:val="22"/>
                <w:lang w:eastAsia="en-US"/>
              </w:rPr>
              <w:t>Lieferung und Einbau eines externen SIM-Kartenlesers mit geeigneter Anschaltbox</w:t>
            </w:r>
            <w:r w:rsidR="00E078E4">
              <w:rPr>
                <w:rFonts w:ascii="Noto Sans" w:eastAsiaTheme="minorHAnsi" w:hAnsi="Noto Sans" w:cs="Noto Sans"/>
                <w:sz w:val="22"/>
                <w:lang w:eastAsia="en-US"/>
              </w:rPr>
              <w:t xml:space="preserve"> (CIB)</w:t>
            </w:r>
            <w:r w:rsidR="0015191B">
              <w:rPr>
                <w:rFonts w:ascii="Noto Sans" w:eastAsiaTheme="minorHAnsi" w:hAnsi="Noto Sans" w:cs="Noto Sans"/>
                <w:sz w:val="22"/>
                <w:lang w:eastAsia="en-US"/>
              </w:rPr>
              <w:t>.</w:t>
            </w:r>
          </w:p>
        </w:tc>
        <w:sdt>
          <w:sdtPr>
            <w:rPr>
              <w:rFonts w:ascii="Noto Sans" w:eastAsiaTheme="minorHAnsi" w:hAnsi="Noto Sans" w:cs="Noto Sans"/>
              <w:sz w:val="22"/>
              <w:lang w:eastAsia="en-US"/>
            </w:rPr>
            <w:id w:val="-65414320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885CF39" w14:textId="0ED2B537" w:rsidR="009476F5" w:rsidRDefault="009476F5" w:rsidP="009476F5">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06BAB67" w14:textId="77777777" w:rsidR="009476F5" w:rsidRPr="0037084F" w:rsidRDefault="009476F5" w:rsidP="009476F5">
            <w:pPr>
              <w:spacing w:before="100" w:beforeAutospacing="1"/>
              <w:contextualSpacing/>
              <w:jc w:val="both"/>
              <w:rPr>
                <w:rFonts w:ascii="Noto Sans" w:eastAsiaTheme="minorHAnsi" w:hAnsi="Noto Sans" w:cs="Noto Sans"/>
                <w:sz w:val="22"/>
                <w:lang w:eastAsia="en-US"/>
              </w:rPr>
            </w:pPr>
          </w:p>
        </w:tc>
      </w:tr>
      <w:tr w:rsidR="009476F5" w:rsidRPr="0037084F" w14:paraId="4F4967E2" w14:textId="77777777" w:rsidTr="00842F7D">
        <w:tc>
          <w:tcPr>
            <w:tcW w:w="1134" w:type="dxa"/>
          </w:tcPr>
          <w:p w14:paraId="49078244" w14:textId="77777777" w:rsidR="009476F5" w:rsidRPr="0037084F" w:rsidRDefault="009476F5" w:rsidP="00FB2CA7">
            <w:pPr>
              <w:numPr>
                <w:ilvl w:val="0"/>
                <w:numId w:val="33"/>
              </w:numPr>
              <w:contextualSpacing/>
              <w:rPr>
                <w:rFonts w:ascii="Noto Sans" w:hAnsi="Noto Sans" w:cs="Noto Sans"/>
                <w:sz w:val="22"/>
              </w:rPr>
            </w:pPr>
          </w:p>
        </w:tc>
        <w:tc>
          <w:tcPr>
            <w:tcW w:w="9464" w:type="dxa"/>
            <w:tcBorders>
              <w:bottom w:val="single" w:sz="4" w:space="0" w:color="auto"/>
              <w:right w:val="single" w:sz="4" w:space="0" w:color="auto"/>
            </w:tcBorders>
          </w:tcPr>
          <w:p w14:paraId="401D43A5" w14:textId="3498CA95" w:rsidR="009476F5" w:rsidRDefault="009476F5" w:rsidP="009476F5">
            <w:pPr>
              <w:rPr>
                <w:rFonts w:ascii="Noto Sans" w:eastAsiaTheme="minorHAnsi" w:hAnsi="Noto Sans" w:cs="Noto Sans"/>
                <w:sz w:val="22"/>
                <w:lang w:eastAsia="en-US"/>
              </w:rPr>
            </w:pPr>
            <w:r>
              <w:rPr>
                <w:rFonts w:ascii="Noto Sans" w:eastAsiaTheme="minorHAnsi" w:hAnsi="Noto Sans" w:cs="Noto Sans"/>
                <w:sz w:val="22"/>
                <w:lang w:eastAsia="en-US"/>
              </w:rPr>
              <w:t>Lieferung und Einbau einer externen USB-Programmierbuchse</w:t>
            </w:r>
            <w:r w:rsidR="0015191B">
              <w:rPr>
                <w:rFonts w:ascii="Noto Sans" w:eastAsiaTheme="minorHAnsi" w:hAnsi="Noto Sans" w:cs="Noto Sans"/>
                <w:sz w:val="22"/>
                <w:lang w:eastAsia="en-US"/>
              </w:rPr>
              <w:t>.</w:t>
            </w:r>
          </w:p>
        </w:tc>
        <w:sdt>
          <w:sdtPr>
            <w:rPr>
              <w:rFonts w:ascii="Noto Sans" w:eastAsiaTheme="minorHAnsi" w:hAnsi="Noto Sans" w:cs="Noto Sans"/>
              <w:sz w:val="22"/>
              <w:lang w:eastAsia="en-US"/>
            </w:rPr>
            <w:id w:val="-199671129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DB8DBB8" w14:textId="7BEAE503" w:rsidR="009476F5" w:rsidRDefault="00B61E6B" w:rsidP="009476F5">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77D20652" w14:textId="77777777" w:rsidR="009476F5" w:rsidRPr="0037084F" w:rsidRDefault="009476F5" w:rsidP="009476F5">
            <w:pPr>
              <w:spacing w:before="100" w:beforeAutospacing="1"/>
              <w:contextualSpacing/>
              <w:jc w:val="both"/>
              <w:rPr>
                <w:rFonts w:ascii="Noto Sans" w:eastAsiaTheme="minorHAnsi" w:hAnsi="Noto Sans" w:cs="Noto Sans"/>
                <w:sz w:val="22"/>
                <w:lang w:eastAsia="en-US"/>
              </w:rPr>
            </w:pPr>
          </w:p>
        </w:tc>
      </w:tr>
      <w:tr w:rsidR="009476F5" w:rsidRPr="0037084F" w14:paraId="4557A9CA" w14:textId="77777777" w:rsidTr="00842F7D">
        <w:tc>
          <w:tcPr>
            <w:tcW w:w="1134" w:type="dxa"/>
          </w:tcPr>
          <w:p w14:paraId="6B04D6B1" w14:textId="77777777" w:rsidR="009476F5" w:rsidRPr="0037084F" w:rsidRDefault="009476F5" w:rsidP="00FB2CA7">
            <w:pPr>
              <w:numPr>
                <w:ilvl w:val="0"/>
                <w:numId w:val="33"/>
              </w:numPr>
              <w:contextualSpacing/>
              <w:rPr>
                <w:rFonts w:ascii="Noto Sans" w:hAnsi="Noto Sans" w:cs="Noto Sans"/>
                <w:sz w:val="22"/>
              </w:rPr>
            </w:pPr>
          </w:p>
        </w:tc>
        <w:tc>
          <w:tcPr>
            <w:tcW w:w="9464" w:type="dxa"/>
            <w:tcBorders>
              <w:bottom w:val="single" w:sz="4" w:space="0" w:color="auto"/>
              <w:right w:val="single" w:sz="4" w:space="0" w:color="auto"/>
            </w:tcBorders>
          </w:tcPr>
          <w:p w14:paraId="1DFEAD88" w14:textId="106F418C" w:rsidR="009476F5" w:rsidRPr="0037084F" w:rsidRDefault="009476F5" w:rsidP="009476F5">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Lieferung, Einbau sowie die Verkabelung eines </w:t>
            </w:r>
            <w:r>
              <w:rPr>
                <w:rFonts w:ascii="Noto Sans" w:eastAsiaTheme="minorHAnsi" w:hAnsi="Noto Sans" w:cs="Noto Sans"/>
                <w:sz w:val="22"/>
                <w:lang w:eastAsia="en-US"/>
              </w:rPr>
              <w:t xml:space="preserve">über einen Drehpotentiometer </w:t>
            </w:r>
            <w:r w:rsidRPr="0037084F">
              <w:rPr>
                <w:rFonts w:ascii="Noto Sans" w:eastAsiaTheme="minorHAnsi" w:hAnsi="Noto Sans" w:cs="Noto Sans"/>
                <w:sz w:val="22"/>
                <w:lang w:eastAsia="en-US"/>
              </w:rPr>
              <w:t xml:space="preserve">regelbaren </w:t>
            </w:r>
            <w:r w:rsidRPr="00461509">
              <w:rPr>
                <w:rFonts w:ascii="Noto Sans" w:eastAsiaTheme="minorHAnsi" w:hAnsi="Noto Sans" w:cs="Noto Sans"/>
                <w:b/>
                <w:sz w:val="22"/>
                <w:lang w:eastAsia="en-US"/>
              </w:rPr>
              <w:t>Zusatzlautsprechers für den Digitalfunk</w:t>
            </w:r>
            <w:r>
              <w:rPr>
                <w:rFonts w:ascii="Noto Sans" w:eastAsiaTheme="minorHAnsi" w:hAnsi="Noto Sans" w:cs="Noto Sans"/>
                <w:sz w:val="22"/>
                <w:lang w:eastAsia="en-US"/>
              </w:rPr>
              <w:t xml:space="preserve"> </w:t>
            </w:r>
            <w:r w:rsidRPr="0037084F">
              <w:rPr>
                <w:rFonts w:ascii="Noto Sans" w:eastAsiaTheme="minorHAnsi" w:hAnsi="Noto Sans" w:cs="Noto Sans"/>
                <w:sz w:val="22"/>
                <w:lang w:eastAsia="en-US"/>
              </w:rPr>
              <w:t>mit beleuchtetem Schalter am Lautsprecher, möglichst Deckeneinbau oder versenkter Einbau</w:t>
            </w:r>
            <w:r>
              <w:rPr>
                <w:rFonts w:ascii="Noto Sans" w:eastAsiaTheme="minorHAnsi" w:hAnsi="Noto Sans" w:cs="Noto Sans"/>
                <w:sz w:val="22"/>
                <w:lang w:eastAsia="en-US"/>
              </w:rPr>
              <w:t>.</w:t>
            </w:r>
          </w:p>
          <w:p w14:paraId="4E5406AF" w14:textId="77777777" w:rsidR="009476F5" w:rsidRPr="0037084F" w:rsidRDefault="009476F5" w:rsidP="009476F5">
            <w:pPr>
              <w:rPr>
                <w:rFonts w:ascii="Noto Sans" w:eastAsiaTheme="minorHAnsi" w:hAnsi="Noto Sans" w:cs="Noto Sans"/>
                <w:sz w:val="22"/>
                <w:lang w:eastAsia="en-US"/>
              </w:rPr>
            </w:pPr>
            <w:r w:rsidRPr="0037084F">
              <w:rPr>
                <w:rFonts w:ascii="Noto Sans" w:eastAsiaTheme="minorHAnsi" w:hAnsi="Noto Sans" w:cs="Noto Sans"/>
                <w:sz w:val="22"/>
                <w:lang w:eastAsia="en-US"/>
              </w:rPr>
              <w:t>Einbauort:</w:t>
            </w:r>
          </w:p>
          <w:p w14:paraId="33AD313F" w14:textId="79518447" w:rsidR="009476F5" w:rsidRPr="003D3B4D" w:rsidRDefault="009476F5" w:rsidP="00FB2CA7">
            <w:pPr>
              <w:numPr>
                <w:ilvl w:val="0"/>
                <w:numId w:val="63"/>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1 x zwischen Fahrer- und Beifahrersitz</w:t>
            </w:r>
          </w:p>
        </w:tc>
        <w:sdt>
          <w:sdtPr>
            <w:rPr>
              <w:rFonts w:ascii="Noto Sans" w:eastAsiaTheme="minorHAnsi" w:hAnsi="Noto Sans" w:cs="Noto Sans"/>
              <w:sz w:val="22"/>
              <w:lang w:eastAsia="en-US"/>
            </w:rPr>
            <w:id w:val="138305993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6471BED" w14:textId="3E264B4A" w:rsidR="009476F5" w:rsidRDefault="009476F5" w:rsidP="009476F5">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1070500" w14:textId="77777777" w:rsidR="009476F5" w:rsidRPr="0037084F" w:rsidRDefault="009476F5" w:rsidP="009476F5">
            <w:pPr>
              <w:spacing w:before="100" w:beforeAutospacing="1"/>
              <w:contextualSpacing/>
              <w:jc w:val="both"/>
              <w:rPr>
                <w:rFonts w:ascii="Noto Sans" w:eastAsiaTheme="minorHAnsi" w:hAnsi="Noto Sans" w:cs="Noto Sans"/>
                <w:sz w:val="22"/>
                <w:lang w:eastAsia="en-US"/>
              </w:rPr>
            </w:pPr>
          </w:p>
        </w:tc>
      </w:tr>
    </w:tbl>
    <w:p w14:paraId="55A428E7" w14:textId="77777777" w:rsidR="002C7195" w:rsidRDefault="002C7195">
      <w:r>
        <w:br w:type="page"/>
      </w:r>
    </w:p>
    <w:tbl>
      <w:tblPr>
        <w:tblStyle w:val="Tabellenraster14"/>
        <w:tblW w:w="14283" w:type="dxa"/>
        <w:tblLayout w:type="fixed"/>
        <w:tblLook w:val="04A0" w:firstRow="1" w:lastRow="0" w:firstColumn="1" w:lastColumn="0" w:noHBand="0" w:noVBand="1"/>
      </w:tblPr>
      <w:tblGrid>
        <w:gridCol w:w="1134"/>
        <w:gridCol w:w="9464"/>
        <w:gridCol w:w="1559"/>
        <w:gridCol w:w="2126"/>
      </w:tblGrid>
      <w:tr w:rsidR="009476F5" w:rsidRPr="0037084F" w14:paraId="4A3DBDA3" w14:textId="77777777" w:rsidTr="00842F7D">
        <w:tc>
          <w:tcPr>
            <w:tcW w:w="1134" w:type="dxa"/>
          </w:tcPr>
          <w:p w14:paraId="74289D5B" w14:textId="379E7967" w:rsidR="009476F5" w:rsidRPr="0037084F" w:rsidRDefault="009476F5" w:rsidP="00FB2CA7">
            <w:pPr>
              <w:numPr>
                <w:ilvl w:val="0"/>
                <w:numId w:val="33"/>
              </w:numPr>
              <w:contextualSpacing/>
              <w:rPr>
                <w:rFonts w:ascii="Noto Sans" w:hAnsi="Noto Sans" w:cs="Noto Sans"/>
                <w:sz w:val="22"/>
              </w:rPr>
            </w:pPr>
          </w:p>
        </w:tc>
        <w:tc>
          <w:tcPr>
            <w:tcW w:w="9464" w:type="dxa"/>
            <w:tcBorders>
              <w:bottom w:val="single" w:sz="4" w:space="0" w:color="auto"/>
              <w:right w:val="single" w:sz="4" w:space="0" w:color="auto"/>
            </w:tcBorders>
          </w:tcPr>
          <w:p w14:paraId="608571DB" w14:textId="73DDEE42" w:rsidR="009476F5" w:rsidRPr="0037084F" w:rsidRDefault="009476F5" w:rsidP="009476F5">
            <w:pPr>
              <w:rPr>
                <w:rFonts w:ascii="Noto Sans" w:eastAsiaTheme="minorHAnsi" w:hAnsi="Noto Sans" w:cs="Noto Sans"/>
                <w:sz w:val="22"/>
                <w:lang w:eastAsia="en-US"/>
              </w:rPr>
            </w:pPr>
            <w:r>
              <w:rPr>
                <w:rFonts w:ascii="Noto Sans" w:eastAsiaTheme="minorHAnsi" w:hAnsi="Noto Sans" w:cs="Noto Sans"/>
                <w:sz w:val="22"/>
                <w:lang w:eastAsia="en-US"/>
              </w:rPr>
              <w:t>Nachf</w:t>
            </w:r>
            <w:r w:rsidRPr="0037084F">
              <w:rPr>
                <w:rFonts w:ascii="Noto Sans" w:eastAsiaTheme="minorHAnsi" w:hAnsi="Noto Sans" w:cs="Noto Sans"/>
                <w:sz w:val="22"/>
                <w:lang w:eastAsia="en-US"/>
              </w:rPr>
              <w:t>olgende Mindestanforderungen de</w:t>
            </w:r>
            <w:r w:rsidR="003F56A2">
              <w:rPr>
                <w:rFonts w:ascii="Noto Sans" w:eastAsiaTheme="minorHAnsi" w:hAnsi="Noto Sans" w:cs="Noto Sans"/>
                <w:sz w:val="22"/>
                <w:lang w:eastAsia="en-US"/>
              </w:rPr>
              <w:t>s</w:t>
            </w:r>
            <w:r w:rsidRPr="0037084F">
              <w:rPr>
                <w:rFonts w:ascii="Noto Sans" w:eastAsiaTheme="minorHAnsi" w:hAnsi="Noto Sans" w:cs="Noto Sans"/>
                <w:sz w:val="22"/>
                <w:lang w:eastAsia="en-US"/>
              </w:rPr>
              <w:t xml:space="preserve"> Zusatzlautsprecher</w:t>
            </w:r>
            <w:r w:rsidR="003F56A2">
              <w:rPr>
                <w:rFonts w:ascii="Noto Sans" w:eastAsiaTheme="minorHAnsi" w:hAnsi="Noto Sans" w:cs="Noto Sans"/>
                <w:sz w:val="22"/>
                <w:lang w:eastAsia="en-US"/>
              </w:rPr>
              <w:t>s</w:t>
            </w:r>
            <w:r w:rsidRPr="0037084F">
              <w:rPr>
                <w:rFonts w:ascii="Noto Sans" w:eastAsiaTheme="minorHAnsi" w:hAnsi="Noto Sans" w:cs="Noto Sans"/>
                <w:sz w:val="22"/>
                <w:lang w:eastAsia="en-US"/>
              </w:rPr>
              <w:t xml:space="preserve"> sind einzuhalten (z.B. Sepura 300-00719):</w:t>
            </w:r>
          </w:p>
          <w:p w14:paraId="7A6DD099" w14:textId="77777777" w:rsidR="009476F5" w:rsidRPr="0037084F" w:rsidRDefault="009476F5" w:rsidP="00FB2CA7">
            <w:pPr>
              <w:numPr>
                <w:ilvl w:val="0"/>
                <w:numId w:val="68"/>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Impedanz 4 oder 8 Ohm</w:t>
            </w:r>
          </w:p>
          <w:p w14:paraId="61E868F4" w14:textId="77777777" w:rsidR="009476F5" w:rsidRPr="0037084F" w:rsidRDefault="009476F5" w:rsidP="00FB2CA7">
            <w:pPr>
              <w:numPr>
                <w:ilvl w:val="0"/>
                <w:numId w:val="68"/>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Nominalleistung 8 W</w:t>
            </w:r>
          </w:p>
          <w:p w14:paraId="2C0F3DB8" w14:textId="77777777" w:rsidR="009476F5" w:rsidRPr="0037084F" w:rsidRDefault="009476F5" w:rsidP="00FB2CA7">
            <w:pPr>
              <w:numPr>
                <w:ilvl w:val="0"/>
                <w:numId w:val="68"/>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Spitzenleistung 15 W</w:t>
            </w:r>
          </w:p>
          <w:p w14:paraId="5FBF96F4" w14:textId="77777777" w:rsidR="009476F5" w:rsidRPr="0037084F" w:rsidRDefault="009476F5" w:rsidP="00FB2CA7">
            <w:pPr>
              <w:numPr>
                <w:ilvl w:val="0"/>
                <w:numId w:val="68"/>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Frequenzgang (-10dB): 350-15.000 Hz</w:t>
            </w:r>
          </w:p>
          <w:p w14:paraId="540F0A0C" w14:textId="77777777" w:rsidR="009476F5" w:rsidRPr="0037084F" w:rsidRDefault="009476F5" w:rsidP="00FB2CA7">
            <w:pPr>
              <w:numPr>
                <w:ilvl w:val="0"/>
                <w:numId w:val="68"/>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Kennschalldruckpegel: 88 dB (1 W/ 1m)</w:t>
            </w:r>
          </w:p>
          <w:p w14:paraId="60014E6A" w14:textId="77777777" w:rsidR="009476F5" w:rsidRPr="0037084F" w:rsidRDefault="009476F5" w:rsidP="00FB2CA7">
            <w:pPr>
              <w:numPr>
                <w:ilvl w:val="0"/>
                <w:numId w:val="68"/>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Temperaturbereich: -30 - +85°C</w:t>
            </w:r>
          </w:p>
          <w:p w14:paraId="2D2A3377" w14:textId="77777777" w:rsidR="009476F5" w:rsidRPr="0037084F" w:rsidRDefault="009476F5" w:rsidP="009476F5">
            <w:pPr>
              <w:rPr>
                <w:rFonts w:ascii="Noto Sans" w:eastAsiaTheme="minorHAnsi" w:hAnsi="Noto Sans" w:cs="Noto Sans"/>
                <w:sz w:val="22"/>
                <w:lang w:eastAsia="en-US"/>
              </w:rPr>
            </w:pPr>
            <w:r w:rsidRPr="0037084F">
              <w:rPr>
                <w:rFonts w:ascii="Noto Sans" w:eastAsiaTheme="minorHAnsi" w:hAnsi="Noto Sans" w:cs="Noto Sans"/>
                <w:sz w:val="22"/>
                <w:lang w:eastAsia="en-US"/>
              </w:rPr>
              <w:t>Bei der Fahrzeugabnahme ist das technische Datenblatt der Zusatzlautsprecher vorzulegen.</w:t>
            </w:r>
          </w:p>
          <w:p w14:paraId="5529AD4F" w14:textId="42DCFAD7" w:rsidR="009476F5" w:rsidRPr="0037084F" w:rsidRDefault="003F56A2" w:rsidP="009476F5">
            <w:pPr>
              <w:rPr>
                <w:rFonts w:ascii="Noto Sans" w:eastAsiaTheme="minorHAnsi" w:hAnsi="Noto Sans" w:cs="Noto Sans"/>
                <w:sz w:val="22"/>
                <w:lang w:eastAsia="en-US"/>
              </w:rPr>
            </w:pPr>
            <w:r>
              <w:rPr>
                <w:rFonts w:ascii="Noto Sans" w:eastAsiaTheme="minorHAnsi" w:hAnsi="Noto Sans" w:cs="Noto Sans"/>
                <w:sz w:val="22"/>
                <w:lang w:eastAsia="en-US"/>
              </w:rPr>
              <w:t xml:space="preserve">Der Zusatzlautsprecher ist </w:t>
            </w:r>
            <w:r w:rsidR="009476F5" w:rsidRPr="0037084F">
              <w:rPr>
                <w:rFonts w:ascii="Noto Sans" w:eastAsiaTheme="minorHAnsi" w:hAnsi="Noto Sans" w:cs="Noto Sans"/>
                <w:sz w:val="22"/>
                <w:lang w:eastAsia="en-US"/>
              </w:rPr>
              <w:t>beim Senden stumm zu schalten, um Rückkopplungen zu vermeiden.</w:t>
            </w:r>
          </w:p>
        </w:tc>
        <w:sdt>
          <w:sdtPr>
            <w:rPr>
              <w:rFonts w:ascii="Noto Sans" w:eastAsiaTheme="minorHAnsi" w:hAnsi="Noto Sans" w:cs="Noto Sans"/>
              <w:sz w:val="22"/>
              <w:lang w:eastAsia="en-US"/>
            </w:rPr>
            <w:id w:val="-1136326612"/>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AEA9647" w14:textId="64675DAE" w:rsidR="009476F5" w:rsidRDefault="009476F5" w:rsidP="009476F5">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493EED1" w14:textId="77777777" w:rsidR="009476F5" w:rsidRPr="0037084F" w:rsidRDefault="009476F5" w:rsidP="009476F5">
            <w:pPr>
              <w:spacing w:before="100" w:beforeAutospacing="1"/>
              <w:contextualSpacing/>
              <w:jc w:val="both"/>
              <w:rPr>
                <w:rFonts w:ascii="Noto Sans" w:eastAsiaTheme="minorHAnsi" w:hAnsi="Noto Sans" w:cs="Noto Sans"/>
                <w:sz w:val="22"/>
                <w:lang w:eastAsia="en-US"/>
              </w:rPr>
            </w:pPr>
          </w:p>
        </w:tc>
      </w:tr>
      <w:tr w:rsidR="00BD2117" w:rsidRPr="0037084F" w14:paraId="316BCBEE" w14:textId="77777777" w:rsidTr="00842F7D">
        <w:tc>
          <w:tcPr>
            <w:tcW w:w="1134" w:type="dxa"/>
          </w:tcPr>
          <w:p w14:paraId="1A1141C7" w14:textId="634DCDA3" w:rsidR="00BD2117" w:rsidRPr="0037084F" w:rsidRDefault="00BD2117" w:rsidP="00FB2CA7">
            <w:pPr>
              <w:numPr>
                <w:ilvl w:val="0"/>
                <w:numId w:val="33"/>
              </w:numPr>
              <w:contextualSpacing/>
              <w:rPr>
                <w:rFonts w:ascii="Noto Sans" w:hAnsi="Noto Sans" w:cs="Noto Sans"/>
                <w:sz w:val="22"/>
              </w:rPr>
            </w:pPr>
          </w:p>
        </w:tc>
        <w:tc>
          <w:tcPr>
            <w:tcW w:w="9464" w:type="dxa"/>
            <w:tcBorders>
              <w:bottom w:val="single" w:sz="4" w:space="0" w:color="auto"/>
              <w:right w:val="single" w:sz="4" w:space="0" w:color="auto"/>
            </w:tcBorders>
          </w:tcPr>
          <w:p w14:paraId="23151C2D" w14:textId="27FD0C72" w:rsidR="00BD2117" w:rsidRPr="0037084F" w:rsidRDefault="00BD2117" w:rsidP="00BD2117">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Lieferung und Einbau sowie die Verkabelung eines Bedienhandapparat HBC 3 für den Digitalfunk</w:t>
            </w:r>
            <w:r w:rsidR="0015191B">
              <w:rPr>
                <w:rFonts w:ascii="Noto Sans" w:eastAsiaTheme="minorHAnsi" w:hAnsi="Noto Sans" w:cs="Noto Sans"/>
                <w:sz w:val="22"/>
                <w:lang w:eastAsia="en-US"/>
              </w:rPr>
              <w:t>.</w:t>
            </w:r>
          </w:p>
          <w:p w14:paraId="7BE6BC9E" w14:textId="64BDC3AE" w:rsidR="00BD2117" w:rsidRPr="0037084F" w:rsidRDefault="00BD2117" w:rsidP="00FB2CA7">
            <w:pPr>
              <w:numPr>
                <w:ilvl w:val="0"/>
                <w:numId w:val="12"/>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Einbauort im Fahrerhaus</w:t>
            </w:r>
            <w:r w:rsidR="00240461">
              <w:rPr>
                <w:rFonts w:ascii="Noto Sans" w:eastAsiaTheme="minorHAnsi" w:hAnsi="Noto Sans" w:cs="Noto Sans"/>
                <w:sz w:val="22"/>
                <w:lang w:eastAsia="en-US"/>
              </w:rPr>
              <w:t>.</w:t>
            </w:r>
          </w:p>
        </w:tc>
        <w:sdt>
          <w:sdtPr>
            <w:rPr>
              <w:rFonts w:ascii="Noto Sans" w:eastAsiaTheme="minorHAnsi" w:hAnsi="Noto Sans" w:cs="Noto Sans"/>
              <w:sz w:val="22"/>
              <w:lang w:eastAsia="en-US"/>
            </w:rPr>
            <w:id w:val="-68081324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DDEE42B" w14:textId="77777777" w:rsidR="00BD2117" w:rsidRPr="0037084F" w:rsidRDefault="00BD2117" w:rsidP="00BD2117">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AE43FAE" w14:textId="77777777" w:rsidR="00BD2117" w:rsidRPr="0037084F" w:rsidRDefault="00BD2117" w:rsidP="00BD2117">
            <w:pPr>
              <w:spacing w:before="100" w:beforeAutospacing="1"/>
              <w:contextualSpacing/>
              <w:jc w:val="both"/>
              <w:rPr>
                <w:rFonts w:ascii="Noto Sans" w:eastAsiaTheme="minorHAnsi" w:hAnsi="Noto Sans" w:cs="Noto Sans"/>
                <w:sz w:val="22"/>
                <w:lang w:eastAsia="en-US"/>
              </w:rPr>
            </w:pPr>
          </w:p>
        </w:tc>
      </w:tr>
      <w:tr w:rsidR="00BD2117" w:rsidRPr="0037084F" w14:paraId="06CABD21" w14:textId="77777777" w:rsidTr="00842F7D">
        <w:tc>
          <w:tcPr>
            <w:tcW w:w="1134" w:type="dxa"/>
          </w:tcPr>
          <w:p w14:paraId="7C23EFBF" w14:textId="77777777" w:rsidR="00BD2117" w:rsidRPr="0037084F" w:rsidRDefault="00BD2117" w:rsidP="00FB2CA7">
            <w:pPr>
              <w:numPr>
                <w:ilvl w:val="0"/>
                <w:numId w:val="33"/>
              </w:numPr>
              <w:contextualSpacing/>
              <w:rPr>
                <w:rFonts w:ascii="Noto Sans" w:hAnsi="Noto Sans" w:cs="Noto Sans"/>
                <w:sz w:val="22"/>
              </w:rPr>
            </w:pPr>
          </w:p>
        </w:tc>
        <w:tc>
          <w:tcPr>
            <w:tcW w:w="9464" w:type="dxa"/>
            <w:tcBorders>
              <w:bottom w:val="single" w:sz="4" w:space="0" w:color="auto"/>
              <w:right w:val="single" w:sz="4" w:space="0" w:color="auto"/>
            </w:tcBorders>
          </w:tcPr>
          <w:p w14:paraId="09B15E23" w14:textId="389EDDEA" w:rsidR="00BD2117" w:rsidRPr="0037084F" w:rsidRDefault="008879A3" w:rsidP="00BD2117">
            <w:pPr>
              <w:contextualSpacing/>
              <w:rPr>
                <w:rFonts w:ascii="Noto Sans" w:eastAsiaTheme="minorHAnsi" w:hAnsi="Noto Sans" w:cs="Noto Sans"/>
                <w:sz w:val="22"/>
                <w:lang w:eastAsia="en-US"/>
              </w:rPr>
            </w:pPr>
            <w:r>
              <w:rPr>
                <w:rFonts w:ascii="Noto Sans" w:eastAsiaTheme="minorHAnsi" w:hAnsi="Noto Sans" w:cs="Noto Sans"/>
                <w:sz w:val="22"/>
                <w:lang w:eastAsia="en-US"/>
              </w:rPr>
              <w:t xml:space="preserve">Lieferung und Einbau einer </w:t>
            </w:r>
            <w:r w:rsidR="00BD2117" w:rsidRPr="0037084F">
              <w:rPr>
                <w:rFonts w:ascii="Noto Sans" w:eastAsiaTheme="minorHAnsi" w:hAnsi="Noto Sans" w:cs="Noto Sans"/>
                <w:sz w:val="22"/>
                <w:lang w:eastAsia="en-US"/>
              </w:rPr>
              <w:t>Funkfreisprecheinrichtung mittels PTT-Taster als Schwanenhalsausführung am Lenkrad und Mikrofoneinbau am A-Holm links oben</w:t>
            </w:r>
            <w:r w:rsidR="003F56A2">
              <w:rPr>
                <w:rFonts w:ascii="Noto Sans" w:eastAsiaTheme="minorHAnsi" w:hAnsi="Noto Sans" w:cs="Noto Sans"/>
                <w:sz w:val="22"/>
                <w:lang w:eastAsia="en-US"/>
              </w:rPr>
              <w:t>, angeschlossen an den Bedienhandapparat</w:t>
            </w:r>
            <w:r w:rsidR="00A64835">
              <w:rPr>
                <w:rFonts w:ascii="Noto Sans" w:eastAsiaTheme="minorHAnsi" w:hAnsi="Noto Sans" w:cs="Noto Sans"/>
                <w:sz w:val="22"/>
                <w:lang w:eastAsia="en-US"/>
              </w:rPr>
              <w:t>.</w:t>
            </w:r>
          </w:p>
        </w:tc>
        <w:sdt>
          <w:sdtPr>
            <w:rPr>
              <w:rFonts w:ascii="Noto Sans" w:eastAsiaTheme="minorHAnsi" w:hAnsi="Noto Sans" w:cs="Noto Sans"/>
              <w:sz w:val="22"/>
              <w:lang w:eastAsia="en-US"/>
            </w:rPr>
            <w:id w:val="209373559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4751FFB" w14:textId="1AED4C43" w:rsidR="00BD2117" w:rsidRPr="0037084F" w:rsidRDefault="00BD2117" w:rsidP="00BD2117">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C58D406" w14:textId="77777777" w:rsidR="00BD2117" w:rsidRPr="0037084F" w:rsidRDefault="00BD2117" w:rsidP="00BD2117">
            <w:pPr>
              <w:spacing w:before="100" w:beforeAutospacing="1"/>
              <w:contextualSpacing/>
              <w:jc w:val="both"/>
              <w:rPr>
                <w:rFonts w:ascii="Noto Sans" w:eastAsiaTheme="minorHAnsi" w:hAnsi="Noto Sans" w:cs="Noto Sans"/>
                <w:sz w:val="22"/>
                <w:lang w:eastAsia="en-US"/>
              </w:rPr>
            </w:pPr>
          </w:p>
        </w:tc>
      </w:tr>
      <w:tr w:rsidR="00BD2117" w:rsidRPr="0037084F" w14:paraId="14D3B4F5" w14:textId="77777777" w:rsidTr="00842F7D">
        <w:tc>
          <w:tcPr>
            <w:tcW w:w="1134" w:type="dxa"/>
          </w:tcPr>
          <w:p w14:paraId="281E1ADA" w14:textId="40356260" w:rsidR="00BD2117" w:rsidRPr="0037084F" w:rsidRDefault="00BD2117" w:rsidP="00FB2CA7">
            <w:pPr>
              <w:numPr>
                <w:ilvl w:val="0"/>
                <w:numId w:val="33"/>
              </w:numPr>
              <w:contextualSpacing/>
              <w:rPr>
                <w:rFonts w:ascii="Noto Sans" w:hAnsi="Noto Sans" w:cs="Noto Sans"/>
                <w:sz w:val="22"/>
              </w:rPr>
            </w:pPr>
          </w:p>
        </w:tc>
        <w:tc>
          <w:tcPr>
            <w:tcW w:w="9464" w:type="dxa"/>
            <w:tcBorders>
              <w:right w:val="single" w:sz="4" w:space="0" w:color="auto"/>
            </w:tcBorders>
          </w:tcPr>
          <w:p w14:paraId="25F8F576" w14:textId="0B36FDF6" w:rsidR="00BD2117" w:rsidRPr="0037084F" w:rsidRDefault="00BD2117" w:rsidP="00BD2117">
            <w:pPr>
              <w:rPr>
                <w:rFonts w:ascii="Noto Sans" w:eastAsiaTheme="minorHAnsi" w:hAnsi="Noto Sans" w:cs="Noto Sans"/>
                <w:sz w:val="22"/>
                <w:lang w:eastAsia="en-US"/>
              </w:rPr>
            </w:pPr>
            <w:r w:rsidRPr="0037084F">
              <w:rPr>
                <w:rFonts w:ascii="Noto Sans" w:eastAsiaTheme="minorHAnsi" w:hAnsi="Noto Sans" w:cs="Noto Sans"/>
                <w:sz w:val="22"/>
                <w:lang w:eastAsia="en-US"/>
              </w:rPr>
              <w:t>Lieferung und Einbau sowie die Verkabelung der benötigten Antennen</w:t>
            </w:r>
            <w:r w:rsidR="0015191B">
              <w:rPr>
                <w:rFonts w:ascii="Noto Sans" w:eastAsiaTheme="minorHAnsi" w:hAnsi="Noto Sans" w:cs="Noto Sans"/>
                <w:sz w:val="22"/>
                <w:lang w:eastAsia="en-US"/>
              </w:rPr>
              <w:t xml:space="preserve"> in der nachfolgenden Ausführung</w:t>
            </w:r>
            <w:r w:rsidR="00231847">
              <w:rPr>
                <w:rFonts w:ascii="Noto Sans" w:eastAsiaTheme="minorHAnsi" w:hAnsi="Noto Sans" w:cs="Noto Sans"/>
                <w:sz w:val="22"/>
                <w:lang w:eastAsia="en-US"/>
              </w:rPr>
              <w:t>.</w:t>
            </w:r>
          </w:p>
          <w:p w14:paraId="65A0783C" w14:textId="30099033" w:rsidR="00BD2117" w:rsidRPr="0037084F" w:rsidRDefault="00BD2117" w:rsidP="00FB2CA7">
            <w:pPr>
              <w:numPr>
                <w:ilvl w:val="0"/>
                <w:numId w:val="11"/>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Eine Kombidachantenne GPS / </w:t>
            </w:r>
            <w:r w:rsidR="003F56A2">
              <w:rPr>
                <w:rFonts w:ascii="Noto Sans" w:eastAsiaTheme="minorHAnsi" w:hAnsi="Noto Sans" w:cs="Noto Sans"/>
                <w:sz w:val="22"/>
                <w:lang w:eastAsia="en-US"/>
              </w:rPr>
              <w:t>5G</w:t>
            </w:r>
            <w:r w:rsidRPr="0037084F">
              <w:rPr>
                <w:rFonts w:ascii="Noto Sans" w:eastAsiaTheme="minorHAnsi" w:hAnsi="Noto Sans" w:cs="Noto Sans"/>
                <w:sz w:val="22"/>
                <w:lang w:eastAsia="en-US"/>
              </w:rPr>
              <w:t>, W-LAN</w:t>
            </w:r>
          </w:p>
          <w:p w14:paraId="58318284" w14:textId="77777777" w:rsidR="00BD2117" w:rsidRPr="0037084F" w:rsidRDefault="00BD2117" w:rsidP="00FB2CA7">
            <w:pPr>
              <w:numPr>
                <w:ilvl w:val="0"/>
                <w:numId w:val="11"/>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Eine Kombidachantenne für Tetra / GPS</w:t>
            </w:r>
          </w:p>
        </w:tc>
        <w:sdt>
          <w:sdtPr>
            <w:rPr>
              <w:rFonts w:ascii="Noto Sans" w:eastAsiaTheme="minorHAnsi" w:hAnsi="Noto Sans" w:cs="Noto Sans"/>
              <w:sz w:val="22"/>
              <w:lang w:eastAsia="en-US"/>
            </w:rPr>
            <w:id w:val="160306799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E68F14B" w14:textId="77777777" w:rsidR="00BD2117" w:rsidRPr="0037084F" w:rsidRDefault="00BD2117" w:rsidP="00BD2117">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1AFDC74E" w14:textId="77777777" w:rsidR="00BD2117" w:rsidRPr="0037084F" w:rsidRDefault="00BD2117" w:rsidP="00BD2117">
            <w:pPr>
              <w:spacing w:before="100" w:beforeAutospacing="1"/>
              <w:contextualSpacing/>
              <w:jc w:val="both"/>
              <w:rPr>
                <w:rFonts w:ascii="Noto Sans" w:eastAsiaTheme="minorHAnsi" w:hAnsi="Noto Sans" w:cs="Noto Sans"/>
                <w:sz w:val="22"/>
                <w:lang w:eastAsia="en-US"/>
              </w:rPr>
            </w:pPr>
          </w:p>
        </w:tc>
      </w:tr>
      <w:tr w:rsidR="00BD2117" w:rsidRPr="0037084F" w14:paraId="6BD6F9E5" w14:textId="77777777" w:rsidTr="00842F7D">
        <w:tc>
          <w:tcPr>
            <w:tcW w:w="1134" w:type="dxa"/>
          </w:tcPr>
          <w:p w14:paraId="18D1E8A2" w14:textId="77777777" w:rsidR="00BD2117" w:rsidRPr="0037084F" w:rsidRDefault="00BD2117" w:rsidP="00FB2CA7">
            <w:pPr>
              <w:numPr>
                <w:ilvl w:val="0"/>
                <w:numId w:val="33"/>
              </w:numPr>
              <w:contextualSpacing/>
              <w:rPr>
                <w:rFonts w:ascii="Noto Sans" w:hAnsi="Noto Sans" w:cs="Noto Sans"/>
                <w:sz w:val="22"/>
              </w:rPr>
            </w:pPr>
          </w:p>
        </w:tc>
        <w:tc>
          <w:tcPr>
            <w:tcW w:w="9464" w:type="dxa"/>
            <w:tcBorders>
              <w:right w:val="single" w:sz="4" w:space="0" w:color="auto"/>
            </w:tcBorders>
          </w:tcPr>
          <w:p w14:paraId="47D64938" w14:textId="77777777" w:rsidR="00BD2117" w:rsidRPr="0037084F" w:rsidRDefault="00BD2117" w:rsidP="00BD2117">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Es sind doppelgeschirmte Antennenkabel zu verwenden. </w:t>
            </w:r>
          </w:p>
        </w:tc>
        <w:sdt>
          <w:sdtPr>
            <w:rPr>
              <w:rFonts w:ascii="Noto Sans" w:eastAsiaTheme="minorHAnsi" w:hAnsi="Noto Sans" w:cs="Noto Sans"/>
              <w:sz w:val="22"/>
              <w:lang w:eastAsia="en-US"/>
            </w:rPr>
            <w:id w:val="203206414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2C3D64B" w14:textId="77777777" w:rsidR="00BD2117" w:rsidRPr="0037084F" w:rsidRDefault="00BD2117" w:rsidP="00BD2117">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E00B2C5" w14:textId="77777777" w:rsidR="00BD2117" w:rsidRPr="0037084F" w:rsidRDefault="00BD2117" w:rsidP="00BD2117">
            <w:pPr>
              <w:spacing w:before="100" w:beforeAutospacing="1"/>
              <w:contextualSpacing/>
              <w:jc w:val="both"/>
              <w:rPr>
                <w:rFonts w:ascii="Noto Sans" w:eastAsiaTheme="minorHAnsi" w:hAnsi="Noto Sans" w:cs="Noto Sans"/>
                <w:sz w:val="22"/>
                <w:lang w:eastAsia="en-US"/>
              </w:rPr>
            </w:pPr>
          </w:p>
        </w:tc>
      </w:tr>
    </w:tbl>
    <w:p w14:paraId="3D2593C5" w14:textId="77777777" w:rsidR="002C7195" w:rsidRDefault="002C7195">
      <w:pPr>
        <w:rPr>
          <w:rFonts w:ascii="Noto Sans" w:hAnsi="Noto Sans" w:cs="Noto Sans"/>
          <w:sz w:val="22"/>
          <w:szCs w:val="22"/>
        </w:rPr>
      </w:pPr>
      <w:r>
        <w:rPr>
          <w:rFonts w:ascii="Noto Sans" w:hAnsi="Noto Sans" w:cs="Noto Sans"/>
          <w:sz w:val="22"/>
          <w:szCs w:val="22"/>
        </w:rPr>
        <w:br w:type="page"/>
      </w:r>
    </w:p>
    <w:tbl>
      <w:tblPr>
        <w:tblStyle w:val="Tabellenraster14"/>
        <w:tblW w:w="14283" w:type="dxa"/>
        <w:tblLayout w:type="fixed"/>
        <w:tblLook w:val="04A0" w:firstRow="1" w:lastRow="0" w:firstColumn="1" w:lastColumn="0" w:noHBand="0" w:noVBand="1"/>
      </w:tblPr>
      <w:tblGrid>
        <w:gridCol w:w="1138"/>
        <w:gridCol w:w="9461"/>
        <w:gridCol w:w="1559"/>
        <w:gridCol w:w="2125"/>
      </w:tblGrid>
      <w:tr w:rsidR="00842F7D" w:rsidRPr="0037084F" w14:paraId="45AEB141" w14:textId="77777777" w:rsidTr="00842F7D">
        <w:trPr>
          <w:gridAfter w:val="2"/>
          <w:wAfter w:w="3684" w:type="dxa"/>
        </w:trPr>
        <w:tc>
          <w:tcPr>
            <w:tcW w:w="10599" w:type="dxa"/>
            <w:gridSpan w:val="2"/>
            <w:shd w:val="clear" w:color="auto" w:fill="D9D9D9" w:themeFill="background1" w:themeFillShade="D9"/>
          </w:tcPr>
          <w:p w14:paraId="25338CD6" w14:textId="0373588F" w:rsidR="00842F7D" w:rsidRPr="0037084F" w:rsidRDefault="00842F7D" w:rsidP="00B30410">
            <w:pPr>
              <w:pStyle w:val="berschrift2"/>
            </w:pPr>
            <w:bookmarkStart w:id="68" w:name="_Toc18326913"/>
            <w:bookmarkStart w:id="69" w:name="_Toc230857528"/>
            <w:r w:rsidRPr="0037084F">
              <w:rPr>
                <w:rFonts w:eastAsiaTheme="minorHAnsi"/>
              </w:rPr>
              <w:t>3.</w:t>
            </w:r>
            <w:r w:rsidR="00930501">
              <w:rPr>
                <w:rFonts w:eastAsiaTheme="minorHAnsi"/>
              </w:rPr>
              <w:t>1</w:t>
            </w:r>
            <w:r w:rsidR="002A5906">
              <w:rPr>
                <w:rFonts w:eastAsiaTheme="minorHAnsi"/>
              </w:rPr>
              <w:t>3</w:t>
            </w:r>
            <w:r w:rsidR="00B30410">
              <w:rPr>
                <w:rFonts w:eastAsiaTheme="minorHAnsi"/>
              </w:rPr>
              <w:t xml:space="preserve"> </w:t>
            </w:r>
            <w:r w:rsidRPr="0037084F">
              <w:rPr>
                <w:rFonts w:eastAsiaTheme="minorHAnsi"/>
              </w:rPr>
              <w:t xml:space="preserve">Funk- und Kommunikationsausstattung </w:t>
            </w:r>
            <w:bookmarkEnd w:id="68"/>
            <w:r w:rsidR="00FF070C">
              <w:rPr>
                <w:u w:val="single"/>
              </w:rPr>
              <w:t>Einsatzstellenfunk</w:t>
            </w:r>
            <w:bookmarkEnd w:id="69"/>
          </w:p>
        </w:tc>
      </w:tr>
      <w:tr w:rsidR="00842F7D" w:rsidRPr="0037084F" w14:paraId="4B086140" w14:textId="77777777" w:rsidTr="00842F7D">
        <w:tc>
          <w:tcPr>
            <w:tcW w:w="1138" w:type="dxa"/>
          </w:tcPr>
          <w:p w14:paraId="59D2D757" w14:textId="77777777" w:rsidR="00842F7D" w:rsidRPr="0037084F" w:rsidRDefault="00842F7D" w:rsidP="00FB2CA7">
            <w:pPr>
              <w:numPr>
                <w:ilvl w:val="0"/>
                <w:numId w:val="42"/>
              </w:numPr>
              <w:contextualSpacing/>
              <w:rPr>
                <w:rFonts w:ascii="Noto Sans" w:hAnsi="Noto Sans" w:cs="Noto Sans"/>
                <w:sz w:val="22"/>
              </w:rPr>
            </w:pPr>
          </w:p>
        </w:tc>
        <w:tc>
          <w:tcPr>
            <w:tcW w:w="9461" w:type="dxa"/>
            <w:tcBorders>
              <w:right w:val="single" w:sz="4" w:space="0" w:color="auto"/>
            </w:tcBorders>
          </w:tcPr>
          <w:p w14:paraId="089BFE73" w14:textId="3EAA0116" w:rsidR="00842F7D" w:rsidRPr="0037084F" w:rsidRDefault="00842F7D" w:rsidP="00842F7D">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Einbau sowie die Verkabelung von </w:t>
            </w:r>
            <w:r w:rsidR="003D3B4D">
              <w:rPr>
                <w:rFonts w:ascii="Noto Sans" w:eastAsiaTheme="minorHAnsi" w:hAnsi="Noto Sans" w:cs="Noto Sans"/>
                <w:sz w:val="22"/>
                <w:lang w:eastAsia="en-US"/>
              </w:rPr>
              <w:t xml:space="preserve">zwei </w:t>
            </w:r>
            <w:r w:rsidR="00231847">
              <w:rPr>
                <w:rFonts w:ascii="Noto Sans" w:eastAsiaTheme="minorHAnsi" w:hAnsi="Noto Sans" w:cs="Noto Sans"/>
                <w:sz w:val="22"/>
                <w:lang w:eastAsia="en-US"/>
              </w:rPr>
              <w:t>beigestellten</w:t>
            </w:r>
            <w:r w:rsidRPr="0037084F">
              <w:rPr>
                <w:rFonts w:ascii="Noto Sans" w:eastAsiaTheme="minorHAnsi" w:hAnsi="Noto Sans" w:cs="Noto Sans"/>
                <w:sz w:val="22"/>
                <w:lang w:eastAsia="en-US"/>
              </w:rPr>
              <w:t xml:space="preserve"> Ladegeräten für </w:t>
            </w:r>
            <w:r w:rsidR="003F56A2">
              <w:rPr>
                <w:rFonts w:ascii="Noto Sans" w:eastAsiaTheme="minorHAnsi" w:hAnsi="Noto Sans" w:cs="Noto Sans"/>
                <w:sz w:val="22"/>
                <w:lang w:eastAsia="en-US"/>
              </w:rPr>
              <w:t>digitale</w:t>
            </w:r>
            <w:r w:rsidR="003F56A2" w:rsidRPr="0037084F">
              <w:rPr>
                <w:rFonts w:ascii="Noto Sans" w:eastAsiaTheme="minorHAnsi" w:hAnsi="Noto Sans" w:cs="Noto Sans"/>
                <w:sz w:val="22"/>
                <w:lang w:eastAsia="en-US"/>
              </w:rPr>
              <w:t xml:space="preserve"> </w:t>
            </w:r>
            <w:r w:rsidRPr="0037084F">
              <w:rPr>
                <w:rFonts w:ascii="Noto Sans" w:eastAsiaTheme="minorHAnsi" w:hAnsi="Noto Sans" w:cs="Noto Sans"/>
                <w:sz w:val="22"/>
                <w:lang w:eastAsia="en-US"/>
              </w:rPr>
              <w:t>Handfunkgeräte, die genaue Einbauposition wird in dem ersten Baugespräch festgelegt!</w:t>
            </w:r>
          </w:p>
          <w:p w14:paraId="637D2D16" w14:textId="09F00A77" w:rsidR="00842F7D" w:rsidRPr="0037084F" w:rsidRDefault="00842F7D" w:rsidP="00FB2CA7">
            <w:pPr>
              <w:numPr>
                <w:ilvl w:val="0"/>
                <w:numId w:val="12"/>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Wetech Ladegeräte WTC </w:t>
            </w:r>
            <w:r w:rsidR="003F56A2">
              <w:rPr>
                <w:rFonts w:ascii="Noto Sans" w:eastAsiaTheme="minorHAnsi" w:hAnsi="Noto Sans" w:cs="Noto Sans"/>
                <w:sz w:val="22"/>
                <w:lang w:eastAsia="en-US"/>
              </w:rPr>
              <w:t>1702</w:t>
            </w:r>
            <w:r w:rsidRPr="0037084F">
              <w:rPr>
                <w:rFonts w:ascii="Noto Sans" w:eastAsiaTheme="minorHAnsi" w:hAnsi="Noto Sans" w:cs="Noto Sans"/>
                <w:sz w:val="22"/>
                <w:lang w:eastAsia="en-US"/>
              </w:rPr>
              <w:t xml:space="preserve">, passend für </w:t>
            </w:r>
            <w:r w:rsidR="003F56A2">
              <w:rPr>
                <w:rFonts w:ascii="Noto Sans" w:eastAsiaTheme="minorHAnsi" w:hAnsi="Noto Sans" w:cs="Noto Sans"/>
                <w:sz w:val="22"/>
                <w:lang w:eastAsia="en-US"/>
              </w:rPr>
              <w:t>Sepura SC 20</w:t>
            </w:r>
            <w:r w:rsidR="002C7195">
              <w:rPr>
                <w:rFonts w:ascii="Noto Sans" w:eastAsiaTheme="minorHAnsi" w:hAnsi="Noto Sans" w:cs="Noto Sans"/>
                <w:sz w:val="22"/>
                <w:lang w:eastAsia="en-US"/>
              </w:rPr>
              <w:t>.</w:t>
            </w:r>
          </w:p>
          <w:p w14:paraId="6FF843D3" w14:textId="28EB476A" w:rsidR="00842F7D" w:rsidRPr="0037084F" w:rsidRDefault="002C7195" w:rsidP="00FB2CA7">
            <w:pPr>
              <w:numPr>
                <w:ilvl w:val="0"/>
                <w:numId w:val="12"/>
              </w:numPr>
              <w:contextualSpacing/>
              <w:rPr>
                <w:rFonts w:ascii="Noto Sans" w:eastAsiaTheme="minorHAnsi" w:hAnsi="Noto Sans" w:cs="Noto Sans"/>
                <w:sz w:val="22"/>
                <w:lang w:eastAsia="en-US"/>
              </w:rPr>
            </w:pPr>
            <w:r>
              <w:rPr>
                <w:rFonts w:ascii="Noto Sans" w:eastAsiaTheme="minorHAnsi" w:hAnsi="Noto Sans" w:cs="Noto Sans"/>
                <w:sz w:val="22"/>
                <w:lang w:eastAsia="en-US"/>
              </w:rPr>
              <w:t>M</w:t>
            </w:r>
            <w:r w:rsidR="00842F7D" w:rsidRPr="0037084F">
              <w:rPr>
                <w:rFonts w:ascii="Noto Sans" w:eastAsiaTheme="minorHAnsi" w:hAnsi="Noto Sans" w:cs="Noto Sans"/>
                <w:sz w:val="22"/>
                <w:lang w:eastAsia="en-US"/>
              </w:rPr>
              <w:t xml:space="preserve">it integrierter Halterung </w:t>
            </w:r>
            <w:r w:rsidR="006E3229" w:rsidRPr="0037084F">
              <w:rPr>
                <w:rFonts w:ascii="Noto Sans" w:eastAsiaTheme="minorHAnsi" w:hAnsi="Noto Sans" w:cs="Noto Sans"/>
                <w:sz w:val="22"/>
                <w:lang w:eastAsia="en-US"/>
              </w:rPr>
              <w:t xml:space="preserve">aus Edelstahl </w:t>
            </w:r>
            <w:r w:rsidR="00842F7D" w:rsidRPr="0037084F">
              <w:rPr>
                <w:rFonts w:ascii="Noto Sans" w:eastAsiaTheme="minorHAnsi" w:hAnsi="Noto Sans" w:cs="Noto Sans"/>
                <w:sz w:val="22"/>
                <w:lang w:eastAsia="en-US"/>
              </w:rPr>
              <w:t>für das Handmikrofon</w:t>
            </w:r>
            <w:r>
              <w:rPr>
                <w:rFonts w:ascii="Noto Sans" w:eastAsiaTheme="minorHAnsi" w:hAnsi="Noto Sans" w:cs="Noto Sans"/>
                <w:sz w:val="22"/>
                <w:lang w:eastAsia="en-US"/>
              </w:rPr>
              <w:t>.</w:t>
            </w:r>
          </w:p>
        </w:tc>
        <w:sdt>
          <w:sdtPr>
            <w:rPr>
              <w:rFonts w:ascii="Noto Sans" w:eastAsiaTheme="minorHAnsi" w:hAnsi="Noto Sans" w:cs="Noto Sans"/>
              <w:sz w:val="22"/>
              <w:lang w:eastAsia="en-US"/>
            </w:rPr>
            <w:id w:val="67993802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24EE7C5" w14:textId="77777777" w:rsidR="00842F7D" w:rsidRPr="0037084F" w:rsidRDefault="00842F7D" w:rsidP="00842F7D">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5" w:type="dxa"/>
            <w:tcBorders>
              <w:top w:val="nil"/>
              <w:left w:val="single" w:sz="4" w:space="0" w:color="auto"/>
              <w:bottom w:val="nil"/>
              <w:right w:val="nil"/>
            </w:tcBorders>
          </w:tcPr>
          <w:p w14:paraId="481E3C9E" w14:textId="77777777" w:rsidR="00842F7D" w:rsidRPr="0037084F" w:rsidRDefault="00842F7D" w:rsidP="00842F7D">
            <w:pPr>
              <w:spacing w:before="100" w:beforeAutospacing="1"/>
              <w:contextualSpacing/>
              <w:jc w:val="both"/>
              <w:rPr>
                <w:rFonts w:ascii="Noto Sans" w:eastAsiaTheme="minorHAnsi" w:hAnsi="Noto Sans" w:cs="Noto Sans"/>
                <w:sz w:val="22"/>
                <w:lang w:eastAsia="en-US"/>
              </w:rPr>
            </w:pPr>
          </w:p>
        </w:tc>
      </w:tr>
    </w:tbl>
    <w:p w14:paraId="1E7FEDB6" w14:textId="097FA793" w:rsidR="009476F5" w:rsidRDefault="009476F5" w:rsidP="004168DC">
      <w:pPr>
        <w:rPr>
          <w:rFonts w:ascii="Noto Sans" w:hAnsi="Noto Sans" w:cs="Noto Sans"/>
          <w:sz w:val="22"/>
          <w:szCs w:val="22"/>
        </w:rPr>
      </w:pP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842F7D" w:rsidRPr="0037084F" w14:paraId="2E6419B6" w14:textId="77777777" w:rsidTr="00842F7D">
        <w:trPr>
          <w:gridAfter w:val="2"/>
          <w:wAfter w:w="3685" w:type="dxa"/>
        </w:trPr>
        <w:tc>
          <w:tcPr>
            <w:tcW w:w="10598" w:type="dxa"/>
            <w:gridSpan w:val="2"/>
            <w:tcBorders>
              <w:right w:val="single" w:sz="4" w:space="0" w:color="auto"/>
            </w:tcBorders>
            <w:shd w:val="clear" w:color="auto" w:fill="D9D9D9" w:themeFill="background1" w:themeFillShade="D9"/>
          </w:tcPr>
          <w:p w14:paraId="3DC44A53" w14:textId="40B77653" w:rsidR="00842F7D" w:rsidRPr="00240461" w:rsidRDefault="00842F7D" w:rsidP="00B30410">
            <w:pPr>
              <w:pStyle w:val="berschrift2"/>
              <w:rPr>
                <w:rFonts w:eastAsiaTheme="minorHAnsi"/>
                <w:highlight w:val="yellow"/>
                <w:lang w:eastAsia="en-US"/>
              </w:rPr>
            </w:pPr>
            <w:r w:rsidRPr="00240461">
              <w:rPr>
                <w:rFonts w:eastAsiaTheme="minorHAnsi"/>
                <w:highlight w:val="yellow"/>
                <w:lang w:eastAsia="en-US"/>
              </w:rPr>
              <w:br w:type="page"/>
            </w:r>
            <w:bookmarkStart w:id="70" w:name="_Toc18326914"/>
            <w:bookmarkStart w:id="71" w:name="_Toc230857529"/>
            <w:r w:rsidRPr="00240461">
              <w:rPr>
                <w:rFonts w:eastAsiaTheme="minorHAnsi"/>
                <w:lang w:eastAsia="en-US"/>
              </w:rPr>
              <w:t>3.</w:t>
            </w:r>
            <w:r w:rsidR="00930501" w:rsidRPr="00240461">
              <w:rPr>
                <w:rFonts w:eastAsiaTheme="minorHAnsi"/>
                <w:lang w:eastAsia="en-US"/>
              </w:rPr>
              <w:t>1</w:t>
            </w:r>
            <w:r w:rsidR="002A5906" w:rsidRPr="00240461">
              <w:rPr>
                <w:rFonts w:eastAsiaTheme="minorHAnsi"/>
                <w:lang w:eastAsia="en-US"/>
              </w:rPr>
              <w:t>4</w:t>
            </w:r>
            <w:r w:rsidR="00B30410" w:rsidRPr="00240461">
              <w:rPr>
                <w:rFonts w:eastAsiaTheme="minorHAnsi"/>
                <w:lang w:eastAsia="en-US"/>
              </w:rPr>
              <w:t xml:space="preserve"> </w:t>
            </w:r>
            <w:r w:rsidR="00930501" w:rsidRPr="00240461">
              <w:rPr>
                <w:rFonts w:eastAsiaTheme="minorHAnsi"/>
                <w:lang w:eastAsia="en-US"/>
              </w:rPr>
              <w:t>Hakenkamera</w:t>
            </w:r>
            <w:r w:rsidR="00D94D47" w:rsidRPr="00240461">
              <w:rPr>
                <w:rFonts w:eastAsiaTheme="minorHAnsi"/>
                <w:lang w:eastAsia="en-US"/>
              </w:rPr>
              <w:t xml:space="preserve">, </w:t>
            </w:r>
            <w:r w:rsidRPr="00240461">
              <w:rPr>
                <w:rFonts w:eastAsiaTheme="minorHAnsi"/>
                <w:lang w:eastAsia="en-US"/>
              </w:rPr>
              <w:t>Rückfahrkamera, Navigationssystem</w:t>
            </w:r>
            <w:bookmarkEnd w:id="70"/>
            <w:bookmarkEnd w:id="71"/>
          </w:p>
        </w:tc>
      </w:tr>
      <w:tr w:rsidR="00842F7D" w:rsidRPr="0037084F" w14:paraId="439371FB" w14:textId="77777777" w:rsidTr="00842F7D">
        <w:tc>
          <w:tcPr>
            <w:tcW w:w="1134" w:type="dxa"/>
          </w:tcPr>
          <w:p w14:paraId="513B2080" w14:textId="77777777" w:rsidR="00842F7D" w:rsidRPr="0037084F" w:rsidRDefault="00842F7D" w:rsidP="00FB2CA7">
            <w:pPr>
              <w:numPr>
                <w:ilvl w:val="0"/>
                <w:numId w:val="34"/>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645AAFFB" w14:textId="3A07790F" w:rsidR="00842F7D" w:rsidRPr="0037084F" w:rsidRDefault="00842F7D" w:rsidP="00E337AF">
            <w:pPr>
              <w:rPr>
                <w:rFonts w:ascii="Noto Sans" w:hAnsi="Noto Sans" w:cs="Noto Sans"/>
                <w:sz w:val="22"/>
              </w:rPr>
            </w:pPr>
            <w:r w:rsidRPr="0037084F">
              <w:rPr>
                <w:rFonts w:ascii="Noto Sans" w:hAnsi="Noto Sans" w:cs="Noto Sans"/>
                <w:sz w:val="22"/>
              </w:rPr>
              <w:t xml:space="preserve">Lieferung und Einbau von einem Monitorhalter für einen </w:t>
            </w:r>
            <w:r w:rsidR="00E078E4">
              <w:rPr>
                <w:rFonts w:ascii="Noto Sans" w:hAnsi="Noto Sans" w:cs="Noto Sans"/>
                <w:sz w:val="22"/>
              </w:rPr>
              <w:t>7</w:t>
            </w:r>
            <w:r w:rsidRPr="0037084F">
              <w:rPr>
                <w:rFonts w:ascii="Noto Sans" w:hAnsi="Noto Sans" w:cs="Noto Sans"/>
                <w:sz w:val="22"/>
              </w:rPr>
              <w:t xml:space="preserve">“- Monitor im direkten Blickfeld des Fahrers (Navigation und </w:t>
            </w:r>
            <w:r w:rsidR="003F56A2">
              <w:rPr>
                <w:rFonts w:ascii="Noto Sans" w:hAnsi="Noto Sans" w:cs="Noto Sans"/>
                <w:sz w:val="22"/>
              </w:rPr>
              <w:t>Haken</w:t>
            </w:r>
            <w:r w:rsidR="003F56A2" w:rsidRPr="0037084F">
              <w:rPr>
                <w:rFonts w:ascii="Noto Sans" w:hAnsi="Noto Sans" w:cs="Noto Sans"/>
                <w:sz w:val="22"/>
              </w:rPr>
              <w:t>kamera</w:t>
            </w:r>
            <w:r w:rsidRPr="0037084F">
              <w:rPr>
                <w:rFonts w:ascii="Noto Sans" w:hAnsi="Noto Sans" w:cs="Noto Sans"/>
                <w:sz w:val="22"/>
              </w:rPr>
              <w:t>).</w:t>
            </w:r>
          </w:p>
        </w:tc>
        <w:sdt>
          <w:sdtPr>
            <w:rPr>
              <w:rFonts w:ascii="Noto Sans" w:eastAsiaTheme="minorHAnsi" w:hAnsi="Noto Sans" w:cs="Noto Sans"/>
              <w:sz w:val="22"/>
              <w:lang w:eastAsia="en-US"/>
            </w:rPr>
            <w:id w:val="400952422"/>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061E1617"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single" w:sz="4" w:space="0" w:color="auto"/>
              <w:right w:val="nil"/>
            </w:tcBorders>
          </w:tcPr>
          <w:p w14:paraId="4B422508"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095A9E75" w14:textId="77777777" w:rsidTr="00842F7D">
        <w:tc>
          <w:tcPr>
            <w:tcW w:w="1134" w:type="dxa"/>
          </w:tcPr>
          <w:p w14:paraId="0A888E5E" w14:textId="77777777" w:rsidR="00842F7D" w:rsidRPr="0037084F" w:rsidRDefault="00842F7D" w:rsidP="00FB2CA7">
            <w:pPr>
              <w:numPr>
                <w:ilvl w:val="0"/>
                <w:numId w:val="34"/>
              </w:numPr>
              <w:contextualSpacing/>
              <w:jc w:val="both"/>
              <w:rPr>
                <w:rFonts w:ascii="Noto Sans" w:eastAsiaTheme="minorHAnsi" w:hAnsi="Noto Sans" w:cs="Noto Sans"/>
                <w:sz w:val="22"/>
                <w:lang w:eastAsia="en-US"/>
              </w:rPr>
            </w:pPr>
          </w:p>
        </w:tc>
        <w:tc>
          <w:tcPr>
            <w:tcW w:w="9464" w:type="dxa"/>
            <w:tcBorders>
              <w:right w:val="single" w:sz="4" w:space="0" w:color="auto"/>
            </w:tcBorders>
          </w:tcPr>
          <w:p w14:paraId="33CA5A01" w14:textId="41D84594" w:rsidR="00842F7D" w:rsidRPr="0037084F" w:rsidRDefault="00842F7D" w:rsidP="00E337AF">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Lieferung, Einbau, Anschluss sowie die Verkabelung folgender Komponenten: </w:t>
            </w:r>
            <w:r w:rsidR="00E078E4" w:rsidRPr="00E078E4">
              <w:rPr>
                <w:rFonts w:ascii="Noto Sans" w:eastAsiaTheme="minorHAnsi" w:hAnsi="Noto Sans" w:cs="Noto Sans"/>
                <w:sz w:val="22"/>
                <w:lang w:eastAsia="en-US"/>
              </w:rPr>
              <w:t>KFZ Touch Bedienteil 7“ zur Funkgerätebedienung</w:t>
            </w:r>
            <w:r w:rsidR="00E078E4">
              <w:rPr>
                <w:rFonts w:ascii="Noto Sans" w:eastAsiaTheme="minorHAnsi" w:hAnsi="Noto Sans" w:cs="Noto Sans"/>
                <w:sz w:val="22"/>
                <w:lang w:eastAsia="en-US"/>
              </w:rPr>
              <w:t xml:space="preserve">, </w:t>
            </w:r>
            <w:r w:rsidR="00E078E4" w:rsidRPr="00E078E4">
              <w:rPr>
                <w:rFonts w:ascii="Noto Sans" w:eastAsiaTheme="minorHAnsi" w:hAnsi="Noto Sans" w:cs="Noto Sans"/>
                <w:sz w:val="22"/>
                <w:lang w:eastAsia="en-US"/>
              </w:rPr>
              <w:t>zur Navigation</w:t>
            </w:r>
            <w:r w:rsidR="00E078E4">
              <w:rPr>
                <w:rFonts w:ascii="Noto Sans" w:eastAsiaTheme="minorHAnsi" w:hAnsi="Noto Sans" w:cs="Noto Sans"/>
                <w:sz w:val="22"/>
                <w:lang w:eastAsia="en-US"/>
              </w:rPr>
              <w:t xml:space="preserve"> und </w:t>
            </w:r>
            <w:r w:rsidR="00E078E4" w:rsidRPr="00E078E4">
              <w:rPr>
                <w:rFonts w:ascii="Noto Sans" w:eastAsiaTheme="minorHAnsi" w:hAnsi="Noto Sans" w:cs="Noto Sans"/>
                <w:sz w:val="22"/>
                <w:lang w:eastAsia="en-US"/>
              </w:rPr>
              <w:t>zur Steuerung eines direkt angebundenen Funkgeräts</w:t>
            </w:r>
            <w:r w:rsidR="00E078E4">
              <w:rPr>
                <w:rFonts w:ascii="Noto Sans" w:eastAsiaTheme="minorHAnsi" w:hAnsi="Noto Sans" w:cs="Noto Sans"/>
                <w:sz w:val="22"/>
                <w:lang w:eastAsia="en-US"/>
              </w:rPr>
              <w:t xml:space="preserve"> </w:t>
            </w:r>
            <w:r w:rsidR="00E078E4" w:rsidRPr="00E078E4">
              <w:rPr>
                <w:rFonts w:ascii="Noto Sans" w:eastAsiaTheme="minorHAnsi" w:hAnsi="Noto Sans" w:cs="Noto Sans"/>
                <w:sz w:val="22"/>
                <w:lang w:eastAsia="en-US"/>
              </w:rPr>
              <w:t>über PEI</w:t>
            </w:r>
            <w:r w:rsidR="00E078E4">
              <w:rPr>
                <w:rFonts w:ascii="Noto Sans" w:eastAsiaTheme="minorHAnsi" w:hAnsi="Noto Sans" w:cs="Noto Sans"/>
                <w:sz w:val="22"/>
                <w:lang w:eastAsia="en-US"/>
              </w:rPr>
              <w:t xml:space="preserve"> Typ </w:t>
            </w:r>
            <w:r w:rsidR="00E078E4" w:rsidRPr="00A64835">
              <w:rPr>
                <w:rFonts w:ascii="Noto Sans" w:eastAsiaTheme="minorHAnsi" w:hAnsi="Noto Sans" w:cs="Noto Sans"/>
                <w:b/>
                <w:bCs/>
                <w:sz w:val="22"/>
                <w:lang w:eastAsia="en-US"/>
              </w:rPr>
              <w:t>LARDIS:ONE</w:t>
            </w:r>
            <w:r w:rsidR="00E337AF" w:rsidRPr="0037084F">
              <w:rPr>
                <w:rFonts w:ascii="Noto Sans" w:eastAsiaTheme="minorHAnsi" w:hAnsi="Noto Sans" w:cs="Noto Sans"/>
                <w:sz w:val="22"/>
                <w:lang w:eastAsia="en-US"/>
              </w:rPr>
              <w:t>.</w:t>
            </w:r>
          </w:p>
          <w:p w14:paraId="74EBB87E" w14:textId="77777777" w:rsidR="00842F7D" w:rsidRPr="0037084F" w:rsidRDefault="00842F7D" w:rsidP="00A75022">
            <w:pPr>
              <w:numPr>
                <w:ilvl w:val="0"/>
                <w:numId w:val="50"/>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Das Gerät ist separat abzusichern (Überspannungsschutz). </w:t>
            </w:r>
          </w:p>
          <w:p w14:paraId="032769FD" w14:textId="77777777" w:rsidR="00842F7D" w:rsidRPr="00A64835" w:rsidRDefault="00842F7D" w:rsidP="00A75022">
            <w:pPr>
              <w:numPr>
                <w:ilvl w:val="0"/>
                <w:numId w:val="50"/>
              </w:numPr>
              <w:contextualSpacing/>
              <w:rPr>
                <w:rFonts w:ascii="Noto Sans" w:hAnsi="Noto Sans" w:cs="Noto Sans"/>
                <w:sz w:val="22"/>
              </w:rPr>
            </w:pPr>
            <w:r w:rsidRPr="0037084F">
              <w:rPr>
                <w:rFonts w:ascii="Noto Sans" w:eastAsiaTheme="minorHAnsi" w:hAnsi="Noto Sans" w:cs="Noto Sans"/>
                <w:sz w:val="22"/>
                <w:lang w:eastAsia="en-US"/>
              </w:rPr>
              <w:t>LKW-Routing nach Größe und Gewicht individuell für das Fahrzeug.</w:t>
            </w:r>
          </w:p>
          <w:p w14:paraId="7D54CBFA" w14:textId="54BD994C" w:rsidR="00A75022" w:rsidRPr="0037084F" w:rsidRDefault="00A75022" w:rsidP="00A75022">
            <w:pPr>
              <w:numPr>
                <w:ilvl w:val="0"/>
                <w:numId w:val="50"/>
              </w:numPr>
              <w:contextualSpacing/>
              <w:rPr>
                <w:rFonts w:ascii="Noto Sans" w:eastAsiaTheme="minorHAnsi" w:hAnsi="Noto Sans" w:cs="Noto Sans"/>
                <w:sz w:val="22"/>
                <w:lang w:eastAsia="en-US"/>
              </w:rPr>
            </w:pPr>
            <w:r>
              <w:rPr>
                <w:rFonts w:ascii="Noto Sans" w:eastAsiaTheme="minorHAnsi" w:hAnsi="Noto Sans" w:cs="Noto Sans"/>
                <w:sz w:val="22"/>
                <w:lang w:eastAsia="en-US"/>
              </w:rPr>
              <w:t>Anschluß der Hakenkamera 3.14.5 Aktivierung bei einschalten des Nebenabtrieb</w:t>
            </w:r>
          </w:p>
          <w:p w14:paraId="39221F78" w14:textId="214BEE97" w:rsidR="00A75022" w:rsidRPr="0037084F" w:rsidRDefault="00A75022" w:rsidP="00A75022">
            <w:pPr>
              <w:numPr>
                <w:ilvl w:val="0"/>
                <w:numId w:val="50"/>
              </w:numPr>
              <w:contextualSpacing/>
              <w:rPr>
                <w:rFonts w:ascii="Noto Sans" w:eastAsiaTheme="minorHAnsi" w:hAnsi="Noto Sans" w:cs="Noto Sans"/>
                <w:sz w:val="22"/>
                <w:lang w:eastAsia="en-US"/>
              </w:rPr>
            </w:pPr>
            <w:r>
              <w:rPr>
                <w:rFonts w:ascii="Noto Sans" w:eastAsiaTheme="minorHAnsi" w:hAnsi="Noto Sans" w:cs="Noto Sans"/>
                <w:sz w:val="22"/>
                <w:lang w:eastAsia="en-US"/>
              </w:rPr>
              <w:t>Anschluß an die PEI-Schnittstelle des</w:t>
            </w:r>
            <w:r w:rsidRPr="0037084F">
              <w:rPr>
                <w:rFonts w:ascii="Noto Sans" w:eastAsiaTheme="minorHAnsi" w:hAnsi="Noto Sans" w:cs="Noto Sans"/>
                <w:sz w:val="22"/>
                <w:lang w:eastAsia="en-US"/>
              </w:rPr>
              <w:t xml:space="preserve"> Sepura Funkgerät</w:t>
            </w:r>
            <w:r>
              <w:rPr>
                <w:rFonts w:ascii="Noto Sans" w:eastAsiaTheme="minorHAnsi" w:hAnsi="Noto Sans" w:cs="Noto Sans"/>
                <w:sz w:val="22"/>
                <w:lang w:eastAsia="en-US"/>
              </w:rPr>
              <w:t xml:space="preserve"> über geeignete Anschlu</w:t>
            </w:r>
            <w:r w:rsidR="00A64835">
              <w:rPr>
                <w:rFonts w:ascii="Noto Sans" w:eastAsiaTheme="minorHAnsi" w:hAnsi="Noto Sans" w:cs="Noto Sans"/>
                <w:sz w:val="22"/>
                <w:lang w:eastAsia="en-US"/>
              </w:rPr>
              <w:t>ss</w:t>
            </w:r>
            <w:r>
              <w:rPr>
                <w:rFonts w:ascii="Noto Sans" w:eastAsiaTheme="minorHAnsi" w:hAnsi="Noto Sans" w:cs="Noto Sans"/>
                <w:sz w:val="22"/>
                <w:lang w:eastAsia="en-US"/>
              </w:rPr>
              <w:t>box (CIB)</w:t>
            </w:r>
          </w:p>
          <w:p w14:paraId="4D5A9AAB" w14:textId="64A2086E" w:rsidR="00A75022" w:rsidRPr="0037084F" w:rsidRDefault="00A75022" w:rsidP="00A75022">
            <w:pPr>
              <w:numPr>
                <w:ilvl w:val="0"/>
                <w:numId w:val="50"/>
              </w:numPr>
              <w:contextualSpacing/>
              <w:rPr>
                <w:rFonts w:ascii="Noto Sans" w:hAnsi="Noto Sans" w:cs="Noto Sans"/>
                <w:sz w:val="22"/>
              </w:rPr>
            </w:pPr>
            <w:r>
              <w:rPr>
                <w:rFonts w:ascii="Noto Sans" w:hAnsi="Noto Sans" w:cs="Noto Sans"/>
                <w:sz w:val="22"/>
              </w:rPr>
              <w:t>Anschluß des Zündung</w:t>
            </w:r>
            <w:r w:rsidR="00A64835">
              <w:rPr>
                <w:rFonts w:ascii="Noto Sans" w:hAnsi="Noto Sans" w:cs="Noto Sans"/>
                <w:sz w:val="22"/>
              </w:rPr>
              <w:t>s</w:t>
            </w:r>
            <w:r>
              <w:rPr>
                <w:rFonts w:ascii="Noto Sans" w:hAnsi="Noto Sans" w:cs="Noto Sans"/>
                <w:sz w:val="22"/>
              </w:rPr>
              <w:t>kontaktes über den Funkhauptschalter</w:t>
            </w:r>
          </w:p>
        </w:tc>
        <w:sdt>
          <w:sdtPr>
            <w:rPr>
              <w:rFonts w:ascii="Noto Sans" w:eastAsiaTheme="minorHAnsi" w:hAnsi="Noto Sans" w:cs="Noto Sans"/>
              <w:sz w:val="22"/>
              <w:lang w:eastAsia="en-US"/>
            </w:rPr>
            <w:id w:val="-18375167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7EC6764"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single" w:sz="4" w:space="0" w:color="auto"/>
              <w:left w:val="single" w:sz="4" w:space="0" w:color="auto"/>
              <w:bottom w:val="single" w:sz="4" w:space="0" w:color="auto"/>
              <w:right w:val="single" w:sz="4" w:space="0" w:color="auto"/>
            </w:tcBorders>
            <w:vAlign w:val="center"/>
          </w:tcPr>
          <w:p w14:paraId="334735EE" w14:textId="77777777" w:rsidR="00842F7D" w:rsidRPr="0037084F" w:rsidRDefault="00842F7D" w:rsidP="00842F7D">
            <w:pPr>
              <w:spacing w:before="100" w:beforeAutospacing="1"/>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Fabrikat, wenn abweichend!</w:t>
            </w:r>
          </w:p>
          <w:p w14:paraId="4DECB3B1" w14:textId="77777777" w:rsidR="00842F7D" w:rsidRPr="0037084F" w:rsidRDefault="00842F7D" w:rsidP="00842F7D">
            <w:pPr>
              <w:spacing w:before="100" w:beforeAutospacing="1"/>
              <w:contextualSpacing/>
              <w:rPr>
                <w:rFonts w:ascii="Noto Sans" w:eastAsiaTheme="minorHAnsi" w:hAnsi="Noto Sans" w:cs="Noto Sans"/>
                <w:sz w:val="22"/>
                <w:lang w:eastAsia="en-US"/>
              </w:rPr>
            </w:pPr>
          </w:p>
          <w:p w14:paraId="0CB66B0A" w14:textId="77777777" w:rsidR="00842F7D" w:rsidRPr="0037084F" w:rsidRDefault="002273E0" w:rsidP="00842F7D">
            <w:pPr>
              <w:spacing w:before="100" w:beforeAutospacing="1"/>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72821156"/>
                <w:placeholder>
                  <w:docPart w:val="D810EA6A124F4CABA0ABEEAAC6527645"/>
                </w:placeholder>
                <w:showingPlcHdr/>
              </w:sdtPr>
              <w:sdtEndPr/>
              <w:sdtContent>
                <w:r w:rsidR="00842F7D" w:rsidRPr="0037084F">
                  <w:rPr>
                    <w:rFonts w:ascii="Noto Sans" w:eastAsiaTheme="minorHAnsi" w:hAnsi="Noto Sans" w:cs="Noto Sans"/>
                    <w:color w:val="808080"/>
                    <w:sz w:val="22"/>
                    <w:highlight w:val="lightGray"/>
                  </w:rPr>
                  <w:t>Bitte hier eintragen</w:t>
                </w:r>
              </w:sdtContent>
            </w:sdt>
          </w:p>
          <w:p w14:paraId="4D351B06" w14:textId="77777777" w:rsidR="00842F7D" w:rsidRPr="0037084F" w:rsidRDefault="00842F7D" w:rsidP="00842F7D">
            <w:pPr>
              <w:spacing w:before="100" w:beforeAutospacing="1"/>
              <w:contextualSpacing/>
              <w:rPr>
                <w:rFonts w:ascii="Noto Sans" w:eastAsiaTheme="minorHAnsi" w:hAnsi="Noto Sans" w:cs="Noto Sans"/>
                <w:sz w:val="22"/>
                <w:lang w:eastAsia="en-US"/>
              </w:rPr>
            </w:pPr>
          </w:p>
        </w:tc>
      </w:tr>
      <w:tr w:rsidR="004C40D9" w:rsidRPr="0037084F" w14:paraId="2EB34A73" w14:textId="77777777" w:rsidTr="00842F7D">
        <w:tc>
          <w:tcPr>
            <w:tcW w:w="1134" w:type="dxa"/>
          </w:tcPr>
          <w:p w14:paraId="0E9F8F44" w14:textId="77777777" w:rsidR="004C40D9" w:rsidRPr="0037084F" w:rsidRDefault="004C40D9" w:rsidP="00FB2CA7">
            <w:pPr>
              <w:numPr>
                <w:ilvl w:val="0"/>
                <w:numId w:val="34"/>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1A47DB3A" w14:textId="15E3C0F5" w:rsidR="004C40D9" w:rsidRPr="0037084F" w:rsidRDefault="004C40D9" w:rsidP="004C40D9">
            <w:pPr>
              <w:rPr>
                <w:rFonts w:ascii="Noto Sans" w:eastAsiaTheme="minorHAnsi" w:hAnsi="Noto Sans" w:cs="Noto Sans"/>
                <w:sz w:val="22"/>
                <w:lang w:eastAsia="en-US"/>
              </w:rPr>
            </w:pPr>
            <w:r>
              <w:rPr>
                <w:rFonts w:ascii="Noto Sans" w:eastAsiaTheme="minorHAnsi" w:hAnsi="Noto Sans" w:cs="Noto Sans"/>
                <w:sz w:val="22"/>
                <w:lang w:eastAsia="en-US"/>
              </w:rPr>
              <w:t>Lieferung und Einbau sowie elektrischer Anschluss eines Tasters zur kurzfristigen Stromunterbrechung de</w:t>
            </w:r>
            <w:r w:rsidR="00E078E4">
              <w:rPr>
                <w:rFonts w:ascii="Noto Sans" w:eastAsiaTheme="minorHAnsi" w:hAnsi="Noto Sans" w:cs="Noto Sans"/>
                <w:sz w:val="22"/>
                <w:lang w:eastAsia="en-US"/>
              </w:rPr>
              <w:t>r</w:t>
            </w:r>
            <w:r>
              <w:rPr>
                <w:rFonts w:ascii="Noto Sans" w:eastAsiaTheme="minorHAnsi" w:hAnsi="Noto Sans" w:cs="Noto Sans"/>
                <w:sz w:val="22"/>
                <w:lang w:eastAsia="en-US"/>
              </w:rPr>
              <w:t xml:space="preserve"> </w:t>
            </w:r>
            <w:r w:rsidR="00E078E4">
              <w:rPr>
                <w:rFonts w:ascii="Noto Sans" w:eastAsiaTheme="minorHAnsi" w:hAnsi="Noto Sans" w:cs="Noto Sans"/>
                <w:sz w:val="22"/>
                <w:lang w:eastAsia="en-US"/>
              </w:rPr>
              <w:t>LARDIS-ONE Spannunsversorgung</w:t>
            </w:r>
            <w:r>
              <w:rPr>
                <w:rFonts w:ascii="Noto Sans" w:eastAsiaTheme="minorHAnsi" w:hAnsi="Noto Sans" w:cs="Noto Sans"/>
                <w:sz w:val="22"/>
                <w:lang w:eastAsia="en-US"/>
              </w:rPr>
              <w:t>.</w:t>
            </w:r>
          </w:p>
        </w:tc>
        <w:sdt>
          <w:sdtPr>
            <w:rPr>
              <w:rFonts w:ascii="Noto Sans" w:eastAsiaTheme="minorHAnsi" w:hAnsi="Noto Sans" w:cs="Noto Sans"/>
              <w:sz w:val="22"/>
              <w:lang w:eastAsia="en-US"/>
            </w:rPr>
            <w:id w:val="1235271786"/>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51B20A66" w14:textId="07604509" w:rsidR="004C40D9" w:rsidRDefault="004C40D9" w:rsidP="004C40D9">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645CC16" w14:textId="77777777" w:rsidR="004C40D9" w:rsidRPr="0037084F" w:rsidRDefault="004C40D9" w:rsidP="004C40D9">
            <w:pPr>
              <w:contextualSpacing/>
              <w:jc w:val="both"/>
              <w:rPr>
                <w:rFonts w:ascii="Noto Sans" w:eastAsiaTheme="minorHAnsi" w:hAnsi="Noto Sans" w:cs="Noto Sans"/>
                <w:sz w:val="22"/>
                <w:lang w:eastAsia="en-US"/>
              </w:rPr>
            </w:pPr>
          </w:p>
        </w:tc>
      </w:tr>
    </w:tbl>
    <w:p w14:paraId="6E536964" w14:textId="77777777" w:rsidR="00231847" w:rsidRDefault="00231847">
      <w:r>
        <w:br w:type="page"/>
      </w: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0F4BCF" w:rsidRPr="0037084F" w14:paraId="53372F37" w14:textId="77777777" w:rsidTr="00842F7D">
        <w:tc>
          <w:tcPr>
            <w:tcW w:w="1134" w:type="dxa"/>
          </w:tcPr>
          <w:p w14:paraId="6B0B7230" w14:textId="797DE8A8" w:rsidR="000F4BCF" w:rsidRPr="0037084F" w:rsidRDefault="000F4BCF" w:rsidP="00FB2CA7">
            <w:pPr>
              <w:numPr>
                <w:ilvl w:val="0"/>
                <w:numId w:val="34"/>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3EDE9736" w14:textId="6AFFCE8C" w:rsidR="000F4BCF" w:rsidRDefault="000F4BCF" w:rsidP="000F4BCF">
            <w:pPr>
              <w:rPr>
                <w:rFonts w:ascii="Noto Sans" w:eastAsiaTheme="minorHAnsi" w:hAnsi="Noto Sans" w:cs="Noto Sans"/>
                <w:sz w:val="22"/>
                <w:lang w:eastAsia="en-US"/>
              </w:rPr>
            </w:pPr>
            <w:r>
              <w:rPr>
                <w:rFonts w:ascii="Noto Sans" w:eastAsiaTheme="minorHAnsi" w:hAnsi="Noto Sans" w:cs="Noto Sans"/>
                <w:sz w:val="22"/>
                <w:lang w:eastAsia="en-US"/>
              </w:rPr>
              <w:t xml:space="preserve">Lieferung und Einbau eines </w:t>
            </w:r>
            <w:r w:rsidR="00930501" w:rsidRPr="00240461">
              <w:rPr>
                <w:rFonts w:ascii="Noto Sans" w:eastAsiaTheme="minorHAnsi" w:hAnsi="Noto Sans" w:cs="Noto Sans"/>
                <w:b/>
                <w:bCs/>
                <w:sz w:val="22"/>
                <w:lang w:eastAsia="en-US"/>
              </w:rPr>
              <w:t>Hakenkamerasystems</w:t>
            </w:r>
            <w:r>
              <w:rPr>
                <w:rFonts w:ascii="Noto Sans" w:eastAsiaTheme="minorHAnsi" w:hAnsi="Noto Sans" w:cs="Noto Sans"/>
                <w:sz w:val="22"/>
                <w:lang w:eastAsia="en-US"/>
              </w:rPr>
              <w:t>, wie nachfolgend beschrieben</w:t>
            </w:r>
            <w:r w:rsidR="00231847">
              <w:rPr>
                <w:rFonts w:ascii="Noto Sans" w:eastAsiaTheme="minorHAnsi" w:hAnsi="Noto Sans" w:cs="Noto Sans"/>
                <w:sz w:val="22"/>
                <w:lang w:eastAsia="en-US"/>
              </w:rPr>
              <w:t>.</w:t>
            </w:r>
          </w:p>
          <w:p w14:paraId="298D8AD8" w14:textId="374C4622" w:rsidR="000F4BCF" w:rsidRDefault="000F4BCF" w:rsidP="00FB2CA7">
            <w:pPr>
              <w:pStyle w:val="Listenabsatz"/>
              <w:numPr>
                <w:ilvl w:val="0"/>
                <w:numId w:val="81"/>
              </w:numPr>
              <w:rPr>
                <w:rFonts w:ascii="Noto Sans" w:eastAsiaTheme="minorHAnsi" w:hAnsi="Noto Sans" w:cs="Noto Sans"/>
                <w:sz w:val="22"/>
                <w:lang w:eastAsia="en-US"/>
              </w:rPr>
            </w:pPr>
            <w:r w:rsidRPr="00F4601C">
              <w:rPr>
                <w:rFonts w:ascii="Noto Sans" w:eastAsiaTheme="minorHAnsi" w:hAnsi="Noto Sans" w:cs="Noto Sans"/>
                <w:sz w:val="22"/>
                <w:lang w:eastAsia="en-US"/>
              </w:rPr>
              <w:t>Farb-CCD-Kamera mit automatischer Linsenabdeckung bei Nichtbenutzung</w:t>
            </w:r>
            <w:r>
              <w:rPr>
                <w:rFonts w:ascii="Noto Sans" w:eastAsiaTheme="minorHAnsi" w:hAnsi="Noto Sans" w:cs="Noto Sans"/>
                <w:sz w:val="22"/>
                <w:lang w:eastAsia="en-US"/>
              </w:rPr>
              <w:t>, eingebaut mit einem wasserdichten Gehäuse</w:t>
            </w:r>
          </w:p>
          <w:p w14:paraId="2CF3E08B" w14:textId="50CD6275" w:rsidR="000F4BCF" w:rsidRDefault="009D7721" w:rsidP="00FB2CA7">
            <w:pPr>
              <w:pStyle w:val="Listenabsatz"/>
              <w:numPr>
                <w:ilvl w:val="0"/>
                <w:numId w:val="81"/>
              </w:numPr>
              <w:rPr>
                <w:rFonts w:ascii="Noto Sans" w:eastAsiaTheme="minorHAnsi" w:hAnsi="Noto Sans" w:cs="Noto Sans"/>
                <w:sz w:val="22"/>
                <w:lang w:eastAsia="en-US"/>
              </w:rPr>
            </w:pPr>
            <w:r>
              <w:rPr>
                <w:rFonts w:ascii="Noto Sans" w:eastAsiaTheme="minorHAnsi" w:hAnsi="Noto Sans" w:cs="Noto Sans"/>
                <w:sz w:val="22"/>
                <w:lang w:eastAsia="en-US"/>
              </w:rPr>
              <w:t xml:space="preserve">Der </w:t>
            </w:r>
            <w:r w:rsidR="000F4BCF">
              <w:rPr>
                <w:rFonts w:ascii="Noto Sans" w:eastAsiaTheme="minorHAnsi" w:hAnsi="Noto Sans" w:cs="Noto Sans"/>
                <w:sz w:val="22"/>
                <w:lang w:eastAsia="en-US"/>
              </w:rPr>
              <w:t xml:space="preserve">Anbauort der </w:t>
            </w:r>
            <w:r>
              <w:rPr>
                <w:rFonts w:ascii="Noto Sans" w:eastAsiaTheme="minorHAnsi" w:hAnsi="Noto Sans" w:cs="Noto Sans"/>
                <w:sz w:val="22"/>
                <w:lang w:eastAsia="en-US"/>
              </w:rPr>
              <w:t>Hakenkamera</w:t>
            </w:r>
            <w:r w:rsidR="000F4BCF">
              <w:rPr>
                <w:rFonts w:ascii="Noto Sans" w:eastAsiaTheme="minorHAnsi" w:hAnsi="Noto Sans" w:cs="Noto Sans"/>
                <w:sz w:val="22"/>
                <w:lang w:eastAsia="en-US"/>
              </w:rPr>
              <w:t xml:space="preserve"> </w:t>
            </w:r>
            <w:r>
              <w:rPr>
                <w:rFonts w:ascii="Noto Sans" w:eastAsiaTheme="minorHAnsi" w:hAnsi="Noto Sans" w:cs="Noto Sans"/>
                <w:sz w:val="22"/>
                <w:lang w:eastAsia="en-US"/>
              </w:rPr>
              <w:t>muss im ersten Baugespräch festgelegt werden.</w:t>
            </w:r>
          </w:p>
          <w:p w14:paraId="312883D0" w14:textId="717A7B8F" w:rsidR="000F4BCF" w:rsidRPr="00B04D63" w:rsidRDefault="000F4BCF" w:rsidP="00B04D63">
            <w:pPr>
              <w:pStyle w:val="Listenabsatz"/>
              <w:numPr>
                <w:ilvl w:val="0"/>
                <w:numId w:val="81"/>
              </w:numPr>
              <w:rPr>
                <w:rFonts w:ascii="Noto Sans" w:eastAsiaTheme="minorHAnsi" w:hAnsi="Noto Sans" w:cs="Noto Sans"/>
                <w:sz w:val="22"/>
                <w:lang w:eastAsia="en-US"/>
              </w:rPr>
            </w:pPr>
            <w:r>
              <w:rPr>
                <w:rFonts w:ascii="Noto Sans" w:eastAsiaTheme="minorHAnsi" w:hAnsi="Noto Sans" w:cs="Noto Sans"/>
                <w:sz w:val="22"/>
                <w:lang w:eastAsia="en-US"/>
              </w:rPr>
              <w:t xml:space="preserve">Aufschaltung auf </w:t>
            </w:r>
            <w:r w:rsidR="00A75022">
              <w:rPr>
                <w:rFonts w:ascii="Noto Sans" w:eastAsiaTheme="minorHAnsi" w:hAnsi="Noto Sans" w:cs="Noto Sans"/>
                <w:sz w:val="22"/>
                <w:lang w:eastAsia="en-US"/>
              </w:rPr>
              <w:t>das LARDIS:ONE</w:t>
            </w:r>
          </w:p>
        </w:tc>
        <w:sdt>
          <w:sdtPr>
            <w:rPr>
              <w:rFonts w:ascii="Noto Sans" w:eastAsiaTheme="minorHAnsi" w:hAnsi="Noto Sans" w:cs="Noto Sans"/>
              <w:sz w:val="22"/>
              <w:lang w:eastAsia="en-US"/>
            </w:rPr>
            <w:id w:val="-814327487"/>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7A559D73" w14:textId="71AF28C4" w:rsidR="000F4BCF" w:rsidRDefault="000F4BCF" w:rsidP="000F4BCF">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1862B48" w14:textId="77777777" w:rsidR="000F4BCF" w:rsidRPr="0037084F" w:rsidRDefault="000F4BCF" w:rsidP="000F4BCF">
            <w:pPr>
              <w:contextualSpacing/>
              <w:jc w:val="both"/>
              <w:rPr>
                <w:rFonts w:ascii="Noto Sans" w:eastAsiaTheme="minorHAnsi" w:hAnsi="Noto Sans" w:cs="Noto Sans"/>
                <w:sz w:val="22"/>
                <w:lang w:eastAsia="en-US"/>
              </w:rPr>
            </w:pPr>
          </w:p>
        </w:tc>
      </w:tr>
    </w:tbl>
    <w:p w14:paraId="59BDFEC2" w14:textId="56C780C8" w:rsidR="00461509" w:rsidRDefault="00461509" w:rsidP="00690876">
      <w:pPr>
        <w:rPr>
          <w:rFonts w:ascii="Noto Sans" w:hAnsi="Noto Sans" w:cs="Noto Sans"/>
          <w:sz w:val="22"/>
          <w:szCs w:val="22"/>
        </w:rPr>
      </w:pP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0A6F49" w:rsidRPr="0037084F" w14:paraId="30607CDA" w14:textId="77777777" w:rsidTr="000A6F49">
        <w:trPr>
          <w:gridAfter w:val="2"/>
          <w:wAfter w:w="3685" w:type="dxa"/>
        </w:trPr>
        <w:tc>
          <w:tcPr>
            <w:tcW w:w="10598" w:type="dxa"/>
            <w:gridSpan w:val="2"/>
            <w:tcBorders>
              <w:right w:val="single" w:sz="4" w:space="0" w:color="auto"/>
            </w:tcBorders>
            <w:shd w:val="clear" w:color="auto" w:fill="D9D9D9" w:themeFill="background1" w:themeFillShade="D9"/>
          </w:tcPr>
          <w:p w14:paraId="5175D45B" w14:textId="468B96C9" w:rsidR="000A6F49" w:rsidRPr="0037084F" w:rsidRDefault="000A6F49" w:rsidP="00B30410">
            <w:pPr>
              <w:pStyle w:val="berschrift2"/>
              <w:rPr>
                <w:rFonts w:eastAsiaTheme="minorHAnsi"/>
                <w:lang w:eastAsia="en-US"/>
              </w:rPr>
            </w:pPr>
            <w:r w:rsidRPr="0037084F">
              <w:rPr>
                <w:rFonts w:eastAsiaTheme="minorHAnsi"/>
                <w:lang w:eastAsia="en-US"/>
              </w:rPr>
              <w:br w:type="page"/>
            </w:r>
            <w:bookmarkStart w:id="72" w:name="_Toc230857530"/>
            <w:r w:rsidRPr="0037084F">
              <w:rPr>
                <w:rFonts w:eastAsiaTheme="minorHAnsi"/>
                <w:lang w:eastAsia="en-US"/>
              </w:rPr>
              <w:t>3.</w:t>
            </w:r>
            <w:r w:rsidR="00930501">
              <w:rPr>
                <w:rFonts w:eastAsiaTheme="minorHAnsi"/>
                <w:lang w:eastAsia="en-US"/>
              </w:rPr>
              <w:t>1</w:t>
            </w:r>
            <w:r w:rsidR="002A5906">
              <w:rPr>
                <w:rFonts w:eastAsiaTheme="minorHAnsi"/>
                <w:lang w:eastAsia="en-US"/>
              </w:rPr>
              <w:t xml:space="preserve">5 </w:t>
            </w:r>
            <w:r>
              <w:rPr>
                <w:rFonts w:eastAsiaTheme="minorHAnsi"/>
                <w:lang w:eastAsia="en-US"/>
              </w:rPr>
              <w:t>Abbiegeassistenzsystem</w:t>
            </w:r>
            <w:bookmarkEnd w:id="72"/>
          </w:p>
        </w:tc>
      </w:tr>
      <w:tr w:rsidR="000A6F49" w:rsidRPr="0037084F" w14:paraId="43D8C112" w14:textId="77777777" w:rsidTr="00255391">
        <w:tc>
          <w:tcPr>
            <w:tcW w:w="1134" w:type="dxa"/>
          </w:tcPr>
          <w:p w14:paraId="00A29037" w14:textId="77777777" w:rsidR="000A6F49" w:rsidRPr="0037084F" w:rsidRDefault="000A6F49" w:rsidP="00FB2CA7">
            <w:pPr>
              <w:numPr>
                <w:ilvl w:val="0"/>
                <w:numId w:val="70"/>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7783395C" w14:textId="77051BFA" w:rsidR="000A6F49" w:rsidRPr="0037084F" w:rsidRDefault="000A6F49" w:rsidP="000A6F49">
            <w:pPr>
              <w:rPr>
                <w:rFonts w:ascii="Noto Sans" w:hAnsi="Noto Sans" w:cs="Noto Sans"/>
                <w:sz w:val="22"/>
              </w:rPr>
            </w:pPr>
            <w:r>
              <w:rPr>
                <w:rFonts w:ascii="Noto Sans" w:hAnsi="Noto Sans" w:cs="Noto Sans"/>
                <w:sz w:val="22"/>
              </w:rPr>
              <w:t xml:space="preserve">Lieferung und Einbau des Abbiegeassistenzsystems der </w:t>
            </w:r>
            <w:r w:rsidRPr="0015191B">
              <w:rPr>
                <w:rFonts w:ascii="Noto Sans" w:hAnsi="Noto Sans" w:cs="Noto Sans"/>
                <w:b/>
                <w:sz w:val="22"/>
              </w:rPr>
              <w:t>Fa. Wüllhorst WUE 4.0</w:t>
            </w:r>
            <w:r w:rsidR="0015191B" w:rsidRPr="0015191B">
              <w:rPr>
                <w:rFonts w:ascii="Noto Sans" w:hAnsi="Noto Sans" w:cs="Noto Sans"/>
                <w:sz w:val="22"/>
              </w:rPr>
              <w:t>.</w:t>
            </w:r>
          </w:p>
        </w:tc>
        <w:sdt>
          <w:sdtPr>
            <w:rPr>
              <w:rFonts w:ascii="Noto Sans" w:eastAsiaTheme="minorHAnsi" w:hAnsi="Noto Sans" w:cs="Noto Sans"/>
              <w:sz w:val="22"/>
              <w:lang w:eastAsia="en-US"/>
            </w:rPr>
            <w:id w:val="-688905600"/>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003C8526" w14:textId="77777777" w:rsidR="000A6F49" w:rsidRPr="0037084F" w:rsidRDefault="000A6F49" w:rsidP="000A6F49">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CCCB216" w14:textId="77777777" w:rsidR="000A6F49" w:rsidRPr="0037084F" w:rsidRDefault="000A6F49" w:rsidP="000A6F49">
            <w:pPr>
              <w:contextualSpacing/>
              <w:jc w:val="both"/>
              <w:rPr>
                <w:rFonts w:ascii="Noto Sans" w:eastAsiaTheme="minorHAnsi" w:hAnsi="Noto Sans" w:cs="Noto Sans"/>
                <w:sz w:val="22"/>
                <w:lang w:eastAsia="en-US"/>
              </w:rPr>
            </w:pPr>
          </w:p>
        </w:tc>
      </w:tr>
      <w:tr w:rsidR="000A6F49" w:rsidRPr="0037084F" w14:paraId="5122EDE7" w14:textId="77777777" w:rsidTr="00255391">
        <w:tc>
          <w:tcPr>
            <w:tcW w:w="1134" w:type="dxa"/>
          </w:tcPr>
          <w:p w14:paraId="6D73B7E9" w14:textId="77777777" w:rsidR="000A6F49" w:rsidRPr="0037084F" w:rsidRDefault="000A6F49" w:rsidP="00FB2CA7">
            <w:pPr>
              <w:numPr>
                <w:ilvl w:val="0"/>
                <w:numId w:val="70"/>
              </w:numPr>
              <w:contextualSpacing/>
              <w:jc w:val="both"/>
              <w:rPr>
                <w:rFonts w:ascii="Noto Sans" w:eastAsiaTheme="minorHAnsi" w:hAnsi="Noto Sans" w:cs="Noto Sans"/>
                <w:sz w:val="22"/>
                <w:lang w:eastAsia="en-US"/>
              </w:rPr>
            </w:pPr>
          </w:p>
        </w:tc>
        <w:tc>
          <w:tcPr>
            <w:tcW w:w="9464" w:type="dxa"/>
            <w:tcBorders>
              <w:right w:val="single" w:sz="4" w:space="0" w:color="auto"/>
            </w:tcBorders>
          </w:tcPr>
          <w:p w14:paraId="273A6A35" w14:textId="77777777" w:rsidR="000A6F49" w:rsidRDefault="00930501" w:rsidP="00B30410">
            <w:pPr>
              <w:contextualSpacing/>
              <w:rPr>
                <w:rFonts w:ascii="Noto Sans" w:eastAsiaTheme="minorHAnsi" w:hAnsi="Noto Sans" w:cs="Noto Sans"/>
                <w:sz w:val="22"/>
                <w:lang w:eastAsia="en-US"/>
              </w:rPr>
            </w:pPr>
            <w:r w:rsidRPr="00930501">
              <w:rPr>
                <w:rFonts w:ascii="Noto Sans" w:eastAsiaTheme="minorHAnsi" w:hAnsi="Noto Sans" w:cs="Noto Sans"/>
                <w:sz w:val="22"/>
                <w:lang w:eastAsia="en-US"/>
              </w:rPr>
              <w:t>Einbau des Radarsensors mit integrierter Weitwinkelkamera vorne rechts am Fahrzeug im Bereich des Windleitbleches.</w:t>
            </w:r>
          </w:p>
          <w:p w14:paraId="40457379" w14:textId="4A9237E0" w:rsidR="00231847" w:rsidRPr="00231847" w:rsidRDefault="00231847" w:rsidP="00FB2CA7">
            <w:pPr>
              <w:pStyle w:val="Listenabsatz"/>
              <w:numPr>
                <w:ilvl w:val="0"/>
                <w:numId w:val="127"/>
              </w:numPr>
              <w:rPr>
                <w:rFonts w:ascii="Noto Sans" w:hAnsi="Noto Sans" w:cs="Noto Sans"/>
                <w:sz w:val="22"/>
              </w:rPr>
            </w:pPr>
            <w:r>
              <w:rPr>
                <w:rFonts w:ascii="Noto Sans" w:hAnsi="Noto Sans" w:cs="Noto Sans"/>
                <w:sz w:val="22"/>
              </w:rPr>
              <w:t>Der Radarsensor muss in der Farbe Rot lackiert werden.</w:t>
            </w:r>
          </w:p>
        </w:tc>
        <w:sdt>
          <w:sdtPr>
            <w:rPr>
              <w:rFonts w:ascii="Noto Sans" w:eastAsiaTheme="minorHAnsi" w:hAnsi="Noto Sans" w:cs="Noto Sans"/>
              <w:sz w:val="22"/>
              <w:lang w:eastAsia="en-US"/>
            </w:rPr>
            <w:id w:val="-66470914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36BB469" w14:textId="77777777" w:rsidR="000A6F49" w:rsidRPr="0037084F" w:rsidRDefault="000A6F49" w:rsidP="000A6F49">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vAlign w:val="center"/>
          </w:tcPr>
          <w:p w14:paraId="6D8CE465" w14:textId="77777777" w:rsidR="000A6F49" w:rsidRPr="0037084F" w:rsidRDefault="000A6F49" w:rsidP="000A6F49">
            <w:pPr>
              <w:spacing w:before="100" w:beforeAutospacing="1"/>
              <w:contextualSpacing/>
              <w:rPr>
                <w:rFonts w:ascii="Noto Sans" w:eastAsiaTheme="minorHAnsi" w:hAnsi="Noto Sans" w:cs="Noto Sans"/>
                <w:sz w:val="22"/>
                <w:lang w:eastAsia="en-US"/>
              </w:rPr>
            </w:pPr>
          </w:p>
        </w:tc>
      </w:tr>
      <w:tr w:rsidR="00B30410" w:rsidRPr="0037084F" w14:paraId="657A37A0" w14:textId="77777777" w:rsidTr="00255391">
        <w:tc>
          <w:tcPr>
            <w:tcW w:w="1134" w:type="dxa"/>
          </w:tcPr>
          <w:p w14:paraId="440D9075" w14:textId="77777777" w:rsidR="00B30410" w:rsidRPr="0037084F" w:rsidRDefault="00B30410" w:rsidP="00FB2CA7">
            <w:pPr>
              <w:numPr>
                <w:ilvl w:val="0"/>
                <w:numId w:val="70"/>
              </w:numPr>
              <w:contextualSpacing/>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tcPr>
          <w:p w14:paraId="33622D9B" w14:textId="11D31055" w:rsidR="00B30410" w:rsidRPr="0037084F" w:rsidRDefault="00B30410" w:rsidP="00B30410">
            <w:pPr>
              <w:contextualSpacing/>
              <w:rPr>
                <w:rFonts w:ascii="Noto Sans" w:eastAsiaTheme="minorHAnsi" w:hAnsi="Noto Sans" w:cs="Noto Sans"/>
                <w:sz w:val="22"/>
                <w:lang w:eastAsia="en-US"/>
              </w:rPr>
            </w:pPr>
            <w:r>
              <w:rPr>
                <w:rFonts w:ascii="Noto Sans" w:eastAsiaTheme="minorHAnsi" w:hAnsi="Noto Sans" w:cs="Noto Sans"/>
                <w:sz w:val="22"/>
                <w:lang w:eastAsia="en-US"/>
              </w:rPr>
              <w:t>Einbau des Monitors am A-Holm rechts</w:t>
            </w:r>
            <w:r w:rsidR="00BC5E25">
              <w:rPr>
                <w:rFonts w:ascii="Noto Sans" w:eastAsiaTheme="minorHAnsi" w:hAnsi="Noto Sans" w:cs="Noto Sans"/>
                <w:sz w:val="22"/>
                <w:lang w:eastAsia="en-US"/>
              </w:rPr>
              <w:t>,</w:t>
            </w:r>
            <w:r>
              <w:rPr>
                <w:rFonts w:ascii="Noto Sans" w:eastAsiaTheme="minorHAnsi" w:hAnsi="Noto Sans" w:cs="Noto Sans"/>
                <w:sz w:val="22"/>
                <w:lang w:eastAsia="en-US"/>
              </w:rPr>
              <w:t xml:space="preserve"> in Höhe des rechten Außenspiegels.</w:t>
            </w:r>
          </w:p>
        </w:tc>
        <w:sdt>
          <w:sdtPr>
            <w:rPr>
              <w:rFonts w:ascii="Noto Sans" w:eastAsiaTheme="minorHAnsi" w:hAnsi="Noto Sans" w:cs="Noto Sans"/>
              <w:sz w:val="22"/>
              <w:lang w:eastAsia="en-US"/>
            </w:rPr>
            <w:id w:val="-2132627672"/>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587C64FB" w14:textId="77777777" w:rsidR="00B30410" w:rsidRPr="0037084F" w:rsidRDefault="00B30410" w:rsidP="00B30410">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73ACA93" w14:textId="77777777" w:rsidR="00B30410" w:rsidRPr="0037084F" w:rsidRDefault="00B30410" w:rsidP="00B30410">
            <w:pPr>
              <w:contextualSpacing/>
              <w:jc w:val="both"/>
              <w:rPr>
                <w:rFonts w:ascii="Noto Sans" w:eastAsiaTheme="minorHAnsi" w:hAnsi="Noto Sans" w:cs="Noto Sans"/>
                <w:sz w:val="22"/>
                <w:lang w:eastAsia="en-US"/>
              </w:rPr>
            </w:pPr>
          </w:p>
        </w:tc>
      </w:tr>
      <w:tr w:rsidR="00B30410" w:rsidRPr="0037084F" w14:paraId="7940A5A4" w14:textId="77777777" w:rsidTr="000A6F49">
        <w:tc>
          <w:tcPr>
            <w:tcW w:w="1134" w:type="dxa"/>
          </w:tcPr>
          <w:p w14:paraId="1CB4E73E" w14:textId="77777777" w:rsidR="00B30410" w:rsidRPr="0037084F" w:rsidRDefault="00B30410" w:rsidP="00FB2CA7">
            <w:pPr>
              <w:numPr>
                <w:ilvl w:val="0"/>
                <w:numId w:val="70"/>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35273AE8" w14:textId="0E7693A9" w:rsidR="00B30410" w:rsidRPr="0037084F" w:rsidRDefault="00B30410" w:rsidP="00B30410">
            <w:pPr>
              <w:contextualSpacing/>
              <w:rPr>
                <w:rFonts w:ascii="Noto Sans" w:eastAsiaTheme="minorHAnsi" w:hAnsi="Noto Sans" w:cs="Noto Sans"/>
                <w:sz w:val="22"/>
                <w:lang w:eastAsia="en-US"/>
              </w:rPr>
            </w:pPr>
            <w:r>
              <w:rPr>
                <w:rFonts w:ascii="Noto Sans" w:eastAsiaTheme="minorHAnsi" w:hAnsi="Noto Sans" w:cs="Noto Sans"/>
                <w:sz w:val="22"/>
                <w:lang w:eastAsia="en-US"/>
              </w:rPr>
              <w:t>Die Anschlussvorgaben der Fa. Wüllhorst sind einzuhalten.</w:t>
            </w:r>
          </w:p>
        </w:tc>
        <w:sdt>
          <w:sdtPr>
            <w:rPr>
              <w:rFonts w:ascii="Noto Sans" w:eastAsiaTheme="minorHAnsi" w:hAnsi="Noto Sans" w:cs="Noto Sans"/>
              <w:sz w:val="22"/>
              <w:lang w:eastAsia="en-US"/>
            </w:rPr>
            <w:id w:val="68707552"/>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3D0BA16F" w14:textId="77777777" w:rsidR="00B30410" w:rsidRPr="0037084F" w:rsidRDefault="00B30410" w:rsidP="00B30410">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23D0049" w14:textId="77777777" w:rsidR="00B30410" w:rsidRPr="0037084F" w:rsidRDefault="00B30410" w:rsidP="00B30410">
            <w:pPr>
              <w:contextualSpacing/>
              <w:jc w:val="both"/>
              <w:rPr>
                <w:rFonts w:ascii="Noto Sans" w:eastAsiaTheme="minorHAnsi" w:hAnsi="Noto Sans" w:cs="Noto Sans"/>
                <w:sz w:val="22"/>
                <w:lang w:eastAsia="en-US"/>
              </w:rPr>
            </w:pPr>
          </w:p>
        </w:tc>
      </w:tr>
      <w:tr w:rsidR="00B30410" w:rsidRPr="0037084F" w14:paraId="7D8F4A78" w14:textId="77777777" w:rsidTr="000A6F49">
        <w:tc>
          <w:tcPr>
            <w:tcW w:w="1134" w:type="dxa"/>
          </w:tcPr>
          <w:p w14:paraId="401F7C77" w14:textId="77777777" w:rsidR="00B30410" w:rsidRPr="0037084F" w:rsidRDefault="00B30410" w:rsidP="00FB2CA7">
            <w:pPr>
              <w:numPr>
                <w:ilvl w:val="0"/>
                <w:numId w:val="70"/>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0F595D4F" w14:textId="1ABE5752" w:rsidR="00B30410" w:rsidRDefault="00B30410" w:rsidP="00B30410">
            <w:pPr>
              <w:rPr>
                <w:rFonts w:ascii="Noto Sans" w:hAnsi="Noto Sans" w:cs="Noto Sans"/>
                <w:sz w:val="22"/>
              </w:rPr>
            </w:pPr>
            <w:r>
              <w:rPr>
                <w:rFonts w:ascii="Noto Sans" w:hAnsi="Noto Sans" w:cs="Noto Sans"/>
                <w:sz w:val="22"/>
              </w:rPr>
              <w:t>Das Abbiegeassistenzsystem muss sich wie nachfolgend beschrieben ein- und ausschalten</w:t>
            </w:r>
            <w:r w:rsidR="0015191B">
              <w:rPr>
                <w:rFonts w:ascii="Noto Sans" w:hAnsi="Noto Sans" w:cs="Noto Sans"/>
                <w:sz w:val="22"/>
              </w:rPr>
              <w:t>:</w:t>
            </w:r>
          </w:p>
          <w:p w14:paraId="63DBD733" w14:textId="683D56F6" w:rsidR="00B30410" w:rsidRDefault="00B30410" w:rsidP="00FB2CA7">
            <w:pPr>
              <w:pStyle w:val="Listenabsatz"/>
              <w:numPr>
                <w:ilvl w:val="0"/>
                <w:numId w:val="71"/>
              </w:numPr>
              <w:rPr>
                <w:rFonts w:ascii="Noto Sans" w:eastAsiaTheme="minorHAnsi" w:hAnsi="Noto Sans" w:cs="Noto Sans"/>
                <w:sz w:val="22"/>
                <w:lang w:eastAsia="en-US"/>
              </w:rPr>
            </w:pPr>
            <w:r>
              <w:rPr>
                <w:rFonts w:ascii="Noto Sans" w:eastAsiaTheme="minorHAnsi" w:hAnsi="Noto Sans" w:cs="Noto Sans"/>
                <w:sz w:val="22"/>
                <w:lang w:eastAsia="en-US"/>
              </w:rPr>
              <w:t>Einschalten beim Lenkeinschlag nach rechts.</w:t>
            </w:r>
          </w:p>
          <w:p w14:paraId="143DFC54" w14:textId="62FAE10E" w:rsidR="00B30410" w:rsidRDefault="00B30410" w:rsidP="00FB2CA7">
            <w:pPr>
              <w:pStyle w:val="Listenabsatz"/>
              <w:numPr>
                <w:ilvl w:val="0"/>
                <w:numId w:val="71"/>
              </w:numPr>
              <w:rPr>
                <w:rFonts w:ascii="Noto Sans" w:eastAsiaTheme="minorHAnsi" w:hAnsi="Noto Sans" w:cs="Noto Sans"/>
                <w:sz w:val="22"/>
                <w:lang w:eastAsia="en-US"/>
              </w:rPr>
            </w:pPr>
            <w:r>
              <w:rPr>
                <w:rFonts w:ascii="Noto Sans" w:eastAsiaTheme="minorHAnsi" w:hAnsi="Noto Sans" w:cs="Noto Sans"/>
                <w:sz w:val="22"/>
                <w:lang w:eastAsia="en-US"/>
              </w:rPr>
              <w:t>Einschalten beim Setzen des Blinkers nach rechts.</w:t>
            </w:r>
          </w:p>
          <w:p w14:paraId="32D5A6C8" w14:textId="32B7D78A" w:rsidR="00B30410" w:rsidRDefault="00B30410" w:rsidP="00FB2CA7">
            <w:pPr>
              <w:pStyle w:val="Listenabsatz"/>
              <w:numPr>
                <w:ilvl w:val="0"/>
                <w:numId w:val="71"/>
              </w:numPr>
              <w:rPr>
                <w:rFonts w:ascii="Noto Sans" w:eastAsiaTheme="minorHAnsi" w:hAnsi="Noto Sans" w:cs="Noto Sans"/>
                <w:sz w:val="22"/>
                <w:lang w:eastAsia="en-US"/>
              </w:rPr>
            </w:pPr>
            <w:r>
              <w:rPr>
                <w:rFonts w:ascii="Noto Sans" w:eastAsiaTheme="minorHAnsi" w:hAnsi="Noto Sans" w:cs="Noto Sans"/>
                <w:sz w:val="22"/>
                <w:lang w:eastAsia="en-US"/>
              </w:rPr>
              <w:t>Einschalten beim Einlegen des Rückwärtsganges.</w:t>
            </w:r>
          </w:p>
          <w:p w14:paraId="12F6C3C4" w14:textId="575BC216" w:rsidR="00B30410" w:rsidRPr="000A6F49" w:rsidRDefault="00B30410" w:rsidP="00FB2CA7">
            <w:pPr>
              <w:pStyle w:val="Listenabsatz"/>
              <w:numPr>
                <w:ilvl w:val="0"/>
                <w:numId w:val="71"/>
              </w:numPr>
              <w:rPr>
                <w:rFonts w:ascii="Noto Sans" w:eastAsiaTheme="minorHAnsi" w:hAnsi="Noto Sans" w:cs="Noto Sans"/>
                <w:sz w:val="22"/>
                <w:lang w:eastAsia="en-US"/>
              </w:rPr>
            </w:pPr>
            <w:r>
              <w:rPr>
                <w:rFonts w:ascii="Noto Sans" w:eastAsiaTheme="minorHAnsi" w:hAnsi="Noto Sans" w:cs="Noto Sans"/>
                <w:sz w:val="22"/>
                <w:lang w:eastAsia="en-US"/>
              </w:rPr>
              <w:t>Ausschalten ab einer Geschwindigkeit von 30 km/h</w:t>
            </w:r>
          </w:p>
        </w:tc>
        <w:sdt>
          <w:sdtPr>
            <w:rPr>
              <w:rFonts w:ascii="Noto Sans" w:eastAsiaTheme="minorHAnsi" w:hAnsi="Noto Sans" w:cs="Noto Sans"/>
              <w:sz w:val="22"/>
              <w:lang w:eastAsia="en-US"/>
            </w:rPr>
            <w:id w:val="935949700"/>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1FC0E436" w14:textId="77777777" w:rsidR="00B30410" w:rsidRPr="0037084F" w:rsidRDefault="00B30410" w:rsidP="00B30410">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5FFB353" w14:textId="77777777" w:rsidR="00B30410" w:rsidRPr="0037084F" w:rsidRDefault="00B30410" w:rsidP="00B30410">
            <w:pPr>
              <w:contextualSpacing/>
              <w:jc w:val="both"/>
              <w:rPr>
                <w:rFonts w:ascii="Noto Sans" w:eastAsiaTheme="minorHAnsi" w:hAnsi="Noto Sans" w:cs="Noto Sans"/>
                <w:sz w:val="22"/>
                <w:lang w:eastAsia="en-US"/>
              </w:rPr>
            </w:pPr>
          </w:p>
        </w:tc>
      </w:tr>
    </w:tbl>
    <w:p w14:paraId="0C9CBBAC" w14:textId="77777777" w:rsidR="00930501" w:rsidRDefault="00930501">
      <w:r>
        <w:rPr>
          <w:bCs/>
        </w:rPr>
        <w:br w:type="page"/>
      </w: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B30410" w:rsidRPr="0037084F" w14:paraId="45CCC23E" w14:textId="77777777" w:rsidTr="000F065C">
        <w:trPr>
          <w:gridAfter w:val="2"/>
          <w:wAfter w:w="3685" w:type="dxa"/>
        </w:trPr>
        <w:tc>
          <w:tcPr>
            <w:tcW w:w="10598" w:type="dxa"/>
            <w:gridSpan w:val="2"/>
            <w:tcBorders>
              <w:right w:val="single" w:sz="4" w:space="0" w:color="auto"/>
            </w:tcBorders>
            <w:shd w:val="clear" w:color="auto" w:fill="D9D9D9" w:themeFill="background1" w:themeFillShade="D9"/>
          </w:tcPr>
          <w:p w14:paraId="69ED0B06" w14:textId="38AB282B" w:rsidR="00B30410" w:rsidRPr="0037084F" w:rsidRDefault="00B30410" w:rsidP="00B30410">
            <w:pPr>
              <w:pStyle w:val="berschrift2"/>
              <w:rPr>
                <w:rFonts w:eastAsiaTheme="minorHAnsi"/>
                <w:lang w:eastAsia="en-US"/>
              </w:rPr>
            </w:pPr>
            <w:r w:rsidRPr="0037084F">
              <w:rPr>
                <w:rFonts w:eastAsiaTheme="minorHAnsi"/>
                <w:lang w:eastAsia="en-US"/>
              </w:rPr>
              <w:br w:type="page"/>
            </w:r>
            <w:bookmarkStart w:id="73" w:name="_Toc230857531"/>
            <w:r w:rsidRPr="0037084F">
              <w:rPr>
                <w:rFonts w:eastAsiaTheme="minorHAnsi"/>
                <w:lang w:eastAsia="en-US"/>
              </w:rPr>
              <w:t>3.</w:t>
            </w:r>
            <w:r w:rsidR="00930501">
              <w:rPr>
                <w:rFonts w:eastAsiaTheme="minorHAnsi"/>
                <w:lang w:eastAsia="en-US"/>
              </w:rPr>
              <w:t>1</w:t>
            </w:r>
            <w:r w:rsidR="002A5906">
              <w:rPr>
                <w:rFonts w:eastAsiaTheme="minorHAnsi"/>
                <w:lang w:eastAsia="en-US"/>
              </w:rPr>
              <w:t>6</w:t>
            </w:r>
            <w:r w:rsidRPr="0037084F">
              <w:rPr>
                <w:rFonts w:eastAsiaTheme="minorHAnsi"/>
                <w:lang w:eastAsia="en-US"/>
              </w:rPr>
              <w:t xml:space="preserve"> </w:t>
            </w:r>
            <w:r w:rsidR="00930501">
              <w:rPr>
                <w:rFonts w:eastAsiaTheme="minorHAnsi"/>
                <w:lang w:eastAsia="en-US"/>
              </w:rPr>
              <w:t>Elektrische Anlage Fahrzeug zum Abrollbehälter</w:t>
            </w:r>
            <w:bookmarkEnd w:id="73"/>
          </w:p>
        </w:tc>
      </w:tr>
      <w:tr w:rsidR="00DA200D" w:rsidRPr="0037084F" w14:paraId="3A81C944" w14:textId="77777777" w:rsidTr="00796DB8">
        <w:tc>
          <w:tcPr>
            <w:tcW w:w="1134" w:type="dxa"/>
          </w:tcPr>
          <w:p w14:paraId="25A2D89B" w14:textId="77777777" w:rsidR="00DA200D" w:rsidRPr="0037084F" w:rsidRDefault="00DA200D" w:rsidP="00FB2CA7">
            <w:pPr>
              <w:numPr>
                <w:ilvl w:val="0"/>
                <w:numId w:val="76"/>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23C87AC7" w14:textId="653994CD" w:rsidR="00DA200D" w:rsidRPr="00930501" w:rsidRDefault="00DA200D" w:rsidP="00DA200D">
            <w:pPr>
              <w:autoSpaceDE w:val="0"/>
              <w:autoSpaceDN w:val="0"/>
              <w:adjustRightInd w:val="0"/>
              <w:rPr>
                <w:rFonts w:ascii="Noto Sans" w:eastAsiaTheme="minorHAnsi" w:hAnsi="Noto Sans" w:cs="Noto Sans"/>
                <w:sz w:val="22"/>
                <w:lang w:eastAsia="en-US"/>
              </w:rPr>
            </w:pPr>
            <w:r>
              <w:rPr>
                <w:rFonts w:ascii="Noto Sans" w:eastAsiaTheme="minorHAnsi" w:hAnsi="Noto Sans" w:cs="Noto Sans"/>
                <w:sz w:val="22"/>
                <w:lang w:eastAsia="en-US"/>
              </w:rPr>
              <w:t>An der</w:t>
            </w:r>
            <w:r w:rsidRPr="00930501">
              <w:rPr>
                <w:rFonts w:ascii="Noto Sans" w:eastAsiaTheme="minorHAnsi" w:hAnsi="Noto Sans" w:cs="Noto Sans"/>
                <w:sz w:val="22"/>
                <w:lang w:eastAsia="en-US"/>
              </w:rPr>
              <w:t xml:space="preserve"> Rückseite </w:t>
            </w:r>
            <w:r w:rsidR="003D3B4D">
              <w:rPr>
                <w:rFonts w:ascii="Noto Sans" w:eastAsiaTheme="minorHAnsi" w:hAnsi="Noto Sans" w:cs="Noto Sans"/>
                <w:sz w:val="22"/>
                <w:lang w:eastAsia="en-US"/>
              </w:rPr>
              <w:t>des</w:t>
            </w:r>
            <w:r>
              <w:rPr>
                <w:rFonts w:ascii="Noto Sans" w:eastAsiaTheme="minorHAnsi" w:hAnsi="Noto Sans" w:cs="Noto Sans"/>
                <w:sz w:val="22"/>
                <w:lang w:eastAsia="en-US"/>
              </w:rPr>
              <w:t xml:space="preserve"> </w:t>
            </w:r>
            <w:r w:rsidRPr="00930501">
              <w:rPr>
                <w:rFonts w:ascii="Noto Sans" w:eastAsiaTheme="minorHAnsi" w:hAnsi="Noto Sans" w:cs="Noto Sans"/>
                <w:sz w:val="22"/>
                <w:lang w:eastAsia="en-US"/>
              </w:rPr>
              <w:t>Fahrerhaus</w:t>
            </w:r>
            <w:r w:rsidR="003D3B4D">
              <w:rPr>
                <w:rFonts w:ascii="Noto Sans" w:eastAsiaTheme="minorHAnsi" w:hAnsi="Noto Sans" w:cs="Noto Sans"/>
                <w:sz w:val="22"/>
                <w:lang w:eastAsia="en-US"/>
              </w:rPr>
              <w:t xml:space="preserve">es </w:t>
            </w:r>
            <w:r w:rsidRPr="00930501">
              <w:rPr>
                <w:rFonts w:ascii="Noto Sans" w:eastAsiaTheme="minorHAnsi" w:hAnsi="Noto Sans" w:cs="Noto Sans"/>
                <w:sz w:val="22"/>
                <w:lang w:eastAsia="en-US"/>
              </w:rPr>
              <w:t>(linke Fahrzeugseite Höhe ca. 1,4 m) sind folgende Anschlüsse vorzusehen</w:t>
            </w:r>
            <w:r w:rsidR="00231847">
              <w:rPr>
                <w:rFonts w:ascii="Noto Sans" w:eastAsiaTheme="minorHAnsi" w:hAnsi="Noto Sans" w:cs="Noto Sans"/>
                <w:sz w:val="22"/>
                <w:lang w:eastAsia="en-US"/>
              </w:rPr>
              <w:t>.</w:t>
            </w:r>
            <w:r w:rsidRPr="00930501">
              <w:rPr>
                <w:rFonts w:ascii="Noto Sans" w:eastAsiaTheme="minorHAnsi" w:hAnsi="Noto Sans" w:cs="Noto Sans"/>
                <w:sz w:val="22"/>
                <w:lang w:eastAsia="en-US"/>
              </w:rPr>
              <w:t xml:space="preserve"> </w:t>
            </w:r>
          </w:p>
          <w:p w14:paraId="5D1AE362" w14:textId="3E15D77D" w:rsidR="00DA200D" w:rsidRPr="00930501" w:rsidRDefault="00DA200D" w:rsidP="00FB2CA7">
            <w:pPr>
              <w:pStyle w:val="Listenabsatz"/>
              <w:numPr>
                <w:ilvl w:val="0"/>
                <w:numId w:val="91"/>
              </w:numPr>
              <w:autoSpaceDE w:val="0"/>
              <w:autoSpaceDN w:val="0"/>
              <w:adjustRightInd w:val="0"/>
              <w:rPr>
                <w:rFonts w:ascii="Noto Sans" w:eastAsiaTheme="minorHAnsi" w:hAnsi="Noto Sans" w:cs="Noto Sans"/>
                <w:sz w:val="22"/>
                <w:lang w:eastAsia="en-US"/>
              </w:rPr>
            </w:pPr>
            <w:r>
              <w:rPr>
                <w:rFonts w:ascii="Noto Sans" w:eastAsiaTheme="minorHAnsi" w:hAnsi="Noto Sans" w:cs="Noto Sans"/>
                <w:sz w:val="22"/>
                <w:lang w:eastAsia="en-US"/>
              </w:rPr>
              <w:t xml:space="preserve">Spiralkabel für </w:t>
            </w:r>
            <w:r w:rsidRPr="00930501">
              <w:rPr>
                <w:rFonts w:ascii="Noto Sans" w:eastAsiaTheme="minorHAnsi" w:hAnsi="Noto Sans" w:cs="Noto Sans"/>
                <w:sz w:val="22"/>
                <w:lang w:eastAsia="en-US"/>
              </w:rPr>
              <w:t>Strom-Ladeerhaltung (ohne Luftversorgung) 24V</w:t>
            </w:r>
            <w:r>
              <w:rPr>
                <w:rFonts w:ascii="Noto Sans" w:eastAsiaTheme="minorHAnsi" w:hAnsi="Noto Sans" w:cs="Noto Sans"/>
                <w:sz w:val="22"/>
                <w:lang w:eastAsia="en-US"/>
              </w:rPr>
              <w:t>, mit Ladestecker der Fa. Pölz.</w:t>
            </w:r>
            <w:r w:rsidRPr="00930501">
              <w:rPr>
                <w:rFonts w:ascii="Noto Sans" w:eastAsiaTheme="minorHAnsi" w:hAnsi="Noto Sans" w:cs="Noto Sans"/>
                <w:sz w:val="22"/>
                <w:lang w:eastAsia="en-US"/>
              </w:rPr>
              <w:t xml:space="preserve"> Für Fahrten ohne AB ist für den Pölz-Stecker eine </w:t>
            </w:r>
            <w:r>
              <w:rPr>
                <w:rFonts w:ascii="Noto Sans" w:eastAsiaTheme="minorHAnsi" w:hAnsi="Noto Sans" w:cs="Noto Sans"/>
                <w:sz w:val="22"/>
                <w:lang w:eastAsia="en-US"/>
              </w:rPr>
              <w:t>Leersteckdose</w:t>
            </w:r>
            <w:r w:rsidRPr="00930501">
              <w:rPr>
                <w:rFonts w:ascii="Noto Sans" w:eastAsiaTheme="minorHAnsi" w:hAnsi="Noto Sans" w:cs="Noto Sans"/>
                <w:sz w:val="22"/>
                <w:lang w:eastAsia="en-US"/>
              </w:rPr>
              <w:t xml:space="preserve"> am Fahrzeug vorzusehen.</w:t>
            </w:r>
          </w:p>
          <w:p w14:paraId="6B91FE31" w14:textId="77777777" w:rsidR="00DA200D" w:rsidRPr="00930501" w:rsidRDefault="00DA200D" w:rsidP="00FB2CA7">
            <w:pPr>
              <w:pStyle w:val="Listenabsatz"/>
              <w:numPr>
                <w:ilvl w:val="0"/>
                <w:numId w:val="92"/>
              </w:numPr>
              <w:autoSpaceDE w:val="0"/>
              <w:autoSpaceDN w:val="0"/>
              <w:adjustRightInd w:val="0"/>
              <w:rPr>
                <w:rFonts w:ascii="Noto Sans" w:eastAsiaTheme="minorHAnsi" w:hAnsi="Noto Sans" w:cs="Noto Sans"/>
                <w:sz w:val="22"/>
                <w:lang w:eastAsia="en-US"/>
              </w:rPr>
            </w:pPr>
            <w:r w:rsidRPr="00930501">
              <w:rPr>
                <w:rFonts w:ascii="Noto Sans" w:eastAsiaTheme="minorHAnsi" w:hAnsi="Noto Sans" w:cs="Noto Sans"/>
                <w:sz w:val="22"/>
                <w:lang w:eastAsia="en-US"/>
              </w:rPr>
              <w:t xml:space="preserve">12-polige Steckdose nach DIN </w:t>
            </w:r>
            <w:r>
              <w:rPr>
                <w:rFonts w:ascii="Noto Sans" w:eastAsiaTheme="minorHAnsi" w:hAnsi="Noto Sans" w:cs="Noto Sans"/>
                <w:sz w:val="22"/>
                <w:lang w:eastAsia="en-US"/>
              </w:rPr>
              <w:t xml:space="preserve">14505 </w:t>
            </w:r>
            <w:r w:rsidRPr="00930501">
              <w:rPr>
                <w:rFonts w:ascii="Noto Sans" w:eastAsiaTheme="minorHAnsi" w:hAnsi="Noto Sans" w:cs="Noto Sans"/>
                <w:sz w:val="22"/>
                <w:lang w:eastAsia="en-US"/>
              </w:rPr>
              <w:t>am Führerhaus hinten nach VG 96923-3</w:t>
            </w:r>
          </w:p>
          <w:p w14:paraId="14853D94" w14:textId="77777777" w:rsidR="00240461" w:rsidRDefault="00DA200D" w:rsidP="00240461">
            <w:pPr>
              <w:pStyle w:val="Listenabsatz"/>
              <w:numPr>
                <w:ilvl w:val="0"/>
                <w:numId w:val="92"/>
              </w:numPr>
              <w:rPr>
                <w:rFonts w:ascii="Noto Sans" w:eastAsiaTheme="minorHAnsi" w:hAnsi="Noto Sans" w:cs="Noto Sans"/>
                <w:sz w:val="22"/>
                <w:lang w:eastAsia="en-US"/>
              </w:rPr>
            </w:pPr>
            <w:r w:rsidRPr="00240461">
              <w:rPr>
                <w:rFonts w:ascii="Noto Sans" w:eastAsiaTheme="minorHAnsi" w:hAnsi="Noto Sans" w:cs="Noto Sans"/>
                <w:sz w:val="22"/>
                <w:lang w:eastAsia="en-US"/>
              </w:rPr>
              <w:t xml:space="preserve">Die Anschlüsse sind nach Absprache zu beschriften. </w:t>
            </w:r>
          </w:p>
          <w:p w14:paraId="05AC397B" w14:textId="16068E13" w:rsidR="00DA200D" w:rsidRPr="00240461" w:rsidRDefault="00DA200D" w:rsidP="00240461">
            <w:pPr>
              <w:pStyle w:val="Listenabsatz"/>
              <w:numPr>
                <w:ilvl w:val="0"/>
                <w:numId w:val="92"/>
              </w:numPr>
              <w:rPr>
                <w:rFonts w:ascii="Noto Sans" w:eastAsiaTheme="minorHAnsi" w:hAnsi="Noto Sans" w:cs="Noto Sans"/>
                <w:sz w:val="22"/>
                <w:lang w:eastAsia="en-US"/>
              </w:rPr>
            </w:pPr>
            <w:r w:rsidRPr="00240461">
              <w:rPr>
                <w:rFonts w:ascii="Noto Sans" w:eastAsiaTheme="minorHAnsi" w:hAnsi="Noto Sans" w:cs="Noto Sans"/>
                <w:sz w:val="22"/>
                <w:lang w:eastAsia="en-US"/>
              </w:rPr>
              <w:t xml:space="preserve">Der genaue Einbauort wird im Baugespräch mit dem Auftraggeber festgelegt. </w:t>
            </w:r>
          </w:p>
          <w:p w14:paraId="735C80C1" w14:textId="66F8A575" w:rsidR="00DA200D" w:rsidRPr="00930501" w:rsidRDefault="00DA200D" w:rsidP="00DA200D">
            <w:pPr>
              <w:rPr>
                <w:rFonts w:ascii="Noto Sans" w:hAnsi="Noto Sans" w:cs="Noto Sans"/>
                <w:sz w:val="22"/>
              </w:rPr>
            </w:pPr>
            <w:r w:rsidRPr="00930501">
              <w:rPr>
                <w:rFonts w:ascii="Noto Sans" w:eastAsiaTheme="minorHAnsi" w:hAnsi="Noto Sans" w:cs="Noto Sans"/>
                <w:b/>
                <w:sz w:val="22"/>
                <w:lang w:eastAsia="en-US"/>
              </w:rPr>
              <w:t>Bei eingestecktem Verbindungskabel</w:t>
            </w:r>
            <w:r>
              <w:rPr>
                <w:rFonts w:ascii="Noto Sans" w:eastAsiaTheme="minorHAnsi" w:hAnsi="Noto Sans" w:cs="Noto Sans"/>
                <w:b/>
                <w:sz w:val="22"/>
                <w:lang w:eastAsia="en-US"/>
              </w:rPr>
              <w:t>n</w:t>
            </w:r>
            <w:r w:rsidRPr="00930501">
              <w:rPr>
                <w:rFonts w:ascii="Noto Sans" w:eastAsiaTheme="minorHAnsi" w:hAnsi="Noto Sans" w:cs="Noto Sans"/>
                <w:b/>
                <w:sz w:val="22"/>
                <w:lang w:eastAsia="en-US"/>
              </w:rPr>
              <w:t xml:space="preserve"> zwischen Fahrgestell</w:t>
            </w:r>
            <w:r>
              <w:rPr>
                <w:rFonts w:ascii="Noto Sans" w:eastAsiaTheme="minorHAnsi" w:hAnsi="Noto Sans" w:cs="Noto Sans"/>
                <w:b/>
                <w:sz w:val="22"/>
                <w:lang w:eastAsia="en-US"/>
              </w:rPr>
              <w:t xml:space="preserve"> </w:t>
            </w:r>
            <w:r w:rsidRPr="00930501">
              <w:rPr>
                <w:rFonts w:ascii="Noto Sans" w:eastAsiaTheme="minorHAnsi" w:hAnsi="Noto Sans" w:cs="Noto Sans"/>
                <w:b/>
                <w:sz w:val="22"/>
                <w:lang w:eastAsia="en-US"/>
              </w:rPr>
              <w:t>und Abrollbehälter, darf sich die Wechselladereinrichtung nicht einschalten lassen!</w:t>
            </w:r>
          </w:p>
        </w:tc>
        <w:sdt>
          <w:sdtPr>
            <w:rPr>
              <w:rFonts w:ascii="Noto Sans" w:eastAsiaTheme="minorHAnsi" w:hAnsi="Noto Sans" w:cs="Noto Sans"/>
              <w:sz w:val="22"/>
              <w:lang w:eastAsia="en-US"/>
            </w:rPr>
            <w:id w:val="202912539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EC47322" w14:textId="68102D1E" w:rsidR="00DA200D" w:rsidRDefault="00DA200D" w:rsidP="00DA200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1181C57B" w14:textId="77777777" w:rsidR="00DA200D" w:rsidRPr="0037084F" w:rsidRDefault="00DA200D" w:rsidP="00DA200D">
            <w:pPr>
              <w:contextualSpacing/>
              <w:jc w:val="both"/>
              <w:rPr>
                <w:rFonts w:ascii="Noto Sans" w:eastAsiaTheme="minorHAnsi" w:hAnsi="Noto Sans" w:cs="Noto Sans"/>
                <w:sz w:val="22"/>
                <w:lang w:eastAsia="en-US"/>
              </w:rPr>
            </w:pPr>
          </w:p>
        </w:tc>
      </w:tr>
      <w:tr w:rsidR="00DA200D" w:rsidRPr="0037084F" w14:paraId="469EC7F1" w14:textId="77777777" w:rsidTr="00796DB8">
        <w:tc>
          <w:tcPr>
            <w:tcW w:w="1134" w:type="dxa"/>
          </w:tcPr>
          <w:p w14:paraId="63B6075C" w14:textId="77777777" w:rsidR="00DA200D" w:rsidRPr="0037084F" w:rsidRDefault="00DA200D" w:rsidP="00FB2CA7">
            <w:pPr>
              <w:numPr>
                <w:ilvl w:val="0"/>
                <w:numId w:val="76"/>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6B342D59" w14:textId="0F3F023E" w:rsidR="00DA200D" w:rsidRPr="00930501" w:rsidRDefault="00DA200D" w:rsidP="00DA200D">
            <w:pPr>
              <w:rPr>
                <w:rFonts w:ascii="Noto Sans" w:hAnsi="Noto Sans" w:cs="Noto Sans"/>
                <w:sz w:val="22"/>
              </w:rPr>
            </w:pPr>
            <w:r w:rsidRPr="00930501">
              <w:rPr>
                <w:rFonts w:ascii="Noto Sans" w:hAnsi="Noto Sans" w:cs="Noto Sans"/>
                <w:sz w:val="22"/>
              </w:rPr>
              <w:t>Anschluss Fremdelektronik für Abrollbehälter der DIN 14505 mit nachstehender Belegung:</w:t>
            </w:r>
          </w:p>
          <w:p w14:paraId="4BBC9DDA" w14:textId="77777777" w:rsidR="00DA200D" w:rsidRPr="00930501" w:rsidRDefault="00DA200D" w:rsidP="00FB2CA7">
            <w:pPr>
              <w:pStyle w:val="Listenabsatz"/>
              <w:numPr>
                <w:ilvl w:val="0"/>
                <w:numId w:val="89"/>
              </w:numPr>
              <w:rPr>
                <w:rFonts w:ascii="Noto Sans" w:hAnsi="Noto Sans" w:cs="Noto Sans"/>
                <w:sz w:val="22"/>
              </w:rPr>
            </w:pPr>
            <w:r w:rsidRPr="00930501">
              <w:rPr>
                <w:rFonts w:ascii="Noto Sans" w:hAnsi="Noto Sans" w:cs="Noto Sans"/>
                <w:sz w:val="22"/>
              </w:rPr>
              <w:t>A: Fahrtrichtungsanzeiger links</w:t>
            </w:r>
          </w:p>
          <w:p w14:paraId="1E008B0A" w14:textId="77777777" w:rsidR="00DA200D" w:rsidRPr="00930501" w:rsidRDefault="00DA200D" w:rsidP="00FB2CA7">
            <w:pPr>
              <w:pStyle w:val="Listenabsatz"/>
              <w:numPr>
                <w:ilvl w:val="0"/>
                <w:numId w:val="90"/>
              </w:numPr>
              <w:rPr>
                <w:rFonts w:ascii="Noto Sans" w:hAnsi="Noto Sans" w:cs="Noto Sans"/>
                <w:sz w:val="22"/>
              </w:rPr>
            </w:pPr>
            <w:r w:rsidRPr="00930501">
              <w:rPr>
                <w:rFonts w:ascii="Noto Sans" w:hAnsi="Noto Sans" w:cs="Noto Sans"/>
                <w:sz w:val="22"/>
              </w:rPr>
              <w:t>B: Fahrtrichtungsanzeiger rechts</w:t>
            </w:r>
          </w:p>
          <w:p w14:paraId="15E2C61E" w14:textId="77777777" w:rsidR="00DA200D" w:rsidRPr="00930501" w:rsidRDefault="00DA200D" w:rsidP="00FB2CA7">
            <w:pPr>
              <w:pStyle w:val="Listenabsatz"/>
              <w:numPr>
                <w:ilvl w:val="0"/>
                <w:numId w:val="90"/>
              </w:numPr>
              <w:rPr>
                <w:rFonts w:ascii="Noto Sans" w:hAnsi="Noto Sans" w:cs="Noto Sans"/>
                <w:sz w:val="22"/>
              </w:rPr>
            </w:pPr>
            <w:r w:rsidRPr="00930501">
              <w:rPr>
                <w:rFonts w:ascii="Noto Sans" w:hAnsi="Noto Sans" w:cs="Noto Sans"/>
                <w:sz w:val="22"/>
              </w:rPr>
              <w:t>C: Türschließkontrolle</w:t>
            </w:r>
          </w:p>
          <w:p w14:paraId="37D72B51" w14:textId="77777777" w:rsidR="00DA200D" w:rsidRPr="00930501" w:rsidRDefault="00DA200D" w:rsidP="00FB2CA7">
            <w:pPr>
              <w:pStyle w:val="Listenabsatz"/>
              <w:numPr>
                <w:ilvl w:val="0"/>
                <w:numId w:val="90"/>
              </w:numPr>
              <w:rPr>
                <w:rFonts w:ascii="Noto Sans" w:hAnsi="Noto Sans" w:cs="Noto Sans"/>
                <w:sz w:val="22"/>
              </w:rPr>
            </w:pPr>
            <w:r w:rsidRPr="00930501">
              <w:rPr>
                <w:rFonts w:ascii="Noto Sans" w:hAnsi="Noto Sans" w:cs="Noto Sans"/>
                <w:sz w:val="22"/>
              </w:rPr>
              <w:t>D: Masse</w:t>
            </w:r>
          </w:p>
          <w:p w14:paraId="54A581AA" w14:textId="77777777" w:rsidR="00DA200D" w:rsidRPr="00930501" w:rsidRDefault="00DA200D" w:rsidP="00FB2CA7">
            <w:pPr>
              <w:pStyle w:val="Listenabsatz"/>
              <w:numPr>
                <w:ilvl w:val="0"/>
                <w:numId w:val="90"/>
              </w:numPr>
              <w:rPr>
                <w:rFonts w:ascii="Noto Sans" w:hAnsi="Noto Sans" w:cs="Noto Sans"/>
                <w:sz w:val="22"/>
              </w:rPr>
            </w:pPr>
            <w:r w:rsidRPr="00930501">
              <w:rPr>
                <w:rFonts w:ascii="Noto Sans" w:hAnsi="Noto Sans" w:cs="Noto Sans"/>
                <w:sz w:val="22"/>
              </w:rPr>
              <w:t>E: Linke Schluss- und Begrenzungsleuchte</w:t>
            </w:r>
          </w:p>
          <w:p w14:paraId="6C6C3C49" w14:textId="77777777" w:rsidR="00DA200D" w:rsidRPr="00930501" w:rsidRDefault="00DA200D" w:rsidP="00FB2CA7">
            <w:pPr>
              <w:pStyle w:val="Listenabsatz"/>
              <w:numPr>
                <w:ilvl w:val="0"/>
                <w:numId w:val="90"/>
              </w:numPr>
              <w:rPr>
                <w:rFonts w:ascii="Noto Sans" w:hAnsi="Noto Sans" w:cs="Noto Sans"/>
                <w:sz w:val="22"/>
              </w:rPr>
            </w:pPr>
            <w:r w:rsidRPr="00930501">
              <w:rPr>
                <w:rFonts w:ascii="Noto Sans" w:hAnsi="Noto Sans" w:cs="Noto Sans"/>
                <w:sz w:val="22"/>
              </w:rPr>
              <w:t>F: Rechte Schluss- und Begrenzungsleuchte</w:t>
            </w:r>
          </w:p>
          <w:p w14:paraId="0F519B15" w14:textId="77777777" w:rsidR="00DA200D" w:rsidRPr="00930501" w:rsidRDefault="00DA200D" w:rsidP="00FB2CA7">
            <w:pPr>
              <w:pStyle w:val="Listenabsatz"/>
              <w:numPr>
                <w:ilvl w:val="0"/>
                <w:numId w:val="90"/>
              </w:numPr>
              <w:rPr>
                <w:rFonts w:ascii="Noto Sans" w:hAnsi="Noto Sans" w:cs="Noto Sans"/>
                <w:sz w:val="22"/>
              </w:rPr>
            </w:pPr>
            <w:r w:rsidRPr="00930501">
              <w:rPr>
                <w:rFonts w:ascii="Noto Sans" w:hAnsi="Noto Sans" w:cs="Noto Sans"/>
                <w:sz w:val="22"/>
              </w:rPr>
              <w:t>H: Bremsleuchten</w:t>
            </w:r>
          </w:p>
          <w:p w14:paraId="48B73119" w14:textId="77777777" w:rsidR="00DA200D" w:rsidRPr="00930501" w:rsidRDefault="00DA200D" w:rsidP="00FB2CA7">
            <w:pPr>
              <w:pStyle w:val="Listenabsatz"/>
              <w:numPr>
                <w:ilvl w:val="0"/>
                <w:numId w:val="90"/>
              </w:numPr>
              <w:rPr>
                <w:rFonts w:ascii="Noto Sans" w:hAnsi="Noto Sans" w:cs="Noto Sans"/>
                <w:sz w:val="22"/>
              </w:rPr>
            </w:pPr>
            <w:r w:rsidRPr="00930501">
              <w:rPr>
                <w:rFonts w:ascii="Noto Sans" w:hAnsi="Noto Sans" w:cs="Noto Sans"/>
                <w:sz w:val="22"/>
              </w:rPr>
              <w:t>I: Heck-Kennleuchte</w:t>
            </w:r>
          </w:p>
          <w:p w14:paraId="36E355F6" w14:textId="77777777" w:rsidR="00DA200D" w:rsidRPr="00930501" w:rsidRDefault="00DA200D" w:rsidP="00FB2CA7">
            <w:pPr>
              <w:pStyle w:val="Listenabsatz"/>
              <w:numPr>
                <w:ilvl w:val="0"/>
                <w:numId w:val="90"/>
              </w:numPr>
              <w:rPr>
                <w:rFonts w:ascii="Noto Sans" w:hAnsi="Noto Sans" w:cs="Noto Sans"/>
                <w:sz w:val="22"/>
              </w:rPr>
            </w:pPr>
            <w:r w:rsidRPr="00930501">
              <w:rPr>
                <w:rFonts w:ascii="Noto Sans" w:hAnsi="Noto Sans" w:cs="Noto Sans"/>
                <w:sz w:val="22"/>
              </w:rPr>
              <w:t>K: Warneinrichtung zum Trägerfahrzeug</w:t>
            </w:r>
          </w:p>
          <w:p w14:paraId="0DDF2465" w14:textId="77777777" w:rsidR="00DA200D" w:rsidRDefault="00DA200D" w:rsidP="00FB2CA7">
            <w:pPr>
              <w:pStyle w:val="Listenabsatz"/>
              <w:numPr>
                <w:ilvl w:val="0"/>
                <w:numId w:val="90"/>
              </w:numPr>
              <w:rPr>
                <w:rFonts w:ascii="Noto Sans" w:hAnsi="Noto Sans" w:cs="Noto Sans"/>
                <w:sz w:val="22"/>
              </w:rPr>
            </w:pPr>
            <w:r w:rsidRPr="00930501">
              <w:rPr>
                <w:rFonts w:ascii="Noto Sans" w:hAnsi="Noto Sans" w:cs="Noto Sans"/>
                <w:sz w:val="22"/>
              </w:rPr>
              <w:t>L: Steuerung Hauptrelais (Signal 15 + über Zündung geschaltet)</w:t>
            </w:r>
          </w:p>
          <w:p w14:paraId="594544D0" w14:textId="584BAE69" w:rsidR="00DA200D" w:rsidRPr="00930501" w:rsidRDefault="00DA200D" w:rsidP="00FB2CA7">
            <w:pPr>
              <w:pStyle w:val="Listenabsatz"/>
              <w:numPr>
                <w:ilvl w:val="0"/>
                <w:numId w:val="90"/>
              </w:numPr>
              <w:rPr>
                <w:rFonts w:ascii="Noto Sans" w:hAnsi="Noto Sans" w:cs="Noto Sans"/>
                <w:sz w:val="22"/>
              </w:rPr>
            </w:pPr>
            <w:r w:rsidRPr="00930501">
              <w:rPr>
                <w:rFonts w:ascii="Noto Sans" w:hAnsi="Noto Sans" w:cs="Noto Sans"/>
                <w:sz w:val="22"/>
              </w:rPr>
              <w:t>M: Heckwarneinrichtung,</w:t>
            </w:r>
            <w:r w:rsidR="00B04D63">
              <w:rPr>
                <w:rFonts w:ascii="Noto Sans" w:hAnsi="Noto Sans" w:cs="Noto Sans"/>
                <w:sz w:val="22"/>
              </w:rPr>
              <w:t xml:space="preserve"> </w:t>
            </w:r>
            <w:r w:rsidRPr="00930501">
              <w:rPr>
                <w:rFonts w:ascii="Noto Sans" w:hAnsi="Noto Sans" w:cs="Noto Sans"/>
                <w:sz w:val="22"/>
              </w:rPr>
              <w:t>+ geschaltet</w:t>
            </w:r>
          </w:p>
        </w:tc>
        <w:sdt>
          <w:sdtPr>
            <w:rPr>
              <w:rFonts w:ascii="Noto Sans" w:eastAsiaTheme="minorHAnsi" w:hAnsi="Noto Sans" w:cs="Noto Sans"/>
              <w:sz w:val="22"/>
              <w:lang w:eastAsia="en-US"/>
            </w:rPr>
            <w:id w:val="83411472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16DCB15" w14:textId="480D2CB4" w:rsidR="00DA200D" w:rsidRDefault="00DA200D" w:rsidP="00DA200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C14D791" w14:textId="77777777" w:rsidR="00DA200D" w:rsidRPr="0037084F" w:rsidRDefault="00DA200D" w:rsidP="00DA200D">
            <w:pPr>
              <w:contextualSpacing/>
              <w:jc w:val="both"/>
              <w:rPr>
                <w:rFonts w:ascii="Noto Sans" w:eastAsiaTheme="minorHAnsi" w:hAnsi="Noto Sans" w:cs="Noto Sans"/>
                <w:sz w:val="22"/>
                <w:lang w:eastAsia="en-US"/>
              </w:rPr>
            </w:pPr>
          </w:p>
        </w:tc>
      </w:tr>
    </w:tbl>
    <w:p w14:paraId="5F7D36E9" w14:textId="796661F7" w:rsidR="00D40424" w:rsidRDefault="00D40424" w:rsidP="00B30410">
      <w:pPr>
        <w:rPr>
          <w:rFonts w:ascii="Noto Sans" w:hAnsi="Noto Sans" w:cs="Noto Sans"/>
          <w:sz w:val="22"/>
          <w:szCs w:val="22"/>
        </w:rPr>
      </w:pP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842F7D" w:rsidRPr="0037084F" w14:paraId="731050ED" w14:textId="77777777" w:rsidTr="00842F7D">
        <w:trPr>
          <w:gridAfter w:val="2"/>
          <w:wAfter w:w="3685" w:type="dxa"/>
        </w:trPr>
        <w:tc>
          <w:tcPr>
            <w:tcW w:w="10598" w:type="dxa"/>
            <w:gridSpan w:val="2"/>
            <w:tcBorders>
              <w:right w:val="single" w:sz="4" w:space="0" w:color="auto"/>
            </w:tcBorders>
            <w:shd w:val="clear" w:color="auto" w:fill="D9D9D9" w:themeFill="background1" w:themeFillShade="D9"/>
          </w:tcPr>
          <w:p w14:paraId="68E34D10" w14:textId="72916D32" w:rsidR="00842F7D" w:rsidRPr="0037084F" w:rsidRDefault="00842F7D" w:rsidP="001806F8">
            <w:pPr>
              <w:pStyle w:val="berschrift2"/>
              <w:rPr>
                <w:rFonts w:eastAsiaTheme="minorHAnsi"/>
                <w:lang w:eastAsia="en-US"/>
              </w:rPr>
            </w:pPr>
            <w:r w:rsidRPr="0037084F">
              <w:rPr>
                <w:rFonts w:eastAsiaTheme="minorHAnsi"/>
                <w:lang w:eastAsia="en-US"/>
              </w:rPr>
              <w:br w:type="page"/>
            </w:r>
            <w:bookmarkStart w:id="74" w:name="_Toc18326915"/>
            <w:bookmarkStart w:id="75" w:name="_Toc230857532"/>
            <w:r w:rsidRPr="0037084F">
              <w:rPr>
                <w:rFonts w:eastAsiaTheme="minorHAnsi"/>
                <w:lang w:eastAsia="en-US"/>
              </w:rPr>
              <w:t>3.</w:t>
            </w:r>
            <w:r w:rsidR="00023781">
              <w:rPr>
                <w:rFonts w:eastAsiaTheme="minorHAnsi"/>
                <w:lang w:eastAsia="en-US"/>
              </w:rPr>
              <w:t>1</w:t>
            </w:r>
            <w:r w:rsidR="002A5906">
              <w:rPr>
                <w:rFonts w:eastAsiaTheme="minorHAnsi"/>
                <w:lang w:eastAsia="en-US"/>
              </w:rPr>
              <w:t>7</w:t>
            </w:r>
            <w:r w:rsidRPr="0037084F">
              <w:rPr>
                <w:rFonts w:eastAsiaTheme="minorHAnsi"/>
                <w:lang w:eastAsia="en-US"/>
              </w:rPr>
              <w:t xml:space="preserve"> Elektrische Ausstattung </w:t>
            </w:r>
            <w:r w:rsidRPr="0037084F">
              <w:rPr>
                <w:rFonts w:eastAsiaTheme="minorHAnsi"/>
                <w:u w:val="single"/>
                <w:lang w:eastAsia="en-US"/>
              </w:rPr>
              <w:t>Aufbau</w:t>
            </w:r>
            <w:bookmarkEnd w:id="74"/>
            <w:bookmarkEnd w:id="75"/>
          </w:p>
        </w:tc>
      </w:tr>
      <w:tr w:rsidR="00842F7D" w:rsidRPr="0037084F" w14:paraId="190C0157" w14:textId="77777777" w:rsidTr="00842F7D">
        <w:tc>
          <w:tcPr>
            <w:tcW w:w="1134" w:type="dxa"/>
          </w:tcPr>
          <w:p w14:paraId="53FD8670" w14:textId="77777777" w:rsidR="00842F7D" w:rsidRPr="0037084F" w:rsidRDefault="00842F7D" w:rsidP="00FB2CA7">
            <w:pPr>
              <w:numPr>
                <w:ilvl w:val="0"/>
                <w:numId w:val="35"/>
              </w:numPr>
              <w:contextualSpacing/>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633B0DBE" w14:textId="6D0E5EA0" w:rsidR="00023781" w:rsidRPr="00023781" w:rsidRDefault="00023781" w:rsidP="00023781">
            <w:pPr>
              <w:rPr>
                <w:rFonts w:ascii="Noto Sans" w:eastAsiaTheme="minorHAnsi" w:hAnsi="Noto Sans" w:cs="Noto Sans"/>
                <w:sz w:val="22"/>
                <w:lang w:eastAsia="en-US"/>
              </w:rPr>
            </w:pPr>
            <w:r w:rsidRPr="00023781">
              <w:rPr>
                <w:rFonts w:ascii="Noto Sans" w:eastAsiaTheme="minorHAnsi" w:hAnsi="Noto Sans" w:cs="Noto Sans"/>
                <w:sz w:val="22"/>
                <w:lang w:eastAsia="en-US"/>
              </w:rPr>
              <w:t>Zusätzliche Beleuchtung der Rollen a</w:t>
            </w:r>
            <w:r>
              <w:rPr>
                <w:rFonts w:ascii="Noto Sans" w:eastAsiaTheme="minorHAnsi" w:hAnsi="Noto Sans" w:cs="Noto Sans"/>
                <w:sz w:val="22"/>
                <w:lang w:eastAsia="en-US"/>
              </w:rPr>
              <w:t>n der Abrolleinrichtung in der nachfolgenden Ausführung</w:t>
            </w:r>
            <w:r w:rsidR="00231847">
              <w:rPr>
                <w:rFonts w:ascii="Noto Sans" w:eastAsiaTheme="minorHAnsi" w:hAnsi="Noto Sans" w:cs="Noto Sans"/>
                <w:sz w:val="22"/>
                <w:lang w:eastAsia="en-US"/>
              </w:rPr>
              <w:t>.</w:t>
            </w:r>
          </w:p>
          <w:p w14:paraId="302E5C0C" w14:textId="6831559C" w:rsidR="00023781" w:rsidRDefault="00023781" w:rsidP="00FB2CA7">
            <w:pPr>
              <w:pStyle w:val="Listenabsatz"/>
              <w:numPr>
                <w:ilvl w:val="0"/>
                <w:numId w:val="93"/>
              </w:numPr>
              <w:rPr>
                <w:rFonts w:ascii="Noto Sans" w:eastAsiaTheme="minorHAnsi" w:hAnsi="Noto Sans" w:cs="Noto Sans"/>
                <w:sz w:val="22"/>
                <w:lang w:eastAsia="en-US"/>
              </w:rPr>
            </w:pPr>
            <w:r>
              <w:rPr>
                <w:rFonts w:ascii="Noto Sans" w:eastAsiaTheme="minorHAnsi" w:hAnsi="Noto Sans" w:cs="Noto Sans"/>
                <w:sz w:val="22"/>
                <w:lang w:eastAsia="en-US"/>
              </w:rPr>
              <w:t xml:space="preserve">Ein </w:t>
            </w:r>
            <w:r w:rsidR="009D7721">
              <w:rPr>
                <w:rFonts w:ascii="Noto Sans" w:eastAsiaTheme="minorHAnsi" w:hAnsi="Noto Sans" w:cs="Noto Sans"/>
                <w:sz w:val="22"/>
                <w:lang w:eastAsia="en-US"/>
              </w:rPr>
              <w:t xml:space="preserve">leistungsfähiger </w:t>
            </w:r>
            <w:r>
              <w:rPr>
                <w:rFonts w:ascii="Noto Sans" w:eastAsiaTheme="minorHAnsi" w:hAnsi="Noto Sans" w:cs="Noto Sans"/>
                <w:sz w:val="22"/>
                <w:lang w:eastAsia="en-US"/>
              </w:rPr>
              <w:t>LED-Scheinwerfer für jede Ablaufrolle.</w:t>
            </w:r>
          </w:p>
          <w:p w14:paraId="49021446" w14:textId="1D830AD7" w:rsidR="00B17D15" w:rsidRDefault="00B17D15" w:rsidP="00B17D15">
            <w:pPr>
              <w:pStyle w:val="Listenabsatz"/>
              <w:numPr>
                <w:ilvl w:val="1"/>
                <w:numId w:val="93"/>
              </w:numPr>
              <w:rPr>
                <w:rFonts w:ascii="Noto Sans" w:eastAsiaTheme="minorHAnsi" w:hAnsi="Noto Sans" w:cs="Noto Sans"/>
                <w:sz w:val="22"/>
                <w:lang w:eastAsia="en-US"/>
              </w:rPr>
            </w:pPr>
            <w:r>
              <w:rPr>
                <w:rFonts w:ascii="Noto Sans" w:eastAsiaTheme="minorHAnsi" w:hAnsi="Noto Sans" w:cs="Noto Sans"/>
                <w:sz w:val="22"/>
                <w:lang w:eastAsia="en-US"/>
              </w:rPr>
              <w:t>Scheinwerfergehäuse aus Aluminiumdruckgus.</w:t>
            </w:r>
          </w:p>
          <w:p w14:paraId="4D68E806" w14:textId="55110D46" w:rsidR="00023781" w:rsidRPr="00023781" w:rsidRDefault="00023781" w:rsidP="00FB2CA7">
            <w:pPr>
              <w:pStyle w:val="Listenabsatz"/>
              <w:numPr>
                <w:ilvl w:val="0"/>
                <w:numId w:val="93"/>
              </w:numPr>
              <w:rPr>
                <w:rFonts w:ascii="Noto Sans" w:eastAsiaTheme="minorHAnsi" w:hAnsi="Noto Sans" w:cs="Noto Sans"/>
                <w:sz w:val="22"/>
                <w:lang w:eastAsia="en-US"/>
              </w:rPr>
            </w:pPr>
            <w:r w:rsidRPr="00023781">
              <w:rPr>
                <w:rFonts w:ascii="Noto Sans" w:eastAsiaTheme="minorHAnsi" w:hAnsi="Noto Sans" w:cs="Noto Sans"/>
                <w:sz w:val="22"/>
                <w:lang w:eastAsia="en-US"/>
              </w:rPr>
              <w:t xml:space="preserve">Automatisches einschalten </w:t>
            </w:r>
            <w:r>
              <w:rPr>
                <w:rFonts w:ascii="Noto Sans" w:eastAsiaTheme="minorHAnsi" w:hAnsi="Noto Sans" w:cs="Noto Sans"/>
                <w:sz w:val="22"/>
                <w:lang w:eastAsia="en-US"/>
              </w:rPr>
              <w:t>beim Einlegen des Nebenabtriebes.</w:t>
            </w:r>
          </w:p>
          <w:p w14:paraId="6CBB0134" w14:textId="318B7088" w:rsidR="00842F7D" w:rsidRPr="00023781" w:rsidRDefault="00023781" w:rsidP="00FB2CA7">
            <w:pPr>
              <w:pStyle w:val="Listenabsatz"/>
              <w:numPr>
                <w:ilvl w:val="0"/>
                <w:numId w:val="93"/>
              </w:numPr>
              <w:rPr>
                <w:rFonts w:ascii="Noto Sans" w:eastAsiaTheme="minorHAnsi" w:hAnsi="Noto Sans" w:cs="Noto Sans"/>
                <w:sz w:val="22"/>
                <w:lang w:eastAsia="en-US"/>
              </w:rPr>
            </w:pPr>
            <w:r w:rsidRPr="00023781">
              <w:rPr>
                <w:rFonts w:ascii="Noto Sans" w:eastAsiaTheme="minorHAnsi" w:hAnsi="Noto Sans" w:cs="Noto Sans"/>
                <w:sz w:val="22"/>
                <w:lang w:eastAsia="en-US"/>
              </w:rPr>
              <w:t>Die Beleuchtung muss so angebracht sein, dass der Fahrer beim Blick auf die Aufnahmerollen nicht geblendet wird!</w:t>
            </w:r>
          </w:p>
        </w:tc>
        <w:sdt>
          <w:sdtPr>
            <w:rPr>
              <w:rFonts w:ascii="Noto Sans" w:eastAsiaTheme="minorHAnsi" w:hAnsi="Noto Sans" w:cs="Noto Sans"/>
              <w:sz w:val="22"/>
              <w:lang w:eastAsia="en-US"/>
            </w:rPr>
            <w:id w:val="-1538656910"/>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5D2A26E5"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522F489" w14:textId="77777777" w:rsidR="00842F7D" w:rsidRPr="0037084F" w:rsidRDefault="00842F7D" w:rsidP="00842F7D">
            <w:pPr>
              <w:contextualSpacing/>
              <w:jc w:val="both"/>
              <w:rPr>
                <w:rFonts w:ascii="Noto Sans" w:eastAsiaTheme="minorHAnsi" w:hAnsi="Noto Sans" w:cs="Noto Sans"/>
                <w:sz w:val="22"/>
                <w:lang w:eastAsia="en-US"/>
              </w:rPr>
            </w:pPr>
          </w:p>
        </w:tc>
      </w:tr>
      <w:tr w:rsidR="00BC5113" w:rsidRPr="0037084F" w14:paraId="1289173D" w14:textId="77777777" w:rsidTr="00CE26E3">
        <w:trPr>
          <w:trHeight w:val="3793"/>
        </w:trPr>
        <w:tc>
          <w:tcPr>
            <w:tcW w:w="1134" w:type="dxa"/>
          </w:tcPr>
          <w:p w14:paraId="4C941AD7" w14:textId="17528879" w:rsidR="00BC5113" w:rsidRPr="0037084F" w:rsidRDefault="00BC5113" w:rsidP="00FB2CA7">
            <w:pPr>
              <w:numPr>
                <w:ilvl w:val="0"/>
                <w:numId w:val="35"/>
              </w:numPr>
              <w:contextualSpacing/>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18AFAA69" w14:textId="580E5650" w:rsidR="00BC5113" w:rsidRPr="0037084F" w:rsidRDefault="00BC5113" w:rsidP="00BC5113">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Zusätzliche </w:t>
            </w:r>
            <w:r>
              <w:rPr>
                <w:rFonts w:ascii="Noto Sans" w:eastAsiaTheme="minorHAnsi" w:hAnsi="Noto Sans" w:cs="Noto Sans"/>
                <w:sz w:val="22"/>
                <w:lang w:eastAsia="en-US"/>
              </w:rPr>
              <w:t>Frontscheinwerfer</w:t>
            </w:r>
            <w:r w:rsidRPr="0037084F">
              <w:rPr>
                <w:rFonts w:ascii="Noto Sans" w:eastAsiaTheme="minorHAnsi" w:hAnsi="Noto Sans" w:cs="Noto Sans"/>
                <w:sz w:val="22"/>
                <w:lang w:eastAsia="en-US"/>
              </w:rPr>
              <w:t xml:space="preserve"> zur Ausleuchtung des </w:t>
            </w:r>
            <w:r>
              <w:rPr>
                <w:rFonts w:ascii="Noto Sans" w:eastAsiaTheme="minorHAnsi" w:hAnsi="Noto Sans" w:cs="Noto Sans"/>
                <w:sz w:val="22"/>
                <w:lang w:eastAsia="en-US"/>
              </w:rPr>
              <w:t xml:space="preserve">vorderen Fahrbereichs bei Nachtfahrten </w:t>
            </w:r>
            <w:r w:rsidR="00385320">
              <w:rPr>
                <w:rFonts w:ascii="Noto Sans" w:eastAsiaTheme="minorHAnsi" w:hAnsi="Noto Sans" w:cs="Noto Sans"/>
                <w:sz w:val="22"/>
                <w:lang w:eastAsia="en-US"/>
              </w:rPr>
              <w:t>in unwegsamen Geländen</w:t>
            </w:r>
            <w:r>
              <w:rPr>
                <w:rFonts w:ascii="Noto Sans" w:eastAsiaTheme="minorHAnsi" w:hAnsi="Noto Sans" w:cs="Noto Sans"/>
                <w:sz w:val="22"/>
                <w:lang w:eastAsia="en-US"/>
              </w:rPr>
              <w:t>.</w:t>
            </w:r>
          </w:p>
          <w:p w14:paraId="26292C01" w14:textId="54D5D0AD" w:rsidR="00BC5113" w:rsidRDefault="007558B2" w:rsidP="00B17D15">
            <w:pPr>
              <w:numPr>
                <w:ilvl w:val="0"/>
                <w:numId w:val="61"/>
              </w:numPr>
              <w:contextualSpacing/>
              <w:rPr>
                <w:rFonts w:ascii="Noto Sans" w:eastAsiaTheme="minorHAnsi" w:hAnsi="Noto Sans" w:cs="Noto Sans"/>
                <w:sz w:val="22"/>
                <w:lang w:eastAsia="en-US"/>
              </w:rPr>
            </w:pPr>
            <w:r>
              <w:rPr>
                <w:rFonts w:ascii="Noto Sans" w:eastAsiaTheme="minorHAnsi" w:hAnsi="Noto Sans" w:cs="Noto Sans"/>
                <w:b/>
                <w:sz w:val="22"/>
                <w:lang w:eastAsia="en-US"/>
              </w:rPr>
              <w:t>Z</w:t>
            </w:r>
            <w:r w:rsidR="00231847">
              <w:rPr>
                <w:rFonts w:ascii="Noto Sans" w:eastAsiaTheme="minorHAnsi" w:hAnsi="Noto Sans" w:cs="Noto Sans"/>
                <w:b/>
                <w:sz w:val="22"/>
                <w:lang w:eastAsia="en-US"/>
              </w:rPr>
              <w:t>wei</w:t>
            </w:r>
            <w:r w:rsidR="00BC5113" w:rsidRPr="0037084F">
              <w:rPr>
                <w:rFonts w:ascii="Noto Sans" w:eastAsiaTheme="minorHAnsi" w:hAnsi="Noto Sans" w:cs="Noto Sans"/>
                <w:b/>
                <w:sz w:val="22"/>
                <w:lang w:eastAsia="en-US"/>
              </w:rPr>
              <w:t xml:space="preserve"> zusätzliche </w:t>
            </w:r>
            <w:r w:rsidR="00BC5113">
              <w:rPr>
                <w:rFonts w:ascii="Noto Sans" w:eastAsiaTheme="minorHAnsi" w:hAnsi="Noto Sans" w:cs="Noto Sans"/>
                <w:b/>
                <w:sz w:val="22"/>
                <w:lang w:eastAsia="en-US"/>
              </w:rPr>
              <w:t>Frontscheinwerfer</w:t>
            </w:r>
            <w:r w:rsidR="00BC5113" w:rsidRPr="0037084F">
              <w:rPr>
                <w:rFonts w:ascii="Noto Sans" w:eastAsiaTheme="minorHAnsi" w:hAnsi="Noto Sans" w:cs="Noto Sans"/>
                <w:b/>
                <w:sz w:val="22"/>
                <w:lang w:eastAsia="en-US"/>
              </w:rPr>
              <w:t xml:space="preserve"> </w:t>
            </w:r>
            <w:r w:rsidR="002A45F3">
              <w:rPr>
                <w:rFonts w:ascii="Noto Sans" w:eastAsiaTheme="minorHAnsi" w:hAnsi="Noto Sans" w:cs="Noto Sans"/>
                <w:sz w:val="22"/>
                <w:lang w:eastAsia="en-US"/>
              </w:rPr>
              <w:t xml:space="preserve">in LED-Technik am Bereich des </w:t>
            </w:r>
            <w:r w:rsidR="00201DCB">
              <w:rPr>
                <w:rFonts w:ascii="Noto Sans" w:eastAsiaTheme="minorHAnsi" w:hAnsi="Noto Sans" w:cs="Noto Sans"/>
                <w:sz w:val="22"/>
                <w:lang w:eastAsia="en-US"/>
              </w:rPr>
              <w:t>Fahrerhauses,</w:t>
            </w:r>
            <w:r w:rsidR="002A45F3">
              <w:rPr>
                <w:rFonts w:ascii="Noto Sans" w:eastAsiaTheme="minorHAnsi" w:hAnsi="Noto Sans" w:cs="Noto Sans"/>
                <w:sz w:val="22"/>
                <w:lang w:eastAsia="en-US"/>
              </w:rPr>
              <w:t xml:space="preserve"> </w:t>
            </w:r>
            <w:r w:rsidR="00BC5113">
              <w:rPr>
                <w:rFonts w:ascii="Noto Sans" w:eastAsiaTheme="minorHAnsi" w:hAnsi="Noto Sans" w:cs="Noto Sans"/>
                <w:sz w:val="22"/>
                <w:lang w:eastAsia="en-US"/>
              </w:rPr>
              <w:t xml:space="preserve">in das Dachüberbausystem </w:t>
            </w:r>
            <w:r w:rsidR="002A45F3">
              <w:rPr>
                <w:rFonts w:ascii="Noto Sans" w:eastAsiaTheme="minorHAnsi" w:hAnsi="Noto Sans" w:cs="Noto Sans"/>
                <w:sz w:val="22"/>
                <w:lang w:eastAsia="en-US"/>
              </w:rPr>
              <w:t>integriert</w:t>
            </w:r>
            <w:r w:rsidR="00BC5113">
              <w:rPr>
                <w:rFonts w:ascii="Noto Sans" w:eastAsiaTheme="minorHAnsi" w:hAnsi="Noto Sans" w:cs="Noto Sans"/>
                <w:sz w:val="22"/>
                <w:lang w:eastAsia="en-US"/>
              </w:rPr>
              <w:t>.</w:t>
            </w:r>
          </w:p>
          <w:p w14:paraId="3EEB33F9" w14:textId="3F0E949A" w:rsidR="00B17D15" w:rsidRPr="00B17D15" w:rsidRDefault="00B17D15" w:rsidP="00B17D15">
            <w:pPr>
              <w:pStyle w:val="Listenabsatz"/>
              <w:numPr>
                <w:ilvl w:val="1"/>
                <w:numId w:val="61"/>
              </w:numPr>
              <w:spacing w:line="276" w:lineRule="auto"/>
              <w:rPr>
                <w:rFonts w:ascii="Noto Sans" w:eastAsiaTheme="minorHAnsi" w:hAnsi="Noto Sans" w:cs="Noto Sans"/>
                <w:sz w:val="22"/>
                <w:lang w:eastAsia="en-US"/>
              </w:rPr>
            </w:pPr>
            <w:r>
              <w:rPr>
                <w:rFonts w:ascii="Noto Sans" w:eastAsiaTheme="minorHAnsi" w:hAnsi="Noto Sans" w:cs="Noto Sans"/>
                <w:sz w:val="22"/>
                <w:lang w:eastAsia="en-US"/>
              </w:rPr>
              <w:t>Scheinwerfergehäuse aus Aluminiumdruckgus.</w:t>
            </w:r>
          </w:p>
          <w:p w14:paraId="1489DC23" w14:textId="77777777" w:rsidR="00BC5113" w:rsidRPr="0037084F" w:rsidRDefault="00BC5113" w:rsidP="00BC5113">
            <w:pPr>
              <w:rPr>
                <w:rFonts w:ascii="Noto Sans" w:eastAsiaTheme="minorHAnsi" w:hAnsi="Noto Sans" w:cs="Noto Sans"/>
                <w:sz w:val="22"/>
                <w:lang w:eastAsia="en-US"/>
              </w:rPr>
            </w:pPr>
          </w:p>
          <w:p w14:paraId="07CEDFEB" w14:textId="32C9E773" w:rsidR="00BC5113" w:rsidRPr="0037084F" w:rsidRDefault="00BC5113" w:rsidP="00BC5113">
            <w:pPr>
              <w:rPr>
                <w:rFonts w:ascii="Noto Sans" w:eastAsiaTheme="minorHAnsi" w:hAnsi="Noto Sans" w:cs="Noto Sans"/>
                <w:sz w:val="22"/>
                <w:lang w:eastAsia="en-US"/>
              </w:rPr>
            </w:pPr>
            <w:r w:rsidRPr="0037084F">
              <w:rPr>
                <w:rFonts w:ascii="Noto Sans" w:eastAsiaTheme="minorHAnsi" w:hAnsi="Noto Sans" w:cs="Noto Sans"/>
                <w:sz w:val="22"/>
                <w:lang w:eastAsia="en-US"/>
              </w:rPr>
              <w:t>Folgende Schaltungsvorgaben sind einzuhalten</w:t>
            </w:r>
            <w:r w:rsidR="0015191B">
              <w:rPr>
                <w:rFonts w:ascii="Noto Sans" w:eastAsiaTheme="minorHAnsi" w:hAnsi="Noto Sans" w:cs="Noto Sans"/>
                <w:sz w:val="22"/>
                <w:lang w:eastAsia="en-US"/>
              </w:rPr>
              <w:t>!</w:t>
            </w:r>
          </w:p>
          <w:p w14:paraId="3CD4800B" w14:textId="02697285" w:rsidR="00BC5113" w:rsidRDefault="000F4BCF" w:rsidP="00B17D15">
            <w:pPr>
              <w:pStyle w:val="Listenabsatz"/>
              <w:numPr>
                <w:ilvl w:val="0"/>
                <w:numId w:val="61"/>
              </w:numPr>
              <w:rPr>
                <w:rFonts w:ascii="Noto Sans" w:eastAsiaTheme="minorHAnsi" w:hAnsi="Noto Sans" w:cs="Noto Sans"/>
                <w:sz w:val="22"/>
                <w:lang w:eastAsia="en-US"/>
              </w:rPr>
            </w:pPr>
            <w:r>
              <w:rPr>
                <w:rFonts w:ascii="Noto Sans" w:eastAsiaTheme="minorHAnsi" w:hAnsi="Noto Sans" w:cs="Noto Sans"/>
                <w:sz w:val="22"/>
                <w:lang w:eastAsia="en-US"/>
              </w:rPr>
              <w:t xml:space="preserve">Sie müssen sich </w:t>
            </w:r>
            <w:r w:rsidR="00BC5113" w:rsidRPr="002178D8">
              <w:rPr>
                <w:rFonts w:ascii="Noto Sans" w:eastAsiaTheme="minorHAnsi" w:hAnsi="Noto Sans" w:cs="Noto Sans"/>
                <w:sz w:val="22"/>
                <w:lang w:eastAsia="en-US"/>
              </w:rPr>
              <w:t xml:space="preserve">bei eingeschaltetem Standlicht sowie der Betätigung eines Tasters an der zentralen Schalteinheit als </w:t>
            </w:r>
            <w:r w:rsidR="00BC5113" w:rsidRPr="002178D8">
              <w:rPr>
                <w:rFonts w:ascii="Noto Sans" w:eastAsiaTheme="minorHAnsi" w:hAnsi="Noto Sans" w:cs="Noto Sans"/>
                <w:b/>
                <w:sz w:val="22"/>
                <w:lang w:eastAsia="en-US"/>
              </w:rPr>
              <w:t>Rangierbeleuchtung</w:t>
            </w:r>
            <w:r w:rsidR="00BC5113" w:rsidRPr="002178D8">
              <w:rPr>
                <w:rFonts w:ascii="Noto Sans" w:eastAsiaTheme="minorHAnsi" w:hAnsi="Noto Sans" w:cs="Noto Sans"/>
                <w:sz w:val="22"/>
                <w:lang w:eastAsia="en-US"/>
              </w:rPr>
              <w:t xml:space="preserve"> einschalten lassen </w:t>
            </w:r>
            <w:r w:rsidRPr="001806F8">
              <w:rPr>
                <w:rFonts w:ascii="Noto Sans" w:eastAsiaTheme="minorHAnsi" w:hAnsi="Noto Sans" w:cs="Noto Sans"/>
                <w:sz w:val="22"/>
                <w:lang w:eastAsia="en-US"/>
              </w:rPr>
              <w:t>(keine Zwangsschaltung</w:t>
            </w:r>
            <w:r>
              <w:rPr>
                <w:rFonts w:ascii="Noto Sans" w:eastAsiaTheme="minorHAnsi" w:hAnsi="Noto Sans" w:cs="Noto Sans"/>
                <w:sz w:val="22"/>
                <w:lang w:eastAsia="en-US"/>
              </w:rPr>
              <w:t>, sondern als bewusste Schaltung des Fahrers</w:t>
            </w:r>
            <w:r w:rsidRPr="001806F8">
              <w:rPr>
                <w:rFonts w:ascii="Noto Sans" w:eastAsiaTheme="minorHAnsi" w:hAnsi="Noto Sans" w:cs="Noto Sans"/>
                <w:sz w:val="22"/>
                <w:lang w:eastAsia="en-US"/>
              </w:rPr>
              <w:t xml:space="preserve">). </w:t>
            </w:r>
            <w:r w:rsidR="00BC5113" w:rsidRPr="002178D8">
              <w:rPr>
                <w:rFonts w:ascii="Noto Sans" w:eastAsiaTheme="minorHAnsi" w:hAnsi="Noto Sans" w:cs="Noto Sans"/>
                <w:sz w:val="22"/>
                <w:lang w:eastAsia="en-US"/>
              </w:rPr>
              <w:t>Sie ist nicht über die Handbremse zu steuern, sie muss sich bei einer Fahrgeschwindigkeit von ca. 10-15 km/h (Rangierbeleuchtung) automatisch abschalten</w:t>
            </w:r>
            <w:r w:rsidR="00BC5113">
              <w:rPr>
                <w:rFonts w:ascii="Noto Sans" w:eastAsiaTheme="minorHAnsi" w:hAnsi="Noto Sans" w:cs="Noto Sans"/>
                <w:sz w:val="22"/>
                <w:lang w:eastAsia="en-US"/>
              </w:rPr>
              <w:t>.</w:t>
            </w:r>
          </w:p>
          <w:p w14:paraId="68D686DD" w14:textId="5594F877" w:rsidR="00BC5113" w:rsidRPr="002178D8" w:rsidRDefault="00BC5113" w:rsidP="00B17D15">
            <w:pPr>
              <w:pStyle w:val="Listenabsatz"/>
              <w:numPr>
                <w:ilvl w:val="0"/>
                <w:numId w:val="61"/>
              </w:numPr>
              <w:rPr>
                <w:rFonts w:ascii="Noto Sans" w:eastAsiaTheme="minorHAnsi" w:hAnsi="Noto Sans" w:cs="Noto Sans"/>
                <w:sz w:val="22"/>
                <w:lang w:eastAsia="en-US"/>
              </w:rPr>
            </w:pPr>
            <w:r>
              <w:rPr>
                <w:rFonts w:ascii="Noto Sans" w:eastAsiaTheme="minorHAnsi" w:hAnsi="Noto Sans" w:cs="Noto Sans"/>
                <w:sz w:val="22"/>
                <w:lang w:eastAsia="en-US"/>
              </w:rPr>
              <w:t xml:space="preserve">Nach </w:t>
            </w:r>
            <w:r w:rsidR="00023781">
              <w:rPr>
                <w:rFonts w:ascii="Noto Sans" w:eastAsiaTheme="minorHAnsi" w:hAnsi="Noto Sans" w:cs="Noto Sans"/>
                <w:sz w:val="22"/>
                <w:lang w:eastAsia="en-US"/>
              </w:rPr>
              <w:t>dem Ausschalten</w:t>
            </w:r>
            <w:r>
              <w:rPr>
                <w:rFonts w:ascii="Noto Sans" w:eastAsiaTheme="minorHAnsi" w:hAnsi="Noto Sans" w:cs="Noto Sans"/>
                <w:sz w:val="22"/>
                <w:lang w:eastAsia="en-US"/>
              </w:rPr>
              <w:t xml:space="preserve"> über die Rangierbeleuchtung muss das Einschalten</w:t>
            </w:r>
            <w:r w:rsidRPr="00D40424">
              <w:rPr>
                <w:rFonts w:ascii="Noto Sans" w:eastAsiaTheme="minorHAnsi" w:hAnsi="Noto Sans" w:cs="Noto Sans"/>
                <w:b/>
                <w:sz w:val="22"/>
                <w:lang w:eastAsia="en-US"/>
              </w:rPr>
              <w:t xml:space="preserve"> als bewusste Handlung </w:t>
            </w:r>
            <w:r>
              <w:rPr>
                <w:rFonts w:ascii="Noto Sans" w:eastAsiaTheme="minorHAnsi" w:hAnsi="Noto Sans" w:cs="Noto Sans"/>
                <w:sz w:val="22"/>
                <w:lang w:eastAsia="en-US"/>
              </w:rPr>
              <w:t>durch den Fahrer weiterhin möglich sein.</w:t>
            </w:r>
          </w:p>
        </w:tc>
        <w:sdt>
          <w:sdtPr>
            <w:rPr>
              <w:rFonts w:ascii="Noto Sans" w:eastAsiaTheme="minorHAnsi" w:hAnsi="Noto Sans" w:cs="Noto Sans"/>
              <w:sz w:val="22"/>
              <w:lang w:eastAsia="en-US"/>
            </w:rPr>
            <w:id w:val="1648166538"/>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0900C78C" w14:textId="3A6F7505" w:rsidR="00BC5113" w:rsidRDefault="00BC5113" w:rsidP="00BC5113">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DF3F19D" w14:textId="77777777" w:rsidR="00BC5113" w:rsidRPr="0037084F" w:rsidRDefault="00BC5113" w:rsidP="00BC5113">
            <w:pPr>
              <w:contextualSpacing/>
              <w:jc w:val="both"/>
              <w:rPr>
                <w:rFonts w:ascii="Noto Sans" w:eastAsiaTheme="minorHAnsi" w:hAnsi="Noto Sans" w:cs="Noto Sans"/>
                <w:sz w:val="22"/>
                <w:lang w:eastAsia="en-US"/>
              </w:rPr>
            </w:pPr>
          </w:p>
        </w:tc>
      </w:tr>
      <w:tr w:rsidR="00CE26E3" w:rsidRPr="0037084F" w14:paraId="7949BA46" w14:textId="77777777" w:rsidTr="00CE26E3">
        <w:trPr>
          <w:trHeight w:val="3793"/>
        </w:trPr>
        <w:tc>
          <w:tcPr>
            <w:tcW w:w="1134" w:type="dxa"/>
          </w:tcPr>
          <w:p w14:paraId="7734832F" w14:textId="77777777" w:rsidR="00CE26E3" w:rsidRPr="0037084F" w:rsidRDefault="00CE26E3" w:rsidP="00FB2CA7">
            <w:pPr>
              <w:numPr>
                <w:ilvl w:val="0"/>
                <w:numId w:val="35"/>
              </w:numPr>
              <w:contextualSpacing/>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1C7C194D" w14:textId="46A500A7" w:rsidR="00CE26E3" w:rsidRPr="0037084F" w:rsidRDefault="00CE26E3" w:rsidP="00CE26E3">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Zusätzliche </w:t>
            </w:r>
            <w:r>
              <w:rPr>
                <w:rFonts w:ascii="Noto Sans" w:eastAsiaTheme="minorHAnsi" w:hAnsi="Noto Sans" w:cs="Noto Sans"/>
                <w:sz w:val="22"/>
                <w:lang w:eastAsia="en-US"/>
              </w:rPr>
              <w:t xml:space="preserve">seitliche Umfeldbeleuchtung am Fahrerhaus. </w:t>
            </w:r>
          </w:p>
          <w:p w14:paraId="5FE36661" w14:textId="29B35604" w:rsidR="00CE26E3" w:rsidRDefault="00CE26E3" w:rsidP="00B17D15">
            <w:pPr>
              <w:numPr>
                <w:ilvl w:val="0"/>
                <w:numId w:val="61"/>
              </w:numPr>
              <w:contextualSpacing/>
              <w:rPr>
                <w:rFonts w:ascii="Noto Sans" w:eastAsiaTheme="minorHAnsi" w:hAnsi="Noto Sans" w:cs="Noto Sans"/>
                <w:sz w:val="22"/>
                <w:lang w:eastAsia="en-US"/>
              </w:rPr>
            </w:pPr>
            <w:r>
              <w:rPr>
                <w:rFonts w:ascii="Noto Sans" w:eastAsiaTheme="minorHAnsi" w:hAnsi="Noto Sans" w:cs="Noto Sans"/>
                <w:b/>
                <w:sz w:val="22"/>
                <w:lang w:eastAsia="en-US"/>
              </w:rPr>
              <w:t>Je ein</w:t>
            </w:r>
            <w:r w:rsidRPr="0037084F">
              <w:rPr>
                <w:rFonts w:ascii="Noto Sans" w:eastAsiaTheme="minorHAnsi" w:hAnsi="Noto Sans" w:cs="Noto Sans"/>
                <w:b/>
                <w:sz w:val="22"/>
                <w:lang w:eastAsia="en-US"/>
              </w:rPr>
              <w:t xml:space="preserve"> zusätzliche</w:t>
            </w:r>
            <w:r>
              <w:rPr>
                <w:rFonts w:ascii="Noto Sans" w:eastAsiaTheme="minorHAnsi" w:hAnsi="Noto Sans" w:cs="Noto Sans"/>
                <w:b/>
                <w:sz w:val="22"/>
                <w:lang w:eastAsia="en-US"/>
              </w:rPr>
              <w:t>r</w:t>
            </w:r>
            <w:r w:rsidRPr="0037084F">
              <w:rPr>
                <w:rFonts w:ascii="Noto Sans" w:eastAsiaTheme="minorHAnsi" w:hAnsi="Noto Sans" w:cs="Noto Sans"/>
                <w:b/>
                <w:sz w:val="22"/>
                <w:lang w:eastAsia="en-US"/>
              </w:rPr>
              <w:t xml:space="preserve"> </w:t>
            </w:r>
            <w:r>
              <w:rPr>
                <w:rFonts w:ascii="Noto Sans" w:eastAsiaTheme="minorHAnsi" w:hAnsi="Noto Sans" w:cs="Noto Sans"/>
                <w:b/>
                <w:sz w:val="22"/>
                <w:lang w:eastAsia="en-US"/>
              </w:rPr>
              <w:t>Scheinwerfer</w:t>
            </w:r>
            <w:r w:rsidRPr="0037084F">
              <w:rPr>
                <w:rFonts w:ascii="Noto Sans" w:eastAsiaTheme="minorHAnsi" w:hAnsi="Noto Sans" w:cs="Noto Sans"/>
                <w:b/>
                <w:sz w:val="22"/>
                <w:lang w:eastAsia="en-US"/>
              </w:rPr>
              <w:t xml:space="preserve"> </w:t>
            </w:r>
            <w:r>
              <w:rPr>
                <w:rFonts w:ascii="Noto Sans" w:eastAsiaTheme="minorHAnsi" w:hAnsi="Noto Sans" w:cs="Noto Sans"/>
                <w:sz w:val="22"/>
                <w:lang w:eastAsia="en-US"/>
              </w:rPr>
              <w:t>in LED-Technik rechts und links oben am Fahrerhaus.</w:t>
            </w:r>
          </w:p>
          <w:p w14:paraId="7D64516E" w14:textId="43C61426" w:rsidR="00B17D15" w:rsidRPr="00B17D15" w:rsidRDefault="00B17D15" w:rsidP="00B17D15">
            <w:pPr>
              <w:pStyle w:val="Listenabsatz"/>
              <w:numPr>
                <w:ilvl w:val="1"/>
                <w:numId w:val="61"/>
              </w:numPr>
              <w:spacing w:line="276" w:lineRule="auto"/>
              <w:rPr>
                <w:rFonts w:ascii="Noto Sans" w:eastAsiaTheme="minorHAnsi" w:hAnsi="Noto Sans" w:cs="Noto Sans"/>
                <w:sz w:val="22"/>
                <w:lang w:eastAsia="en-US"/>
              </w:rPr>
            </w:pPr>
            <w:r>
              <w:rPr>
                <w:rFonts w:ascii="Noto Sans" w:eastAsiaTheme="minorHAnsi" w:hAnsi="Noto Sans" w:cs="Noto Sans"/>
                <w:sz w:val="22"/>
                <w:lang w:eastAsia="en-US"/>
              </w:rPr>
              <w:t>Scheinwerfergehäuse aus Aluminiumdruckgus.</w:t>
            </w:r>
          </w:p>
          <w:p w14:paraId="31DB750D" w14:textId="77777777" w:rsidR="00CE26E3" w:rsidRPr="0037084F" w:rsidRDefault="00CE26E3" w:rsidP="00CE26E3">
            <w:pPr>
              <w:rPr>
                <w:rFonts w:ascii="Noto Sans" w:eastAsiaTheme="minorHAnsi" w:hAnsi="Noto Sans" w:cs="Noto Sans"/>
                <w:sz w:val="22"/>
                <w:lang w:eastAsia="en-US"/>
              </w:rPr>
            </w:pPr>
          </w:p>
          <w:p w14:paraId="26714588" w14:textId="77777777" w:rsidR="009D484D" w:rsidRPr="0037084F" w:rsidRDefault="009D484D" w:rsidP="009D484D">
            <w:pPr>
              <w:rPr>
                <w:rFonts w:ascii="Noto Sans" w:eastAsiaTheme="minorHAnsi" w:hAnsi="Noto Sans" w:cs="Noto Sans"/>
                <w:sz w:val="22"/>
                <w:lang w:eastAsia="en-US"/>
              </w:rPr>
            </w:pPr>
            <w:r w:rsidRPr="0037084F">
              <w:rPr>
                <w:rFonts w:ascii="Noto Sans" w:eastAsiaTheme="minorHAnsi" w:hAnsi="Noto Sans" w:cs="Noto Sans"/>
                <w:sz w:val="22"/>
                <w:lang w:eastAsia="en-US"/>
              </w:rPr>
              <w:t>Folgende Schaltungsvorgaben sind einzuhalten</w:t>
            </w:r>
            <w:r>
              <w:rPr>
                <w:rFonts w:ascii="Noto Sans" w:eastAsiaTheme="minorHAnsi" w:hAnsi="Noto Sans" w:cs="Noto Sans"/>
                <w:sz w:val="22"/>
                <w:lang w:eastAsia="en-US"/>
              </w:rPr>
              <w:t>!</w:t>
            </w:r>
          </w:p>
          <w:p w14:paraId="6285304C" w14:textId="77777777" w:rsidR="009D484D" w:rsidRDefault="009D484D" w:rsidP="00B17D15">
            <w:pPr>
              <w:pStyle w:val="Listenabsatz"/>
              <w:numPr>
                <w:ilvl w:val="0"/>
                <w:numId w:val="61"/>
              </w:numPr>
              <w:rPr>
                <w:rFonts w:ascii="Noto Sans" w:eastAsiaTheme="minorHAnsi" w:hAnsi="Noto Sans" w:cs="Noto Sans"/>
                <w:sz w:val="22"/>
                <w:lang w:eastAsia="en-US"/>
              </w:rPr>
            </w:pPr>
            <w:r>
              <w:rPr>
                <w:rFonts w:ascii="Noto Sans" w:eastAsiaTheme="minorHAnsi" w:hAnsi="Noto Sans" w:cs="Noto Sans"/>
                <w:sz w:val="22"/>
                <w:lang w:eastAsia="en-US"/>
              </w:rPr>
              <w:t xml:space="preserve">Sie müssen sich </w:t>
            </w:r>
            <w:r w:rsidRPr="002178D8">
              <w:rPr>
                <w:rFonts w:ascii="Noto Sans" w:eastAsiaTheme="minorHAnsi" w:hAnsi="Noto Sans" w:cs="Noto Sans"/>
                <w:sz w:val="22"/>
                <w:lang w:eastAsia="en-US"/>
              </w:rPr>
              <w:t xml:space="preserve">bei eingeschaltetem Standlicht sowie der Betätigung eines Tasters an der zentralen Schalteinheit als </w:t>
            </w:r>
            <w:r w:rsidRPr="002178D8">
              <w:rPr>
                <w:rFonts w:ascii="Noto Sans" w:eastAsiaTheme="minorHAnsi" w:hAnsi="Noto Sans" w:cs="Noto Sans"/>
                <w:b/>
                <w:sz w:val="22"/>
                <w:lang w:eastAsia="en-US"/>
              </w:rPr>
              <w:t>Rangierbeleuchtung</w:t>
            </w:r>
            <w:r w:rsidRPr="002178D8">
              <w:rPr>
                <w:rFonts w:ascii="Noto Sans" w:eastAsiaTheme="minorHAnsi" w:hAnsi="Noto Sans" w:cs="Noto Sans"/>
                <w:sz w:val="22"/>
                <w:lang w:eastAsia="en-US"/>
              </w:rPr>
              <w:t xml:space="preserve"> einschalten lassen </w:t>
            </w:r>
            <w:r w:rsidRPr="001806F8">
              <w:rPr>
                <w:rFonts w:ascii="Noto Sans" w:eastAsiaTheme="minorHAnsi" w:hAnsi="Noto Sans" w:cs="Noto Sans"/>
                <w:sz w:val="22"/>
                <w:lang w:eastAsia="en-US"/>
              </w:rPr>
              <w:t>(keine Zwangsschaltung</w:t>
            </w:r>
            <w:r>
              <w:rPr>
                <w:rFonts w:ascii="Noto Sans" w:eastAsiaTheme="minorHAnsi" w:hAnsi="Noto Sans" w:cs="Noto Sans"/>
                <w:sz w:val="22"/>
                <w:lang w:eastAsia="en-US"/>
              </w:rPr>
              <w:t>, sondern als bewusste Schaltung des Fahrers</w:t>
            </w:r>
            <w:r w:rsidRPr="001806F8">
              <w:rPr>
                <w:rFonts w:ascii="Noto Sans" w:eastAsiaTheme="minorHAnsi" w:hAnsi="Noto Sans" w:cs="Noto Sans"/>
                <w:sz w:val="22"/>
                <w:lang w:eastAsia="en-US"/>
              </w:rPr>
              <w:t xml:space="preserve">). </w:t>
            </w:r>
            <w:r w:rsidRPr="002178D8">
              <w:rPr>
                <w:rFonts w:ascii="Noto Sans" w:eastAsiaTheme="minorHAnsi" w:hAnsi="Noto Sans" w:cs="Noto Sans"/>
                <w:sz w:val="22"/>
                <w:lang w:eastAsia="en-US"/>
              </w:rPr>
              <w:t>Sie ist nicht über die Handbremse zu steuern, sie muss sich bei einer Fahrgeschwindigkeit von ca. 10-15 km/h (Rangierbeleuchtung) automatisch abschalten</w:t>
            </w:r>
            <w:r>
              <w:rPr>
                <w:rFonts w:ascii="Noto Sans" w:eastAsiaTheme="minorHAnsi" w:hAnsi="Noto Sans" w:cs="Noto Sans"/>
                <w:sz w:val="22"/>
                <w:lang w:eastAsia="en-US"/>
              </w:rPr>
              <w:t>.</w:t>
            </w:r>
          </w:p>
          <w:p w14:paraId="34999CE2" w14:textId="2A9AAECC" w:rsidR="00CE26E3" w:rsidRPr="009D484D" w:rsidRDefault="009D484D" w:rsidP="00B17D15">
            <w:pPr>
              <w:pStyle w:val="Listenabsatz"/>
              <w:numPr>
                <w:ilvl w:val="0"/>
                <w:numId w:val="61"/>
              </w:numPr>
              <w:rPr>
                <w:rFonts w:ascii="Noto Sans" w:eastAsiaTheme="minorHAnsi" w:hAnsi="Noto Sans" w:cs="Noto Sans"/>
                <w:sz w:val="22"/>
                <w:lang w:eastAsia="en-US"/>
              </w:rPr>
            </w:pPr>
            <w:r>
              <w:rPr>
                <w:rFonts w:ascii="Noto Sans" w:eastAsiaTheme="minorHAnsi" w:hAnsi="Noto Sans" w:cs="Noto Sans"/>
                <w:sz w:val="22"/>
                <w:lang w:eastAsia="en-US"/>
              </w:rPr>
              <w:t>Nach dem Ausschalten über die Rangierbeleuchtung muss das Einschalten</w:t>
            </w:r>
            <w:r w:rsidRPr="00D40424">
              <w:rPr>
                <w:rFonts w:ascii="Noto Sans" w:eastAsiaTheme="minorHAnsi" w:hAnsi="Noto Sans" w:cs="Noto Sans"/>
                <w:b/>
                <w:sz w:val="22"/>
                <w:lang w:eastAsia="en-US"/>
              </w:rPr>
              <w:t xml:space="preserve"> als bewusste Handlung </w:t>
            </w:r>
            <w:r>
              <w:rPr>
                <w:rFonts w:ascii="Noto Sans" w:eastAsiaTheme="minorHAnsi" w:hAnsi="Noto Sans" w:cs="Noto Sans"/>
                <w:sz w:val="22"/>
                <w:lang w:eastAsia="en-US"/>
              </w:rPr>
              <w:t>durch den Fahrer weiterhin möglich sein.</w:t>
            </w:r>
          </w:p>
        </w:tc>
        <w:sdt>
          <w:sdtPr>
            <w:rPr>
              <w:rFonts w:ascii="Noto Sans" w:eastAsiaTheme="minorHAnsi" w:hAnsi="Noto Sans" w:cs="Noto Sans"/>
              <w:sz w:val="22"/>
              <w:lang w:eastAsia="en-US"/>
            </w:rPr>
            <w:id w:val="1335117448"/>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042458DB" w14:textId="7EE6C77A" w:rsidR="00CE26E3" w:rsidRDefault="00CE26E3" w:rsidP="00CE26E3">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0171795E" w14:textId="77777777" w:rsidR="00CE26E3" w:rsidRPr="0037084F" w:rsidRDefault="00CE26E3" w:rsidP="00CE26E3">
            <w:pPr>
              <w:contextualSpacing/>
              <w:jc w:val="both"/>
              <w:rPr>
                <w:rFonts w:ascii="Noto Sans" w:eastAsiaTheme="minorHAnsi" w:hAnsi="Noto Sans" w:cs="Noto Sans"/>
                <w:sz w:val="22"/>
                <w:lang w:eastAsia="en-US"/>
              </w:rPr>
            </w:pPr>
          </w:p>
        </w:tc>
      </w:tr>
    </w:tbl>
    <w:p w14:paraId="0D934B7D" w14:textId="77777777" w:rsidR="00B17D15" w:rsidRDefault="00B17D15">
      <w:r>
        <w:br w:type="page"/>
      </w: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BC5113" w:rsidRPr="0037084F" w14:paraId="494C5823" w14:textId="77777777" w:rsidTr="00842F7D">
        <w:tc>
          <w:tcPr>
            <w:tcW w:w="1134" w:type="dxa"/>
          </w:tcPr>
          <w:p w14:paraId="4C7D96D7" w14:textId="077423EF" w:rsidR="00BC5113" w:rsidRPr="0037084F" w:rsidRDefault="00BC5113" w:rsidP="00FB2CA7">
            <w:pPr>
              <w:numPr>
                <w:ilvl w:val="0"/>
                <w:numId w:val="35"/>
              </w:numPr>
              <w:contextualSpacing/>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11C39D83" w14:textId="77777777" w:rsidR="00BC5113" w:rsidRPr="0037084F" w:rsidRDefault="00BC5113" w:rsidP="00BC5113">
            <w:pPr>
              <w:rPr>
                <w:rFonts w:ascii="Noto Sans" w:eastAsiaTheme="minorHAnsi" w:hAnsi="Noto Sans" w:cs="Noto Sans"/>
                <w:sz w:val="22"/>
                <w:lang w:eastAsia="en-US"/>
              </w:rPr>
            </w:pPr>
            <w:r w:rsidRPr="0037084F">
              <w:rPr>
                <w:rFonts w:ascii="Noto Sans" w:eastAsiaTheme="minorHAnsi" w:hAnsi="Noto Sans" w:cs="Noto Sans"/>
                <w:sz w:val="22"/>
                <w:lang w:eastAsia="en-US"/>
              </w:rPr>
              <w:t>Zusätzliche Rückfahrscheinwerfer zur Ausleuchtung des seitlichen Fahrbereichs.</w:t>
            </w:r>
          </w:p>
          <w:p w14:paraId="187E70A7" w14:textId="20FFCA67" w:rsidR="00BC5113" w:rsidRDefault="007558B2" w:rsidP="00B17D15">
            <w:pPr>
              <w:numPr>
                <w:ilvl w:val="0"/>
                <w:numId w:val="61"/>
              </w:numPr>
              <w:contextualSpacing/>
              <w:rPr>
                <w:rFonts w:ascii="Noto Sans" w:eastAsiaTheme="minorHAnsi" w:hAnsi="Noto Sans" w:cs="Noto Sans"/>
                <w:sz w:val="22"/>
                <w:lang w:eastAsia="en-US"/>
              </w:rPr>
            </w:pPr>
            <w:r>
              <w:rPr>
                <w:rFonts w:ascii="Noto Sans" w:eastAsiaTheme="minorHAnsi" w:hAnsi="Noto Sans" w:cs="Noto Sans"/>
                <w:b/>
                <w:sz w:val="22"/>
                <w:lang w:eastAsia="en-US"/>
              </w:rPr>
              <w:t>Zwei</w:t>
            </w:r>
            <w:r w:rsidR="00BC5113" w:rsidRPr="0037084F">
              <w:rPr>
                <w:rFonts w:ascii="Noto Sans" w:eastAsiaTheme="minorHAnsi" w:hAnsi="Noto Sans" w:cs="Noto Sans"/>
                <w:b/>
                <w:sz w:val="22"/>
                <w:lang w:eastAsia="en-US"/>
              </w:rPr>
              <w:t xml:space="preserve"> zusätzliche Rückfahrscheinwerfer </w:t>
            </w:r>
            <w:r w:rsidR="00BC5113" w:rsidRPr="0037084F">
              <w:rPr>
                <w:rFonts w:ascii="Noto Sans" w:eastAsiaTheme="minorHAnsi" w:hAnsi="Noto Sans" w:cs="Noto Sans"/>
                <w:sz w:val="22"/>
                <w:lang w:eastAsia="en-US"/>
              </w:rPr>
              <w:t xml:space="preserve">in LED-Technik an den </w:t>
            </w:r>
            <w:r w:rsidR="00BC5113">
              <w:rPr>
                <w:rFonts w:ascii="Noto Sans" w:eastAsiaTheme="minorHAnsi" w:hAnsi="Noto Sans" w:cs="Noto Sans"/>
                <w:sz w:val="22"/>
                <w:lang w:eastAsia="en-US"/>
              </w:rPr>
              <w:t xml:space="preserve">Armen der Außenspiegel </w:t>
            </w:r>
            <w:r w:rsidR="00BC5113" w:rsidRPr="0037084F">
              <w:rPr>
                <w:rFonts w:ascii="Noto Sans" w:eastAsiaTheme="minorHAnsi" w:hAnsi="Noto Sans" w:cs="Noto Sans"/>
                <w:sz w:val="22"/>
                <w:lang w:eastAsia="en-US"/>
              </w:rPr>
              <w:t>rechts und links</w:t>
            </w:r>
            <w:r w:rsidR="00B17D15">
              <w:rPr>
                <w:rFonts w:ascii="Noto Sans" w:eastAsiaTheme="minorHAnsi" w:hAnsi="Noto Sans" w:cs="Noto Sans"/>
                <w:sz w:val="22"/>
                <w:lang w:eastAsia="en-US"/>
              </w:rPr>
              <w:t>.</w:t>
            </w:r>
          </w:p>
          <w:p w14:paraId="18D57215" w14:textId="7E1BB177" w:rsidR="00B17D15" w:rsidRPr="00B17D15" w:rsidRDefault="00B17D15" w:rsidP="00B17D15">
            <w:pPr>
              <w:pStyle w:val="Listenabsatz"/>
              <w:numPr>
                <w:ilvl w:val="1"/>
                <w:numId w:val="61"/>
              </w:numPr>
              <w:rPr>
                <w:rFonts w:ascii="Noto Sans" w:eastAsiaTheme="minorHAnsi" w:hAnsi="Noto Sans" w:cs="Noto Sans"/>
                <w:sz w:val="22"/>
                <w:lang w:eastAsia="en-US"/>
              </w:rPr>
            </w:pPr>
            <w:r>
              <w:rPr>
                <w:rFonts w:ascii="Noto Sans" w:eastAsiaTheme="minorHAnsi" w:hAnsi="Noto Sans" w:cs="Noto Sans"/>
                <w:sz w:val="22"/>
                <w:lang w:eastAsia="en-US"/>
              </w:rPr>
              <w:t>Scheinwerfergehäuse aus Aluminiumdruckgus.</w:t>
            </w:r>
          </w:p>
          <w:p w14:paraId="45B463C6" w14:textId="77777777" w:rsidR="00BC5113" w:rsidRPr="00B17D15" w:rsidRDefault="00BC5113" w:rsidP="00B17D15">
            <w:pPr>
              <w:rPr>
                <w:rFonts w:ascii="Noto Sans" w:eastAsiaTheme="minorHAnsi" w:hAnsi="Noto Sans" w:cs="Noto Sans"/>
                <w:sz w:val="16"/>
                <w:szCs w:val="16"/>
                <w:lang w:eastAsia="en-US"/>
              </w:rPr>
            </w:pPr>
          </w:p>
          <w:p w14:paraId="34648A1B" w14:textId="1BA0E685" w:rsidR="00BC5113" w:rsidRPr="0037084F" w:rsidRDefault="00BC5113" w:rsidP="00BC5113">
            <w:pPr>
              <w:rPr>
                <w:rFonts w:ascii="Noto Sans" w:eastAsiaTheme="minorHAnsi" w:hAnsi="Noto Sans" w:cs="Noto Sans"/>
                <w:sz w:val="22"/>
                <w:lang w:eastAsia="en-US"/>
              </w:rPr>
            </w:pPr>
            <w:r w:rsidRPr="0037084F">
              <w:rPr>
                <w:rFonts w:ascii="Noto Sans" w:eastAsiaTheme="minorHAnsi" w:hAnsi="Noto Sans" w:cs="Noto Sans"/>
                <w:sz w:val="22"/>
                <w:lang w:eastAsia="en-US"/>
              </w:rPr>
              <w:t>Folgende Schaltungsvorgaben sind einzuhalten</w:t>
            </w:r>
            <w:r w:rsidR="0015191B">
              <w:rPr>
                <w:rFonts w:ascii="Noto Sans" w:eastAsiaTheme="minorHAnsi" w:hAnsi="Noto Sans" w:cs="Noto Sans"/>
                <w:sz w:val="22"/>
                <w:lang w:eastAsia="en-US"/>
              </w:rPr>
              <w:t>!</w:t>
            </w:r>
          </w:p>
          <w:p w14:paraId="0910A082" w14:textId="6C7F15EA" w:rsidR="00BC5113" w:rsidRPr="001806F8" w:rsidRDefault="00BC5113" w:rsidP="00B17D15">
            <w:pPr>
              <w:pStyle w:val="Listenabsatz"/>
              <w:numPr>
                <w:ilvl w:val="0"/>
                <w:numId w:val="61"/>
              </w:numPr>
              <w:rPr>
                <w:rFonts w:ascii="Noto Sans" w:eastAsiaTheme="minorHAnsi" w:hAnsi="Noto Sans" w:cs="Noto Sans"/>
                <w:sz w:val="22"/>
                <w:lang w:eastAsia="en-US"/>
              </w:rPr>
            </w:pPr>
            <w:r w:rsidRPr="001806F8">
              <w:rPr>
                <w:rFonts w:ascii="Noto Sans" w:eastAsiaTheme="minorHAnsi" w:hAnsi="Noto Sans" w:cs="Noto Sans"/>
                <w:sz w:val="22"/>
                <w:lang w:eastAsia="en-US"/>
              </w:rPr>
              <w:t>S</w:t>
            </w:r>
            <w:r w:rsidR="000F4BCF">
              <w:rPr>
                <w:rFonts w:ascii="Noto Sans" w:eastAsiaTheme="minorHAnsi" w:hAnsi="Noto Sans" w:cs="Noto Sans"/>
                <w:sz w:val="22"/>
                <w:lang w:eastAsia="en-US"/>
              </w:rPr>
              <w:t xml:space="preserve">ie müssen sich </w:t>
            </w:r>
            <w:r w:rsidRPr="001806F8">
              <w:rPr>
                <w:rFonts w:ascii="Noto Sans" w:eastAsiaTheme="minorHAnsi" w:hAnsi="Noto Sans" w:cs="Noto Sans"/>
                <w:sz w:val="22"/>
                <w:lang w:eastAsia="en-US"/>
              </w:rPr>
              <w:t xml:space="preserve">bei eingeschaltetem Standlicht sowie der Betätigung eines Tasters an der zentralen Schalteinheit als </w:t>
            </w:r>
            <w:r w:rsidRPr="001806F8">
              <w:rPr>
                <w:rFonts w:ascii="Noto Sans" w:eastAsiaTheme="minorHAnsi" w:hAnsi="Noto Sans" w:cs="Noto Sans"/>
                <w:b/>
                <w:sz w:val="22"/>
                <w:lang w:eastAsia="en-US"/>
              </w:rPr>
              <w:t>Rangierbeleuchtung</w:t>
            </w:r>
            <w:r w:rsidRPr="001806F8">
              <w:rPr>
                <w:rFonts w:ascii="Noto Sans" w:eastAsiaTheme="minorHAnsi" w:hAnsi="Noto Sans" w:cs="Noto Sans"/>
                <w:sz w:val="22"/>
                <w:lang w:eastAsia="en-US"/>
              </w:rPr>
              <w:t xml:space="preserve"> einschalten lassen (keine Zwangsschaltung</w:t>
            </w:r>
            <w:r w:rsidR="000F4BCF">
              <w:rPr>
                <w:rFonts w:ascii="Noto Sans" w:eastAsiaTheme="minorHAnsi" w:hAnsi="Noto Sans" w:cs="Noto Sans"/>
                <w:sz w:val="22"/>
                <w:lang w:eastAsia="en-US"/>
              </w:rPr>
              <w:t>, sondern als bewusste Schaltung des Fahrers</w:t>
            </w:r>
            <w:r w:rsidRPr="001806F8">
              <w:rPr>
                <w:rFonts w:ascii="Noto Sans" w:eastAsiaTheme="minorHAnsi" w:hAnsi="Noto Sans" w:cs="Noto Sans"/>
                <w:sz w:val="22"/>
                <w:lang w:eastAsia="en-US"/>
              </w:rPr>
              <w:t>). Sie ist nicht über die Handbremse zu steuern, sie muss sich bei einer Fahrgeschwindigkeit von ca. 10-15 km/h (Rangierbeleuchtung) automatisch abschalten</w:t>
            </w:r>
          </w:p>
        </w:tc>
        <w:sdt>
          <w:sdtPr>
            <w:rPr>
              <w:rFonts w:ascii="Noto Sans" w:eastAsiaTheme="minorHAnsi" w:hAnsi="Noto Sans" w:cs="Noto Sans"/>
              <w:sz w:val="22"/>
              <w:lang w:eastAsia="en-US"/>
            </w:rPr>
            <w:id w:val="1730806418"/>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5DEA4C01" w14:textId="00E8D3F2" w:rsidR="00BC5113" w:rsidRPr="0037084F" w:rsidRDefault="00B61E6B" w:rsidP="00BC5113">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0072A5B9" w14:textId="77777777" w:rsidR="00BC5113" w:rsidRPr="0037084F" w:rsidRDefault="00BC5113" w:rsidP="00BC5113">
            <w:pPr>
              <w:contextualSpacing/>
              <w:jc w:val="both"/>
              <w:rPr>
                <w:rFonts w:ascii="Noto Sans" w:eastAsiaTheme="minorHAnsi" w:hAnsi="Noto Sans" w:cs="Noto Sans"/>
                <w:sz w:val="22"/>
                <w:lang w:eastAsia="en-US"/>
              </w:rPr>
            </w:pPr>
          </w:p>
        </w:tc>
      </w:tr>
    </w:tbl>
    <w:p w14:paraId="1D04A599" w14:textId="77777777" w:rsidR="00CE26E3" w:rsidRDefault="00CE26E3">
      <w:r>
        <w:br w:type="page"/>
      </w: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023781" w:rsidRPr="0037084F" w14:paraId="0DB71A5F" w14:textId="77777777" w:rsidTr="00842F7D">
        <w:tc>
          <w:tcPr>
            <w:tcW w:w="1134" w:type="dxa"/>
          </w:tcPr>
          <w:p w14:paraId="7C9C2AB6" w14:textId="700F7B93" w:rsidR="00023781" w:rsidRPr="0037084F" w:rsidRDefault="00023781" w:rsidP="00FB2CA7">
            <w:pPr>
              <w:numPr>
                <w:ilvl w:val="0"/>
                <w:numId w:val="35"/>
              </w:numPr>
              <w:contextualSpacing/>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10DC3A43" w14:textId="5FF790C6" w:rsidR="00023781" w:rsidRPr="00023781" w:rsidRDefault="00023781" w:rsidP="00023781">
            <w:pPr>
              <w:rPr>
                <w:rFonts w:ascii="Noto Sans" w:eastAsiaTheme="minorHAnsi" w:hAnsi="Noto Sans" w:cs="Noto Sans"/>
                <w:sz w:val="22"/>
                <w:lang w:eastAsia="en-US"/>
              </w:rPr>
            </w:pPr>
            <w:r w:rsidRPr="00023781">
              <w:rPr>
                <w:rFonts w:ascii="Noto Sans" w:eastAsiaTheme="minorHAnsi" w:hAnsi="Noto Sans" w:cs="Noto Sans"/>
                <w:sz w:val="22"/>
                <w:lang w:eastAsia="en-US"/>
              </w:rPr>
              <w:t>Zusätzliche Rückfahrscheinwerfer zur Ausleuchtung des Auf- und Absattelbereichs</w:t>
            </w:r>
            <w:r w:rsidR="007558B2">
              <w:rPr>
                <w:rFonts w:ascii="Noto Sans" w:eastAsiaTheme="minorHAnsi" w:hAnsi="Noto Sans" w:cs="Noto Sans"/>
                <w:sz w:val="22"/>
                <w:lang w:eastAsia="en-US"/>
              </w:rPr>
              <w:t>.</w:t>
            </w:r>
          </w:p>
          <w:p w14:paraId="6BB3D0F0" w14:textId="2F2E27C7" w:rsidR="00023781" w:rsidRDefault="007558B2" w:rsidP="00B17D15">
            <w:pPr>
              <w:pStyle w:val="Listenabsatz"/>
              <w:numPr>
                <w:ilvl w:val="0"/>
                <w:numId w:val="60"/>
              </w:numPr>
              <w:rPr>
                <w:rFonts w:ascii="Noto Sans" w:eastAsiaTheme="minorHAnsi" w:hAnsi="Noto Sans" w:cs="Noto Sans"/>
                <w:sz w:val="22"/>
                <w:lang w:eastAsia="en-US"/>
              </w:rPr>
            </w:pPr>
            <w:r>
              <w:rPr>
                <w:rFonts w:ascii="Noto Sans" w:eastAsiaTheme="minorHAnsi" w:hAnsi="Noto Sans" w:cs="Noto Sans"/>
                <w:b/>
                <w:sz w:val="22"/>
                <w:lang w:eastAsia="en-US"/>
              </w:rPr>
              <w:t>Zwei</w:t>
            </w:r>
            <w:r w:rsidR="00023781" w:rsidRPr="00023781">
              <w:rPr>
                <w:rFonts w:ascii="Noto Sans" w:eastAsiaTheme="minorHAnsi" w:hAnsi="Noto Sans" w:cs="Noto Sans"/>
                <w:sz w:val="22"/>
                <w:lang w:eastAsia="en-US"/>
              </w:rPr>
              <w:t xml:space="preserve"> </w:t>
            </w:r>
            <w:r w:rsidR="00023781" w:rsidRPr="00023781">
              <w:rPr>
                <w:rFonts w:ascii="Noto Sans" w:eastAsiaTheme="minorHAnsi" w:hAnsi="Noto Sans" w:cs="Noto Sans"/>
                <w:b/>
                <w:sz w:val="22"/>
                <w:lang w:eastAsia="en-US"/>
              </w:rPr>
              <w:t>zusätzliche Rückfahrscheinwerfer</w:t>
            </w:r>
            <w:r w:rsidR="00023781" w:rsidRPr="00023781">
              <w:rPr>
                <w:rFonts w:ascii="Noto Sans" w:eastAsiaTheme="minorHAnsi" w:hAnsi="Noto Sans" w:cs="Noto Sans"/>
                <w:sz w:val="22"/>
                <w:lang w:eastAsia="en-US"/>
              </w:rPr>
              <w:t xml:space="preserve"> in LED-Technik, Montageort oben (rechts und links) an der Rückseite des Fahrerhauses</w:t>
            </w:r>
          </w:p>
          <w:p w14:paraId="7C124DB6" w14:textId="56D39518" w:rsidR="00B17D15" w:rsidRPr="00B17D15" w:rsidRDefault="00B17D15" w:rsidP="00B17D15">
            <w:pPr>
              <w:pStyle w:val="Listenabsatz"/>
              <w:numPr>
                <w:ilvl w:val="1"/>
                <w:numId w:val="60"/>
              </w:numPr>
              <w:spacing w:line="276" w:lineRule="auto"/>
              <w:rPr>
                <w:rFonts w:ascii="Noto Sans" w:eastAsiaTheme="minorHAnsi" w:hAnsi="Noto Sans" w:cs="Noto Sans"/>
                <w:sz w:val="22"/>
                <w:lang w:eastAsia="en-US"/>
              </w:rPr>
            </w:pPr>
            <w:r>
              <w:rPr>
                <w:rFonts w:ascii="Noto Sans" w:eastAsiaTheme="minorHAnsi" w:hAnsi="Noto Sans" w:cs="Noto Sans"/>
                <w:sz w:val="22"/>
                <w:lang w:eastAsia="en-US"/>
              </w:rPr>
              <w:t>Scheinwerfergehäuse aus Aluminiumdruckgus.</w:t>
            </w:r>
          </w:p>
          <w:p w14:paraId="3E7F3968" w14:textId="31562A91" w:rsidR="00023781" w:rsidRDefault="007558B2" w:rsidP="00B17D15">
            <w:pPr>
              <w:pStyle w:val="Listenabsatz"/>
              <w:numPr>
                <w:ilvl w:val="0"/>
                <w:numId w:val="60"/>
              </w:numPr>
              <w:rPr>
                <w:rFonts w:ascii="Noto Sans" w:eastAsiaTheme="minorHAnsi" w:hAnsi="Noto Sans" w:cs="Noto Sans"/>
                <w:sz w:val="22"/>
                <w:lang w:eastAsia="en-US"/>
              </w:rPr>
            </w:pPr>
            <w:r>
              <w:rPr>
                <w:rFonts w:ascii="Noto Sans" w:eastAsiaTheme="minorHAnsi" w:hAnsi="Noto Sans" w:cs="Noto Sans"/>
                <w:b/>
                <w:sz w:val="22"/>
                <w:lang w:eastAsia="en-US"/>
              </w:rPr>
              <w:t>Zwei</w:t>
            </w:r>
            <w:r w:rsidR="00023781" w:rsidRPr="00023781">
              <w:rPr>
                <w:rFonts w:ascii="Noto Sans" w:eastAsiaTheme="minorHAnsi" w:hAnsi="Noto Sans" w:cs="Noto Sans"/>
                <w:b/>
                <w:sz w:val="22"/>
                <w:lang w:eastAsia="en-US"/>
              </w:rPr>
              <w:t xml:space="preserve"> Arbeitsscheinwerfer </w:t>
            </w:r>
            <w:r w:rsidR="00023781" w:rsidRPr="00023781">
              <w:rPr>
                <w:rFonts w:ascii="Noto Sans" w:eastAsiaTheme="minorHAnsi" w:hAnsi="Noto Sans" w:cs="Noto Sans"/>
                <w:sz w:val="22"/>
                <w:lang w:eastAsia="en-US"/>
              </w:rPr>
              <w:t>in LED-Technik am hinteren Fahrzeugrahmen (vorzugsweise im Bereich der serienmäßigen Rückleuchten) zur Ausleuchtung direkt hinter dem Fahrzeu</w:t>
            </w:r>
            <w:r w:rsidR="00B17D15">
              <w:rPr>
                <w:rFonts w:ascii="Noto Sans" w:eastAsiaTheme="minorHAnsi" w:hAnsi="Noto Sans" w:cs="Noto Sans"/>
                <w:sz w:val="22"/>
                <w:lang w:eastAsia="en-US"/>
              </w:rPr>
              <w:t>g.</w:t>
            </w:r>
          </w:p>
          <w:p w14:paraId="48B0335B" w14:textId="7460E17F" w:rsidR="00B17D15" w:rsidRPr="00B17D15" w:rsidRDefault="00B17D15" w:rsidP="00B17D15">
            <w:pPr>
              <w:pStyle w:val="Listenabsatz"/>
              <w:numPr>
                <w:ilvl w:val="1"/>
                <w:numId w:val="60"/>
              </w:numPr>
              <w:spacing w:line="276" w:lineRule="auto"/>
              <w:rPr>
                <w:rFonts w:ascii="Noto Sans" w:eastAsiaTheme="minorHAnsi" w:hAnsi="Noto Sans" w:cs="Noto Sans"/>
                <w:sz w:val="22"/>
                <w:lang w:eastAsia="en-US"/>
              </w:rPr>
            </w:pPr>
            <w:r>
              <w:rPr>
                <w:rFonts w:ascii="Noto Sans" w:eastAsiaTheme="minorHAnsi" w:hAnsi="Noto Sans" w:cs="Noto Sans"/>
                <w:sz w:val="22"/>
                <w:lang w:eastAsia="en-US"/>
              </w:rPr>
              <w:t>Scheinwerfergehäuse aus Aluminiumdruckgus.</w:t>
            </w:r>
          </w:p>
          <w:p w14:paraId="0FDC2FDE" w14:textId="77777777" w:rsidR="00023781" w:rsidRDefault="00023781" w:rsidP="00023781">
            <w:pPr>
              <w:rPr>
                <w:rFonts w:ascii="Noto Sans" w:eastAsiaTheme="minorHAnsi" w:hAnsi="Noto Sans" w:cs="Noto Sans"/>
                <w:sz w:val="22"/>
                <w:lang w:eastAsia="en-US"/>
              </w:rPr>
            </w:pPr>
          </w:p>
          <w:p w14:paraId="551F00C9" w14:textId="77777777" w:rsidR="009D484D" w:rsidRPr="0037084F" w:rsidRDefault="009D484D" w:rsidP="009D484D">
            <w:pPr>
              <w:rPr>
                <w:rFonts w:ascii="Noto Sans" w:eastAsiaTheme="minorHAnsi" w:hAnsi="Noto Sans" w:cs="Noto Sans"/>
                <w:sz w:val="22"/>
                <w:lang w:eastAsia="en-US"/>
              </w:rPr>
            </w:pPr>
            <w:r w:rsidRPr="0037084F">
              <w:rPr>
                <w:rFonts w:ascii="Noto Sans" w:eastAsiaTheme="minorHAnsi" w:hAnsi="Noto Sans" w:cs="Noto Sans"/>
                <w:sz w:val="22"/>
                <w:lang w:eastAsia="en-US"/>
              </w:rPr>
              <w:t>Folgende Schaltungsvorgaben sind einzuhalten</w:t>
            </w:r>
            <w:r>
              <w:rPr>
                <w:rFonts w:ascii="Noto Sans" w:eastAsiaTheme="minorHAnsi" w:hAnsi="Noto Sans" w:cs="Noto Sans"/>
                <w:sz w:val="22"/>
                <w:lang w:eastAsia="en-US"/>
              </w:rPr>
              <w:t>!</w:t>
            </w:r>
          </w:p>
          <w:p w14:paraId="216E0E11" w14:textId="77777777" w:rsidR="009D484D" w:rsidRDefault="009D484D" w:rsidP="00B17D15">
            <w:pPr>
              <w:pStyle w:val="Listenabsatz"/>
              <w:numPr>
                <w:ilvl w:val="0"/>
                <w:numId w:val="60"/>
              </w:numPr>
              <w:rPr>
                <w:rFonts w:ascii="Noto Sans" w:eastAsiaTheme="minorHAnsi" w:hAnsi="Noto Sans" w:cs="Noto Sans"/>
                <w:sz w:val="22"/>
                <w:lang w:eastAsia="en-US"/>
              </w:rPr>
            </w:pPr>
            <w:r>
              <w:rPr>
                <w:rFonts w:ascii="Noto Sans" w:eastAsiaTheme="minorHAnsi" w:hAnsi="Noto Sans" w:cs="Noto Sans"/>
                <w:sz w:val="22"/>
                <w:lang w:eastAsia="en-US"/>
              </w:rPr>
              <w:t xml:space="preserve">Sie müssen sich </w:t>
            </w:r>
            <w:r w:rsidRPr="002178D8">
              <w:rPr>
                <w:rFonts w:ascii="Noto Sans" w:eastAsiaTheme="minorHAnsi" w:hAnsi="Noto Sans" w:cs="Noto Sans"/>
                <w:sz w:val="22"/>
                <w:lang w:eastAsia="en-US"/>
              </w:rPr>
              <w:t xml:space="preserve">bei eingeschaltetem Standlicht sowie der Betätigung eines Tasters an der zentralen Schalteinheit als </w:t>
            </w:r>
            <w:r w:rsidRPr="002178D8">
              <w:rPr>
                <w:rFonts w:ascii="Noto Sans" w:eastAsiaTheme="minorHAnsi" w:hAnsi="Noto Sans" w:cs="Noto Sans"/>
                <w:b/>
                <w:sz w:val="22"/>
                <w:lang w:eastAsia="en-US"/>
              </w:rPr>
              <w:t>Rangierbeleuchtung</w:t>
            </w:r>
            <w:r w:rsidRPr="002178D8">
              <w:rPr>
                <w:rFonts w:ascii="Noto Sans" w:eastAsiaTheme="minorHAnsi" w:hAnsi="Noto Sans" w:cs="Noto Sans"/>
                <w:sz w:val="22"/>
                <w:lang w:eastAsia="en-US"/>
              </w:rPr>
              <w:t xml:space="preserve"> einschalten lassen </w:t>
            </w:r>
            <w:r w:rsidRPr="001806F8">
              <w:rPr>
                <w:rFonts w:ascii="Noto Sans" w:eastAsiaTheme="minorHAnsi" w:hAnsi="Noto Sans" w:cs="Noto Sans"/>
                <w:sz w:val="22"/>
                <w:lang w:eastAsia="en-US"/>
              </w:rPr>
              <w:t>(keine Zwangsschaltung</w:t>
            </w:r>
            <w:r>
              <w:rPr>
                <w:rFonts w:ascii="Noto Sans" w:eastAsiaTheme="minorHAnsi" w:hAnsi="Noto Sans" w:cs="Noto Sans"/>
                <w:sz w:val="22"/>
                <w:lang w:eastAsia="en-US"/>
              </w:rPr>
              <w:t>, sondern als bewusste Schaltung des Fahrers</w:t>
            </w:r>
            <w:r w:rsidRPr="001806F8">
              <w:rPr>
                <w:rFonts w:ascii="Noto Sans" w:eastAsiaTheme="minorHAnsi" w:hAnsi="Noto Sans" w:cs="Noto Sans"/>
                <w:sz w:val="22"/>
                <w:lang w:eastAsia="en-US"/>
              </w:rPr>
              <w:t xml:space="preserve">). </w:t>
            </w:r>
            <w:r w:rsidRPr="002178D8">
              <w:rPr>
                <w:rFonts w:ascii="Noto Sans" w:eastAsiaTheme="minorHAnsi" w:hAnsi="Noto Sans" w:cs="Noto Sans"/>
                <w:sz w:val="22"/>
                <w:lang w:eastAsia="en-US"/>
              </w:rPr>
              <w:t>Sie ist nicht über die Handbremse zu steuern, sie muss sich bei einer Fahrgeschwindigkeit von ca. 10-15 km/h (Rangierbeleuchtung) automatisch abschalten</w:t>
            </w:r>
            <w:r>
              <w:rPr>
                <w:rFonts w:ascii="Noto Sans" w:eastAsiaTheme="minorHAnsi" w:hAnsi="Noto Sans" w:cs="Noto Sans"/>
                <w:sz w:val="22"/>
                <w:lang w:eastAsia="en-US"/>
              </w:rPr>
              <w:t>.</w:t>
            </w:r>
          </w:p>
          <w:p w14:paraId="5079CEFC" w14:textId="77777777" w:rsidR="00023781" w:rsidRDefault="009D484D" w:rsidP="00B17D15">
            <w:pPr>
              <w:pStyle w:val="Listenabsatz"/>
              <w:numPr>
                <w:ilvl w:val="0"/>
                <w:numId w:val="60"/>
              </w:numPr>
              <w:rPr>
                <w:rFonts w:ascii="Noto Sans" w:eastAsiaTheme="minorHAnsi" w:hAnsi="Noto Sans" w:cs="Noto Sans"/>
                <w:sz w:val="22"/>
                <w:lang w:eastAsia="en-US"/>
              </w:rPr>
            </w:pPr>
            <w:r w:rsidRPr="009D484D">
              <w:rPr>
                <w:rFonts w:ascii="Noto Sans" w:eastAsiaTheme="minorHAnsi" w:hAnsi="Noto Sans" w:cs="Noto Sans"/>
                <w:sz w:val="22"/>
                <w:lang w:eastAsia="en-US"/>
              </w:rPr>
              <w:t>Nach dem Ausschalten über die Rangierbeleuchtung muss das Einschalten</w:t>
            </w:r>
            <w:r w:rsidRPr="009D484D">
              <w:rPr>
                <w:rFonts w:ascii="Noto Sans" w:eastAsiaTheme="minorHAnsi" w:hAnsi="Noto Sans" w:cs="Noto Sans"/>
                <w:b/>
                <w:sz w:val="22"/>
                <w:lang w:eastAsia="en-US"/>
              </w:rPr>
              <w:t xml:space="preserve"> als bewusste Handlung </w:t>
            </w:r>
            <w:r w:rsidRPr="009D484D">
              <w:rPr>
                <w:rFonts w:ascii="Noto Sans" w:eastAsiaTheme="minorHAnsi" w:hAnsi="Noto Sans" w:cs="Noto Sans"/>
                <w:sz w:val="22"/>
                <w:lang w:eastAsia="en-US"/>
              </w:rPr>
              <w:t>durch den Fahrer weiterhin möglich sein.</w:t>
            </w:r>
          </w:p>
          <w:p w14:paraId="1116B307" w14:textId="10AF8FC5" w:rsidR="009D484D" w:rsidRPr="009D484D" w:rsidRDefault="009D484D" w:rsidP="00B17D15">
            <w:pPr>
              <w:pStyle w:val="Listenabsatz"/>
              <w:numPr>
                <w:ilvl w:val="0"/>
                <w:numId w:val="60"/>
              </w:numPr>
              <w:rPr>
                <w:rFonts w:ascii="Noto Sans" w:eastAsiaTheme="minorHAnsi" w:hAnsi="Noto Sans" w:cs="Noto Sans"/>
                <w:sz w:val="22"/>
                <w:lang w:eastAsia="en-US"/>
              </w:rPr>
            </w:pPr>
            <w:r>
              <w:rPr>
                <w:rFonts w:ascii="Noto Sans" w:eastAsiaTheme="minorHAnsi" w:hAnsi="Noto Sans" w:cs="Noto Sans"/>
                <w:sz w:val="22"/>
                <w:lang w:eastAsia="en-US"/>
              </w:rPr>
              <w:t>Automatische Einschalten beim Einlegen des Nebenabtriebes.</w:t>
            </w:r>
          </w:p>
        </w:tc>
        <w:sdt>
          <w:sdtPr>
            <w:rPr>
              <w:rFonts w:ascii="Noto Sans" w:eastAsiaTheme="minorHAnsi" w:hAnsi="Noto Sans" w:cs="Noto Sans"/>
              <w:sz w:val="22"/>
              <w:lang w:eastAsia="en-US"/>
            </w:rPr>
            <w:id w:val="-1881939459"/>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2EDED0E9" w14:textId="77777777" w:rsidR="00023781" w:rsidRPr="0037084F" w:rsidRDefault="00023781" w:rsidP="00023781">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5014B6B" w14:textId="77777777" w:rsidR="00023781" w:rsidRPr="0037084F" w:rsidRDefault="00023781" w:rsidP="00023781">
            <w:pPr>
              <w:contextualSpacing/>
              <w:jc w:val="both"/>
              <w:rPr>
                <w:rFonts w:ascii="Noto Sans" w:eastAsiaTheme="minorHAnsi" w:hAnsi="Noto Sans" w:cs="Noto Sans"/>
                <w:sz w:val="22"/>
                <w:lang w:eastAsia="en-US"/>
              </w:rPr>
            </w:pPr>
          </w:p>
        </w:tc>
      </w:tr>
    </w:tbl>
    <w:p w14:paraId="641E65EB" w14:textId="77777777" w:rsidR="00B17D15" w:rsidRDefault="00B17D15">
      <w:r>
        <w:br w:type="page"/>
      </w: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E842D2" w:rsidRPr="0037084F" w14:paraId="367424B8" w14:textId="77777777" w:rsidTr="00842F7D">
        <w:tc>
          <w:tcPr>
            <w:tcW w:w="1134" w:type="dxa"/>
          </w:tcPr>
          <w:p w14:paraId="4B90B028" w14:textId="79238E7E" w:rsidR="00E842D2" w:rsidRPr="0037084F" w:rsidRDefault="00E842D2" w:rsidP="00FB2CA7">
            <w:pPr>
              <w:numPr>
                <w:ilvl w:val="0"/>
                <w:numId w:val="35"/>
              </w:numPr>
              <w:contextualSpacing/>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1BF6188C" w14:textId="50DC8080" w:rsidR="00E842D2" w:rsidRDefault="00E842D2" w:rsidP="00E842D2">
            <w:pPr>
              <w:rPr>
                <w:rFonts w:ascii="Noto Sans" w:eastAsiaTheme="minorHAnsi" w:hAnsi="Noto Sans" w:cs="Noto Sans"/>
                <w:sz w:val="22"/>
                <w:lang w:eastAsia="en-US"/>
              </w:rPr>
            </w:pPr>
            <w:r>
              <w:rPr>
                <w:rFonts w:ascii="Noto Sans" w:eastAsiaTheme="minorHAnsi" w:hAnsi="Noto Sans" w:cs="Noto Sans"/>
                <w:sz w:val="22"/>
                <w:lang w:eastAsia="en-US"/>
              </w:rPr>
              <w:t>Zur Überwachung des abfahrbereiten Zustandes des Fahrzeugs ist im Fahrerhaus ein optisches und akustisches Warnsignal vorzusehen.</w:t>
            </w:r>
          </w:p>
          <w:p w14:paraId="13D51F7D" w14:textId="77777777" w:rsidR="00E842D2" w:rsidRDefault="00E842D2" w:rsidP="00E842D2">
            <w:pPr>
              <w:rPr>
                <w:rFonts w:ascii="Noto Sans" w:eastAsiaTheme="minorHAnsi" w:hAnsi="Noto Sans" w:cs="Noto Sans"/>
                <w:sz w:val="22"/>
                <w:lang w:eastAsia="en-US"/>
              </w:rPr>
            </w:pPr>
            <w:r>
              <w:rPr>
                <w:rFonts w:ascii="Noto Sans" w:eastAsiaTheme="minorHAnsi" w:hAnsi="Noto Sans" w:cs="Noto Sans"/>
                <w:sz w:val="22"/>
                <w:lang w:eastAsia="en-US"/>
              </w:rPr>
              <w:t>Nachfolgende Einbauten sind an das Warnsignal anzuschließen:</w:t>
            </w:r>
          </w:p>
          <w:p w14:paraId="71AAD52A" w14:textId="77777777" w:rsidR="00E842D2" w:rsidRDefault="00E842D2" w:rsidP="00FB2CA7">
            <w:pPr>
              <w:pStyle w:val="Listenabsatz"/>
              <w:numPr>
                <w:ilvl w:val="0"/>
                <w:numId w:val="77"/>
              </w:numPr>
              <w:rPr>
                <w:rFonts w:ascii="Noto Sans" w:eastAsiaTheme="minorHAnsi" w:hAnsi="Noto Sans" w:cs="Noto Sans"/>
                <w:sz w:val="22"/>
                <w:lang w:eastAsia="en-US"/>
              </w:rPr>
            </w:pPr>
            <w:r>
              <w:rPr>
                <w:rFonts w:ascii="Noto Sans" w:eastAsiaTheme="minorHAnsi" w:hAnsi="Noto Sans" w:cs="Noto Sans"/>
                <w:sz w:val="22"/>
                <w:lang w:eastAsia="en-US"/>
              </w:rPr>
              <w:t>Geräteraumverschlüsse</w:t>
            </w:r>
          </w:p>
          <w:p w14:paraId="1863745D" w14:textId="43B7B18F" w:rsidR="00E842D2" w:rsidRDefault="00023781" w:rsidP="00FB2CA7">
            <w:pPr>
              <w:pStyle w:val="Listenabsatz"/>
              <w:numPr>
                <w:ilvl w:val="0"/>
                <w:numId w:val="77"/>
              </w:numPr>
              <w:rPr>
                <w:rFonts w:ascii="Noto Sans" w:eastAsiaTheme="minorHAnsi" w:hAnsi="Noto Sans" w:cs="Noto Sans"/>
                <w:sz w:val="22"/>
                <w:lang w:eastAsia="en-US"/>
              </w:rPr>
            </w:pPr>
            <w:r>
              <w:rPr>
                <w:rFonts w:ascii="Noto Sans" w:eastAsiaTheme="minorHAnsi" w:hAnsi="Noto Sans" w:cs="Noto Sans"/>
                <w:sz w:val="22"/>
                <w:lang w:eastAsia="en-US"/>
              </w:rPr>
              <w:t>Gesteckte Stromverbindungen für Abrollbehälter</w:t>
            </w:r>
            <w:r w:rsidR="00B17D15">
              <w:rPr>
                <w:rFonts w:ascii="Noto Sans" w:eastAsiaTheme="minorHAnsi" w:hAnsi="Noto Sans" w:cs="Noto Sans"/>
                <w:sz w:val="22"/>
                <w:lang w:eastAsia="en-US"/>
              </w:rPr>
              <w:t>.</w:t>
            </w:r>
          </w:p>
          <w:p w14:paraId="08C2BF3C" w14:textId="6E027D4F" w:rsidR="00E842D2" w:rsidRPr="007558B2" w:rsidRDefault="00E842D2" w:rsidP="00FB2CA7">
            <w:pPr>
              <w:pStyle w:val="Listenabsatz"/>
              <w:numPr>
                <w:ilvl w:val="0"/>
                <w:numId w:val="77"/>
              </w:numPr>
              <w:rPr>
                <w:rFonts w:ascii="Noto Sans" w:eastAsiaTheme="minorHAnsi" w:hAnsi="Noto Sans" w:cs="Noto Sans"/>
                <w:sz w:val="22"/>
                <w:lang w:eastAsia="en-US"/>
              </w:rPr>
            </w:pPr>
            <w:r w:rsidRPr="007558B2">
              <w:rPr>
                <w:rFonts w:ascii="Noto Sans" w:eastAsiaTheme="minorHAnsi" w:hAnsi="Noto Sans" w:cs="Noto Sans"/>
                <w:sz w:val="22"/>
                <w:lang w:eastAsia="en-US"/>
              </w:rPr>
              <w:t>Der Schaltvorgang des Warnsignals ist über den Handbremskontakt zu führen!</w:t>
            </w:r>
          </w:p>
        </w:tc>
        <w:sdt>
          <w:sdtPr>
            <w:rPr>
              <w:rFonts w:ascii="Noto Sans" w:eastAsiaTheme="minorHAnsi" w:hAnsi="Noto Sans" w:cs="Noto Sans"/>
              <w:sz w:val="22"/>
              <w:lang w:eastAsia="en-US"/>
            </w:rPr>
            <w:id w:val="-1416232620"/>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322F05F6" w14:textId="11A082EE" w:rsidR="00E842D2" w:rsidRDefault="00E842D2" w:rsidP="00E842D2">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1048BCD" w14:textId="77777777" w:rsidR="00E842D2" w:rsidRPr="0037084F" w:rsidRDefault="00E842D2" w:rsidP="00E842D2">
            <w:pPr>
              <w:contextualSpacing/>
              <w:jc w:val="both"/>
              <w:rPr>
                <w:rFonts w:ascii="Noto Sans" w:eastAsiaTheme="minorHAnsi" w:hAnsi="Noto Sans" w:cs="Noto Sans"/>
                <w:sz w:val="22"/>
                <w:lang w:eastAsia="en-US"/>
              </w:rPr>
            </w:pPr>
          </w:p>
        </w:tc>
      </w:tr>
      <w:tr w:rsidR="00E842D2" w:rsidRPr="0037084F" w14:paraId="0BFFFE0D" w14:textId="77777777" w:rsidTr="00842F7D">
        <w:tc>
          <w:tcPr>
            <w:tcW w:w="1134" w:type="dxa"/>
          </w:tcPr>
          <w:p w14:paraId="7299B6D2" w14:textId="3A2B25AD" w:rsidR="00E842D2" w:rsidRPr="0037084F" w:rsidRDefault="00E842D2" w:rsidP="00FB2CA7">
            <w:pPr>
              <w:numPr>
                <w:ilvl w:val="0"/>
                <w:numId w:val="35"/>
              </w:numPr>
              <w:contextualSpacing/>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0E078C9B" w14:textId="18A2325F" w:rsidR="00E842D2" w:rsidRPr="0037084F" w:rsidRDefault="00E842D2" w:rsidP="00E842D2">
            <w:pPr>
              <w:rPr>
                <w:rFonts w:ascii="Noto Sans" w:hAnsi="Noto Sans" w:cs="Noto Sans"/>
                <w:sz w:val="22"/>
              </w:rPr>
            </w:pPr>
            <w:r w:rsidRPr="0037084F">
              <w:rPr>
                <w:rFonts w:ascii="Noto Sans" w:hAnsi="Noto Sans" w:cs="Noto Sans"/>
                <w:sz w:val="22"/>
              </w:rPr>
              <w:t>Fahrgestellheckleuchten in LED-Technik im Fahrzeugheck integriert in nachfolgender Ausführung</w:t>
            </w:r>
            <w:r w:rsidR="007558B2">
              <w:rPr>
                <w:rFonts w:ascii="Noto Sans" w:hAnsi="Noto Sans" w:cs="Noto Sans"/>
                <w:sz w:val="22"/>
              </w:rPr>
              <w:t>.</w:t>
            </w:r>
          </w:p>
          <w:p w14:paraId="52A9C297" w14:textId="208DFFBE" w:rsidR="00E842D2" w:rsidRPr="0037084F" w:rsidRDefault="007558B2" w:rsidP="00FB2CA7">
            <w:pPr>
              <w:numPr>
                <w:ilvl w:val="0"/>
                <w:numId w:val="62"/>
              </w:numPr>
              <w:contextualSpacing/>
              <w:rPr>
                <w:rFonts w:ascii="Noto Sans" w:hAnsi="Noto Sans" w:cs="Noto Sans"/>
                <w:sz w:val="22"/>
              </w:rPr>
            </w:pPr>
            <w:r>
              <w:rPr>
                <w:rFonts w:ascii="Noto Sans" w:hAnsi="Noto Sans" w:cs="Noto Sans"/>
                <w:sz w:val="22"/>
              </w:rPr>
              <w:t>Zwei</w:t>
            </w:r>
            <w:r w:rsidR="00E842D2" w:rsidRPr="0037084F">
              <w:rPr>
                <w:rFonts w:ascii="Noto Sans" w:hAnsi="Noto Sans" w:cs="Noto Sans"/>
                <w:sz w:val="22"/>
              </w:rPr>
              <w:t xml:space="preserve"> Nebelschlussleuchten</w:t>
            </w:r>
          </w:p>
          <w:p w14:paraId="559B021B" w14:textId="4371FC82" w:rsidR="00E842D2" w:rsidRPr="0037084F" w:rsidRDefault="007558B2" w:rsidP="00FB2CA7">
            <w:pPr>
              <w:numPr>
                <w:ilvl w:val="0"/>
                <w:numId w:val="62"/>
              </w:numPr>
              <w:contextualSpacing/>
              <w:rPr>
                <w:rFonts w:ascii="Noto Sans" w:hAnsi="Noto Sans" w:cs="Noto Sans"/>
                <w:sz w:val="22"/>
              </w:rPr>
            </w:pPr>
            <w:r>
              <w:rPr>
                <w:rFonts w:ascii="Noto Sans" w:hAnsi="Noto Sans" w:cs="Noto Sans"/>
                <w:sz w:val="22"/>
              </w:rPr>
              <w:t>Zwei</w:t>
            </w:r>
            <w:r w:rsidR="00E842D2" w:rsidRPr="0037084F">
              <w:rPr>
                <w:rFonts w:ascii="Noto Sans" w:hAnsi="Noto Sans" w:cs="Noto Sans"/>
                <w:sz w:val="22"/>
              </w:rPr>
              <w:t xml:space="preserve"> Kombileuchten für Brems- und Schlusslicht</w:t>
            </w:r>
          </w:p>
          <w:p w14:paraId="36ACAB30" w14:textId="2D309F88" w:rsidR="00E842D2" w:rsidRPr="0037084F" w:rsidRDefault="007558B2" w:rsidP="00FB2CA7">
            <w:pPr>
              <w:numPr>
                <w:ilvl w:val="0"/>
                <w:numId w:val="62"/>
              </w:numPr>
              <w:contextualSpacing/>
              <w:rPr>
                <w:rFonts w:ascii="Noto Sans" w:hAnsi="Noto Sans" w:cs="Noto Sans"/>
                <w:sz w:val="22"/>
              </w:rPr>
            </w:pPr>
            <w:r>
              <w:rPr>
                <w:rFonts w:ascii="Noto Sans" w:hAnsi="Noto Sans" w:cs="Noto Sans"/>
                <w:sz w:val="22"/>
              </w:rPr>
              <w:t>Zwei</w:t>
            </w:r>
            <w:r w:rsidR="00E842D2" w:rsidRPr="0037084F">
              <w:rPr>
                <w:rFonts w:ascii="Noto Sans" w:hAnsi="Noto Sans" w:cs="Noto Sans"/>
                <w:sz w:val="22"/>
              </w:rPr>
              <w:t xml:space="preserve"> Fahrtrichtungsleuchten (Blinker)</w:t>
            </w:r>
          </w:p>
          <w:p w14:paraId="19302110" w14:textId="77B7B5C7" w:rsidR="00E842D2" w:rsidRPr="0037084F" w:rsidRDefault="007558B2" w:rsidP="00FB2CA7">
            <w:pPr>
              <w:numPr>
                <w:ilvl w:val="0"/>
                <w:numId w:val="62"/>
              </w:numPr>
              <w:contextualSpacing/>
              <w:rPr>
                <w:rFonts w:ascii="Noto Sans" w:hAnsi="Noto Sans" w:cs="Noto Sans"/>
                <w:sz w:val="22"/>
              </w:rPr>
            </w:pPr>
            <w:r>
              <w:rPr>
                <w:rFonts w:ascii="Noto Sans" w:hAnsi="Noto Sans" w:cs="Noto Sans"/>
                <w:sz w:val="22"/>
              </w:rPr>
              <w:t>Zwei</w:t>
            </w:r>
            <w:r w:rsidR="00E842D2" w:rsidRPr="0037084F">
              <w:rPr>
                <w:rFonts w:ascii="Noto Sans" w:hAnsi="Noto Sans" w:cs="Noto Sans"/>
                <w:sz w:val="22"/>
              </w:rPr>
              <w:t xml:space="preserve"> weiße Rückfahrleuchten</w:t>
            </w:r>
          </w:p>
        </w:tc>
        <w:sdt>
          <w:sdtPr>
            <w:rPr>
              <w:rFonts w:ascii="Noto Sans" w:eastAsiaTheme="minorHAnsi" w:hAnsi="Noto Sans" w:cs="Noto Sans"/>
              <w:sz w:val="22"/>
              <w:lang w:eastAsia="en-US"/>
            </w:rPr>
            <w:id w:val="-1331365996"/>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6671275F" w14:textId="77777777" w:rsidR="00E842D2" w:rsidRPr="0037084F" w:rsidRDefault="00E842D2" w:rsidP="00E842D2">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1E004912" w14:textId="77777777" w:rsidR="00E842D2" w:rsidRPr="0037084F" w:rsidRDefault="00E842D2" w:rsidP="00E842D2">
            <w:pPr>
              <w:contextualSpacing/>
              <w:jc w:val="both"/>
              <w:rPr>
                <w:rFonts w:ascii="Noto Sans" w:eastAsiaTheme="minorHAnsi" w:hAnsi="Noto Sans" w:cs="Noto Sans"/>
                <w:sz w:val="22"/>
                <w:lang w:eastAsia="en-US"/>
              </w:rPr>
            </w:pPr>
          </w:p>
        </w:tc>
      </w:tr>
      <w:tr w:rsidR="00E842D2" w:rsidRPr="0037084F" w14:paraId="4B1737B4" w14:textId="77777777" w:rsidTr="002178D8">
        <w:tc>
          <w:tcPr>
            <w:tcW w:w="1134" w:type="dxa"/>
            <w:tcBorders>
              <w:bottom w:val="single" w:sz="4" w:space="0" w:color="auto"/>
            </w:tcBorders>
          </w:tcPr>
          <w:p w14:paraId="31BB3312" w14:textId="77777777" w:rsidR="00E842D2" w:rsidRPr="0037084F" w:rsidRDefault="00E842D2" w:rsidP="00FB2CA7">
            <w:pPr>
              <w:numPr>
                <w:ilvl w:val="0"/>
                <w:numId w:val="35"/>
              </w:numPr>
              <w:contextualSpacing/>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75A31A91" w14:textId="5DC585DB" w:rsidR="00E842D2" w:rsidRPr="0037084F" w:rsidRDefault="00E842D2" w:rsidP="00E842D2">
            <w:pPr>
              <w:rPr>
                <w:rFonts w:ascii="Noto Sans" w:eastAsiaTheme="minorHAnsi" w:hAnsi="Noto Sans" w:cs="Noto Sans"/>
                <w:sz w:val="22"/>
                <w:lang w:eastAsia="en-US"/>
              </w:rPr>
            </w:pPr>
            <w:r w:rsidRPr="0037084F">
              <w:rPr>
                <w:rFonts w:ascii="Noto Sans" w:eastAsiaTheme="minorHAnsi" w:hAnsi="Noto Sans" w:cs="Noto Sans"/>
                <w:sz w:val="22"/>
                <w:lang w:eastAsia="en-US"/>
              </w:rPr>
              <w:t>Kennzeichenbeleuchtung am Fahrzeugheck in LED-Technik im Kennzeichenhalter integriert</w:t>
            </w:r>
            <w:r w:rsidR="007558B2">
              <w:rPr>
                <w:rFonts w:ascii="Noto Sans" w:eastAsiaTheme="minorHAnsi" w:hAnsi="Noto Sans" w:cs="Noto Sans"/>
                <w:sz w:val="22"/>
                <w:lang w:eastAsia="en-US"/>
              </w:rPr>
              <w:t>.</w:t>
            </w:r>
          </w:p>
        </w:tc>
        <w:sdt>
          <w:sdtPr>
            <w:rPr>
              <w:rFonts w:ascii="Noto Sans" w:eastAsiaTheme="minorHAnsi" w:hAnsi="Noto Sans" w:cs="Noto Sans"/>
              <w:sz w:val="22"/>
              <w:lang w:eastAsia="en-US"/>
            </w:rPr>
            <w:id w:val="-56321428"/>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0D3F3580" w14:textId="77777777" w:rsidR="00E842D2" w:rsidRPr="0037084F" w:rsidRDefault="00E842D2" w:rsidP="00E842D2">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CF416B0" w14:textId="77777777" w:rsidR="00E842D2" w:rsidRPr="0037084F" w:rsidRDefault="00E842D2" w:rsidP="00E842D2">
            <w:pPr>
              <w:contextualSpacing/>
              <w:jc w:val="both"/>
              <w:rPr>
                <w:rFonts w:ascii="Noto Sans" w:eastAsiaTheme="minorHAnsi" w:hAnsi="Noto Sans" w:cs="Noto Sans"/>
                <w:sz w:val="22"/>
                <w:lang w:eastAsia="en-US"/>
              </w:rPr>
            </w:pPr>
          </w:p>
        </w:tc>
      </w:tr>
      <w:tr w:rsidR="00E842D2" w:rsidRPr="0037084F" w14:paraId="16AC84CC" w14:textId="77777777" w:rsidTr="002178D8">
        <w:tc>
          <w:tcPr>
            <w:tcW w:w="1134" w:type="dxa"/>
            <w:tcBorders>
              <w:bottom w:val="single" w:sz="4" w:space="0" w:color="auto"/>
            </w:tcBorders>
          </w:tcPr>
          <w:p w14:paraId="54C0BF18" w14:textId="77777777" w:rsidR="00E842D2" w:rsidRPr="0037084F" w:rsidRDefault="00E842D2" w:rsidP="00FB2CA7">
            <w:pPr>
              <w:numPr>
                <w:ilvl w:val="0"/>
                <w:numId w:val="35"/>
              </w:numPr>
              <w:contextualSpacing/>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016FD93C" w14:textId="7DAD186B" w:rsidR="00E842D2" w:rsidRPr="0037084F" w:rsidRDefault="00E842D2" w:rsidP="00E842D2">
            <w:pPr>
              <w:rPr>
                <w:rFonts w:ascii="Noto Sans" w:eastAsiaTheme="minorHAnsi" w:hAnsi="Noto Sans" w:cs="Noto Sans"/>
                <w:sz w:val="22"/>
                <w:lang w:eastAsia="en-US"/>
              </w:rPr>
            </w:pPr>
            <w:r w:rsidRPr="0037084F">
              <w:rPr>
                <w:rFonts w:ascii="Noto Sans" w:eastAsiaTheme="minorHAnsi" w:hAnsi="Noto Sans" w:cs="Noto Sans"/>
                <w:sz w:val="22"/>
                <w:lang w:eastAsia="en-US"/>
              </w:rPr>
              <w:t>Seitliche Markierungsleuchten in LED-Technik, rechte und linke Fahrzeugseite</w:t>
            </w:r>
            <w:r w:rsidR="007558B2">
              <w:rPr>
                <w:rFonts w:ascii="Noto Sans" w:eastAsiaTheme="minorHAnsi" w:hAnsi="Noto Sans" w:cs="Noto Sans"/>
                <w:sz w:val="22"/>
                <w:lang w:eastAsia="en-US"/>
              </w:rPr>
              <w:t>.</w:t>
            </w:r>
          </w:p>
        </w:tc>
        <w:sdt>
          <w:sdtPr>
            <w:rPr>
              <w:rFonts w:ascii="Noto Sans" w:eastAsiaTheme="minorHAnsi" w:hAnsi="Noto Sans" w:cs="Noto Sans"/>
              <w:sz w:val="22"/>
              <w:lang w:eastAsia="en-US"/>
            </w:rPr>
            <w:id w:val="1905337188"/>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3AED7A49" w14:textId="0B159036" w:rsidR="00E842D2" w:rsidRPr="0037084F" w:rsidRDefault="00E842D2" w:rsidP="00E842D2">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437911CC" w14:textId="77777777" w:rsidR="00E842D2" w:rsidRPr="0037084F" w:rsidRDefault="00E842D2" w:rsidP="00E842D2">
            <w:pPr>
              <w:contextualSpacing/>
              <w:jc w:val="both"/>
              <w:rPr>
                <w:rFonts w:ascii="Noto Sans" w:eastAsiaTheme="minorHAnsi" w:hAnsi="Noto Sans" w:cs="Noto Sans"/>
                <w:sz w:val="22"/>
                <w:lang w:eastAsia="en-US"/>
              </w:rPr>
            </w:pPr>
          </w:p>
        </w:tc>
      </w:tr>
    </w:tbl>
    <w:p w14:paraId="64647E80" w14:textId="54ED7804" w:rsidR="00B17D15" w:rsidRDefault="00B17D15" w:rsidP="00842F7D">
      <w:pPr>
        <w:rPr>
          <w:rFonts w:ascii="Noto Sans" w:hAnsi="Noto Sans" w:cs="Noto Sans"/>
          <w:sz w:val="22"/>
          <w:szCs w:val="22"/>
        </w:rPr>
      </w:pPr>
    </w:p>
    <w:p w14:paraId="352225AB" w14:textId="77777777" w:rsidR="00B17D15" w:rsidRDefault="00B17D15">
      <w:pPr>
        <w:rPr>
          <w:rFonts w:ascii="Noto Sans" w:hAnsi="Noto Sans" w:cs="Noto Sans"/>
          <w:sz w:val="22"/>
          <w:szCs w:val="22"/>
        </w:rPr>
      </w:pPr>
      <w:r>
        <w:rPr>
          <w:rFonts w:ascii="Noto Sans" w:hAnsi="Noto Sans" w:cs="Noto Sans"/>
          <w:sz w:val="22"/>
          <w:szCs w:val="22"/>
        </w:rPr>
        <w:br w:type="page"/>
      </w:r>
    </w:p>
    <w:p w14:paraId="7544368B" w14:textId="77777777" w:rsidR="003B2275" w:rsidRDefault="003B2275" w:rsidP="00842F7D">
      <w:pPr>
        <w:rPr>
          <w:rFonts w:ascii="Noto Sans" w:hAnsi="Noto Sans" w:cs="Noto Sans"/>
          <w:sz w:val="22"/>
          <w:szCs w:val="22"/>
        </w:rPr>
      </w:pPr>
    </w:p>
    <w:tbl>
      <w:tblPr>
        <w:tblStyle w:val="Tabellenraster215"/>
        <w:tblW w:w="14283" w:type="dxa"/>
        <w:tblLayout w:type="fixed"/>
        <w:tblLook w:val="04A0" w:firstRow="1" w:lastRow="0" w:firstColumn="1" w:lastColumn="0" w:noHBand="0" w:noVBand="1"/>
      </w:tblPr>
      <w:tblGrid>
        <w:gridCol w:w="1134"/>
        <w:gridCol w:w="3154"/>
        <w:gridCol w:w="3155"/>
        <w:gridCol w:w="3155"/>
        <w:gridCol w:w="1559"/>
        <w:gridCol w:w="2126"/>
      </w:tblGrid>
      <w:tr w:rsidR="00842F7D" w:rsidRPr="0037084F" w14:paraId="7D0E8940" w14:textId="77777777" w:rsidTr="00842F7D">
        <w:trPr>
          <w:gridAfter w:val="2"/>
          <w:wAfter w:w="3685" w:type="dxa"/>
        </w:trPr>
        <w:tc>
          <w:tcPr>
            <w:tcW w:w="10598" w:type="dxa"/>
            <w:gridSpan w:val="4"/>
            <w:tcBorders>
              <w:right w:val="single" w:sz="4" w:space="0" w:color="auto"/>
            </w:tcBorders>
            <w:shd w:val="clear" w:color="auto" w:fill="D9D9D9" w:themeFill="background1" w:themeFillShade="D9"/>
          </w:tcPr>
          <w:p w14:paraId="3A918E58" w14:textId="4CA75A19" w:rsidR="00842F7D" w:rsidRPr="0037084F" w:rsidRDefault="00842F7D" w:rsidP="001C4E3F">
            <w:pPr>
              <w:pStyle w:val="berschrift2"/>
              <w:rPr>
                <w:rFonts w:eastAsiaTheme="minorHAnsi"/>
                <w:lang w:eastAsia="en-US"/>
              </w:rPr>
            </w:pPr>
            <w:r w:rsidRPr="0037084F">
              <w:rPr>
                <w:rFonts w:eastAsiaTheme="minorHAnsi"/>
                <w:lang w:eastAsia="en-US"/>
              </w:rPr>
              <w:br w:type="page"/>
            </w:r>
            <w:bookmarkStart w:id="76" w:name="_Toc18326918"/>
            <w:bookmarkStart w:id="77" w:name="_Toc230857533"/>
            <w:r w:rsidRPr="0037084F">
              <w:rPr>
                <w:rFonts w:eastAsiaTheme="minorHAnsi"/>
                <w:lang w:eastAsia="en-US"/>
              </w:rPr>
              <w:t>3.</w:t>
            </w:r>
            <w:r w:rsidR="002A5906">
              <w:rPr>
                <w:rFonts w:eastAsiaTheme="minorHAnsi"/>
                <w:lang w:eastAsia="en-US"/>
              </w:rPr>
              <w:t>18</w:t>
            </w:r>
            <w:r w:rsidR="001C4E3F">
              <w:rPr>
                <w:rFonts w:eastAsiaTheme="minorHAnsi"/>
                <w:lang w:eastAsia="en-US"/>
              </w:rPr>
              <w:t xml:space="preserve"> </w:t>
            </w:r>
            <w:r w:rsidRPr="0037084F">
              <w:rPr>
                <w:rFonts w:eastAsiaTheme="minorHAnsi"/>
                <w:lang w:eastAsia="en-US"/>
              </w:rPr>
              <w:t>Lackierung und Beschriftung</w:t>
            </w:r>
            <w:bookmarkEnd w:id="76"/>
            <w:bookmarkEnd w:id="77"/>
          </w:p>
        </w:tc>
      </w:tr>
      <w:tr w:rsidR="00A8545A" w:rsidRPr="0037084F" w14:paraId="72039101" w14:textId="77777777" w:rsidTr="003B05C9">
        <w:tc>
          <w:tcPr>
            <w:tcW w:w="1134" w:type="dxa"/>
            <w:vMerge w:val="restart"/>
          </w:tcPr>
          <w:p w14:paraId="31B460CD" w14:textId="77777777" w:rsidR="00A8545A" w:rsidRPr="0037084F" w:rsidRDefault="00A8545A" w:rsidP="00FB2CA7">
            <w:pPr>
              <w:numPr>
                <w:ilvl w:val="0"/>
                <w:numId w:val="36"/>
              </w:numPr>
              <w:contextualSpacing/>
              <w:jc w:val="both"/>
              <w:rPr>
                <w:rFonts w:ascii="Noto Sans" w:eastAsiaTheme="minorHAnsi" w:hAnsi="Noto Sans" w:cs="Noto Sans"/>
                <w:sz w:val="22"/>
                <w:lang w:eastAsia="en-US"/>
              </w:rPr>
            </w:pPr>
          </w:p>
        </w:tc>
        <w:tc>
          <w:tcPr>
            <w:tcW w:w="9464" w:type="dxa"/>
            <w:gridSpan w:val="3"/>
            <w:tcBorders>
              <w:top w:val="single" w:sz="4" w:space="0" w:color="auto"/>
              <w:bottom w:val="nil"/>
              <w:right w:val="single" w:sz="4" w:space="0" w:color="auto"/>
            </w:tcBorders>
          </w:tcPr>
          <w:p w14:paraId="6FF25862" w14:textId="42C7CE43" w:rsidR="00A8545A" w:rsidRPr="0037084F" w:rsidRDefault="00A8545A" w:rsidP="00842F7D">
            <w:pPr>
              <w:rPr>
                <w:rFonts w:ascii="Noto Sans" w:eastAsiaTheme="minorHAnsi" w:hAnsi="Noto Sans" w:cs="Noto Sans"/>
                <w:sz w:val="22"/>
                <w:lang w:eastAsia="en-US"/>
              </w:rPr>
            </w:pPr>
            <w:r>
              <w:rPr>
                <w:rFonts w:ascii="Noto Sans" w:eastAsiaTheme="minorHAnsi" w:hAnsi="Noto Sans" w:cs="Noto Sans"/>
                <w:sz w:val="22"/>
                <w:lang w:eastAsia="en-US"/>
              </w:rPr>
              <w:t xml:space="preserve">Der Wechselladeraufbau ist wie nachfolgend beschrieben zu lackieren: </w:t>
            </w:r>
          </w:p>
        </w:tc>
        <w:sdt>
          <w:sdtPr>
            <w:rPr>
              <w:rFonts w:ascii="Noto Sans" w:eastAsiaTheme="minorHAnsi" w:hAnsi="Noto Sans" w:cs="Noto Sans"/>
              <w:sz w:val="22"/>
              <w:lang w:eastAsia="en-US"/>
            </w:rPr>
            <w:id w:val="1445885830"/>
            <w14:checkbox>
              <w14:checked w14:val="0"/>
              <w14:checkedState w14:val="0050" w14:font="Wingdings 2"/>
              <w14:uncheckedState w14:val="2610" w14:font="MS Gothic"/>
            </w14:checkbox>
          </w:sdtPr>
          <w:sdtEndPr/>
          <w:sdtContent>
            <w:tc>
              <w:tcPr>
                <w:tcW w:w="1559" w:type="dxa"/>
                <w:vMerge w:val="restart"/>
                <w:tcBorders>
                  <w:top w:val="single" w:sz="4" w:space="0" w:color="auto"/>
                  <w:right w:val="single" w:sz="4" w:space="0" w:color="auto"/>
                </w:tcBorders>
                <w:vAlign w:val="center"/>
              </w:tcPr>
              <w:p w14:paraId="3F35A57B" w14:textId="33387030" w:rsidR="00A8545A" w:rsidRPr="0037084F" w:rsidRDefault="00A8545A" w:rsidP="00842F7D">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081A3F85" w14:textId="77777777" w:rsidR="00A8545A" w:rsidRPr="0037084F" w:rsidRDefault="00A8545A" w:rsidP="00842F7D">
            <w:pPr>
              <w:contextualSpacing/>
              <w:jc w:val="both"/>
              <w:rPr>
                <w:rFonts w:ascii="Noto Sans" w:eastAsiaTheme="minorHAnsi" w:hAnsi="Noto Sans" w:cs="Noto Sans"/>
                <w:sz w:val="22"/>
                <w:lang w:eastAsia="en-US"/>
              </w:rPr>
            </w:pPr>
          </w:p>
        </w:tc>
      </w:tr>
      <w:tr w:rsidR="00A8545A" w:rsidRPr="0037084F" w14:paraId="5F53CF7D" w14:textId="77777777" w:rsidTr="003B05C9">
        <w:tc>
          <w:tcPr>
            <w:tcW w:w="1134" w:type="dxa"/>
            <w:vMerge/>
            <w:tcBorders>
              <w:top w:val="single" w:sz="4" w:space="0" w:color="auto"/>
            </w:tcBorders>
          </w:tcPr>
          <w:p w14:paraId="343C6769" w14:textId="77777777" w:rsidR="00A8545A" w:rsidRPr="0037084F" w:rsidRDefault="00A8545A" w:rsidP="00FB2CA7">
            <w:pPr>
              <w:numPr>
                <w:ilvl w:val="0"/>
                <w:numId w:val="36"/>
              </w:numPr>
              <w:contextualSpacing/>
              <w:jc w:val="both"/>
              <w:rPr>
                <w:rFonts w:ascii="Noto Sans" w:eastAsiaTheme="minorHAnsi" w:hAnsi="Noto Sans" w:cs="Noto Sans"/>
                <w:sz w:val="22"/>
                <w:lang w:eastAsia="en-US"/>
              </w:rPr>
            </w:pPr>
          </w:p>
        </w:tc>
        <w:tc>
          <w:tcPr>
            <w:tcW w:w="3154" w:type="dxa"/>
            <w:tcBorders>
              <w:top w:val="nil"/>
              <w:bottom w:val="single" w:sz="4" w:space="0" w:color="auto"/>
              <w:right w:val="single" w:sz="4" w:space="0" w:color="auto"/>
            </w:tcBorders>
          </w:tcPr>
          <w:p w14:paraId="032B0C26" w14:textId="128E8AD1" w:rsidR="00A8545A" w:rsidRPr="0037084F" w:rsidRDefault="00A8545A" w:rsidP="00842F7D">
            <w:pPr>
              <w:rPr>
                <w:rFonts w:ascii="Noto Sans" w:eastAsiaTheme="minorHAnsi" w:hAnsi="Noto Sans" w:cs="Noto Sans"/>
                <w:sz w:val="22"/>
                <w:lang w:eastAsia="en-US"/>
              </w:rPr>
            </w:pPr>
            <w:r>
              <w:rPr>
                <w:rFonts w:ascii="Noto Sans" w:eastAsiaTheme="minorHAnsi" w:hAnsi="Noto Sans" w:cs="Noto Sans"/>
                <w:sz w:val="22"/>
                <w:lang w:eastAsia="en-US"/>
              </w:rPr>
              <w:t>Bauteil</w:t>
            </w:r>
          </w:p>
        </w:tc>
        <w:tc>
          <w:tcPr>
            <w:tcW w:w="3155" w:type="dxa"/>
            <w:tcBorders>
              <w:top w:val="nil"/>
              <w:bottom w:val="single" w:sz="4" w:space="0" w:color="auto"/>
              <w:right w:val="single" w:sz="4" w:space="0" w:color="auto"/>
            </w:tcBorders>
          </w:tcPr>
          <w:p w14:paraId="257DC04F" w14:textId="589AB7D3" w:rsidR="00A8545A" w:rsidRPr="0037084F" w:rsidRDefault="00A8545A" w:rsidP="00842F7D">
            <w:pPr>
              <w:rPr>
                <w:rFonts w:ascii="Noto Sans" w:eastAsiaTheme="minorHAnsi" w:hAnsi="Noto Sans" w:cs="Noto Sans"/>
                <w:sz w:val="22"/>
                <w:lang w:eastAsia="en-US"/>
              </w:rPr>
            </w:pPr>
            <w:r>
              <w:rPr>
                <w:rFonts w:ascii="Noto Sans" w:eastAsiaTheme="minorHAnsi" w:hAnsi="Noto Sans" w:cs="Noto Sans"/>
                <w:sz w:val="22"/>
                <w:lang w:eastAsia="en-US"/>
              </w:rPr>
              <w:t>Farbe</w:t>
            </w:r>
          </w:p>
        </w:tc>
        <w:tc>
          <w:tcPr>
            <w:tcW w:w="3155" w:type="dxa"/>
            <w:tcBorders>
              <w:top w:val="nil"/>
              <w:bottom w:val="single" w:sz="4" w:space="0" w:color="auto"/>
              <w:right w:val="single" w:sz="4" w:space="0" w:color="auto"/>
            </w:tcBorders>
          </w:tcPr>
          <w:p w14:paraId="0C57FAB1" w14:textId="12103359" w:rsidR="00A8545A" w:rsidRPr="0037084F" w:rsidRDefault="00A8545A" w:rsidP="00842F7D">
            <w:pPr>
              <w:rPr>
                <w:rFonts w:ascii="Noto Sans" w:eastAsiaTheme="minorHAnsi" w:hAnsi="Noto Sans" w:cs="Noto Sans"/>
                <w:sz w:val="22"/>
                <w:lang w:eastAsia="en-US"/>
              </w:rPr>
            </w:pPr>
            <w:r>
              <w:rPr>
                <w:rFonts w:ascii="Noto Sans" w:eastAsiaTheme="minorHAnsi" w:hAnsi="Noto Sans" w:cs="Noto Sans"/>
                <w:sz w:val="22"/>
                <w:lang w:eastAsia="en-US"/>
              </w:rPr>
              <w:t>RAL-Nr.</w:t>
            </w:r>
          </w:p>
        </w:tc>
        <w:tc>
          <w:tcPr>
            <w:tcW w:w="1559" w:type="dxa"/>
            <w:vMerge/>
            <w:tcBorders>
              <w:right w:val="single" w:sz="4" w:space="0" w:color="auto"/>
            </w:tcBorders>
            <w:vAlign w:val="center"/>
          </w:tcPr>
          <w:p w14:paraId="26392016" w14:textId="77777777" w:rsidR="00A8545A" w:rsidRDefault="00A8545A" w:rsidP="00842F7D">
            <w:pPr>
              <w:contextualSpacing/>
              <w:jc w:val="center"/>
              <w:rPr>
                <w:rFonts w:ascii="Noto Sans" w:eastAsiaTheme="minorHAnsi" w:hAnsi="Noto Sans" w:cs="Noto Sans"/>
                <w:sz w:val="22"/>
                <w:lang w:eastAsia="en-US"/>
              </w:rPr>
            </w:pPr>
          </w:p>
        </w:tc>
        <w:tc>
          <w:tcPr>
            <w:tcW w:w="2126" w:type="dxa"/>
            <w:tcBorders>
              <w:top w:val="nil"/>
              <w:left w:val="single" w:sz="4" w:space="0" w:color="auto"/>
              <w:bottom w:val="nil"/>
              <w:right w:val="nil"/>
            </w:tcBorders>
          </w:tcPr>
          <w:p w14:paraId="78909FEA" w14:textId="77777777" w:rsidR="00A8545A" w:rsidRPr="0037084F" w:rsidRDefault="00A8545A" w:rsidP="00842F7D">
            <w:pPr>
              <w:contextualSpacing/>
              <w:jc w:val="both"/>
              <w:rPr>
                <w:rFonts w:ascii="Noto Sans" w:eastAsiaTheme="minorHAnsi" w:hAnsi="Noto Sans" w:cs="Noto Sans"/>
                <w:sz w:val="22"/>
                <w:lang w:eastAsia="en-US"/>
              </w:rPr>
            </w:pPr>
          </w:p>
        </w:tc>
      </w:tr>
      <w:tr w:rsidR="00A8545A" w:rsidRPr="0037084F" w14:paraId="7322A2F5" w14:textId="77777777" w:rsidTr="003B05C9">
        <w:tc>
          <w:tcPr>
            <w:tcW w:w="1134" w:type="dxa"/>
            <w:vMerge/>
          </w:tcPr>
          <w:p w14:paraId="708AB46E" w14:textId="77777777" w:rsidR="00A8545A" w:rsidRPr="0037084F" w:rsidRDefault="00A8545A" w:rsidP="00FB2CA7">
            <w:pPr>
              <w:numPr>
                <w:ilvl w:val="0"/>
                <w:numId w:val="36"/>
              </w:numPr>
              <w:contextualSpacing/>
              <w:jc w:val="both"/>
              <w:rPr>
                <w:rFonts w:ascii="Noto Sans" w:eastAsiaTheme="minorHAnsi" w:hAnsi="Noto Sans" w:cs="Noto Sans"/>
                <w:sz w:val="22"/>
                <w:lang w:eastAsia="en-US"/>
              </w:rPr>
            </w:pPr>
          </w:p>
        </w:tc>
        <w:tc>
          <w:tcPr>
            <w:tcW w:w="3154" w:type="dxa"/>
            <w:tcBorders>
              <w:top w:val="single" w:sz="4" w:space="0" w:color="auto"/>
              <w:bottom w:val="nil"/>
              <w:right w:val="single" w:sz="4" w:space="0" w:color="auto"/>
            </w:tcBorders>
          </w:tcPr>
          <w:p w14:paraId="1438D048" w14:textId="6D0C2D02" w:rsidR="00A8545A" w:rsidRDefault="00A8545A" w:rsidP="00842F7D">
            <w:pPr>
              <w:rPr>
                <w:rFonts w:ascii="Noto Sans" w:eastAsiaTheme="minorHAnsi" w:hAnsi="Noto Sans" w:cs="Noto Sans"/>
                <w:sz w:val="22"/>
                <w:lang w:eastAsia="en-US"/>
              </w:rPr>
            </w:pPr>
            <w:r>
              <w:rPr>
                <w:rFonts w:ascii="Noto Sans" w:eastAsiaTheme="minorHAnsi" w:hAnsi="Noto Sans" w:cs="Noto Sans"/>
                <w:sz w:val="22"/>
                <w:lang w:eastAsia="en-US"/>
              </w:rPr>
              <w:t>Hauptrahmen</w:t>
            </w:r>
          </w:p>
        </w:tc>
        <w:tc>
          <w:tcPr>
            <w:tcW w:w="3155" w:type="dxa"/>
            <w:tcBorders>
              <w:top w:val="single" w:sz="4" w:space="0" w:color="auto"/>
              <w:bottom w:val="nil"/>
              <w:right w:val="single" w:sz="4" w:space="0" w:color="auto"/>
            </w:tcBorders>
          </w:tcPr>
          <w:p w14:paraId="629B186B" w14:textId="264B6938" w:rsidR="00A8545A" w:rsidRDefault="00A8545A" w:rsidP="00842F7D">
            <w:pPr>
              <w:rPr>
                <w:rFonts w:ascii="Noto Sans" w:eastAsiaTheme="minorHAnsi" w:hAnsi="Noto Sans" w:cs="Noto Sans"/>
                <w:sz w:val="22"/>
                <w:lang w:eastAsia="en-US"/>
              </w:rPr>
            </w:pPr>
            <w:r>
              <w:rPr>
                <w:rFonts w:ascii="Noto Sans" w:eastAsiaTheme="minorHAnsi" w:hAnsi="Noto Sans" w:cs="Noto Sans"/>
                <w:sz w:val="22"/>
                <w:lang w:eastAsia="en-US"/>
              </w:rPr>
              <w:t>Verkehrsschwarz</w:t>
            </w:r>
          </w:p>
        </w:tc>
        <w:tc>
          <w:tcPr>
            <w:tcW w:w="3155" w:type="dxa"/>
            <w:tcBorders>
              <w:top w:val="single" w:sz="4" w:space="0" w:color="auto"/>
              <w:bottom w:val="nil"/>
              <w:right w:val="single" w:sz="4" w:space="0" w:color="auto"/>
            </w:tcBorders>
          </w:tcPr>
          <w:p w14:paraId="7304BEE6" w14:textId="386D8D95" w:rsidR="00A8545A" w:rsidRDefault="00A8545A" w:rsidP="00842F7D">
            <w:pPr>
              <w:rPr>
                <w:rFonts w:ascii="Noto Sans" w:eastAsiaTheme="minorHAnsi" w:hAnsi="Noto Sans" w:cs="Noto Sans"/>
                <w:sz w:val="22"/>
                <w:lang w:eastAsia="en-US"/>
              </w:rPr>
            </w:pPr>
            <w:r>
              <w:rPr>
                <w:rFonts w:ascii="Noto Sans" w:eastAsiaTheme="minorHAnsi" w:hAnsi="Noto Sans" w:cs="Noto Sans"/>
                <w:sz w:val="22"/>
                <w:lang w:eastAsia="en-US"/>
              </w:rPr>
              <w:t>RAL 9017</w:t>
            </w:r>
          </w:p>
        </w:tc>
        <w:tc>
          <w:tcPr>
            <w:tcW w:w="1559" w:type="dxa"/>
            <w:vMerge/>
            <w:tcBorders>
              <w:right w:val="single" w:sz="4" w:space="0" w:color="auto"/>
            </w:tcBorders>
            <w:vAlign w:val="center"/>
          </w:tcPr>
          <w:p w14:paraId="181C6B54" w14:textId="77777777" w:rsidR="00A8545A" w:rsidRDefault="00A8545A" w:rsidP="00842F7D">
            <w:pPr>
              <w:contextualSpacing/>
              <w:jc w:val="center"/>
              <w:rPr>
                <w:rFonts w:ascii="Noto Sans" w:eastAsiaTheme="minorHAnsi" w:hAnsi="Noto Sans" w:cs="Noto Sans"/>
                <w:sz w:val="22"/>
                <w:lang w:eastAsia="en-US"/>
              </w:rPr>
            </w:pPr>
          </w:p>
        </w:tc>
        <w:tc>
          <w:tcPr>
            <w:tcW w:w="2126" w:type="dxa"/>
            <w:tcBorders>
              <w:top w:val="nil"/>
              <w:left w:val="single" w:sz="4" w:space="0" w:color="auto"/>
              <w:bottom w:val="nil"/>
              <w:right w:val="nil"/>
            </w:tcBorders>
          </w:tcPr>
          <w:p w14:paraId="154E2D0A" w14:textId="77777777" w:rsidR="00A8545A" w:rsidRPr="0037084F" w:rsidRDefault="00A8545A" w:rsidP="00842F7D">
            <w:pPr>
              <w:contextualSpacing/>
              <w:jc w:val="both"/>
              <w:rPr>
                <w:rFonts w:ascii="Noto Sans" w:eastAsiaTheme="minorHAnsi" w:hAnsi="Noto Sans" w:cs="Noto Sans"/>
                <w:sz w:val="22"/>
                <w:lang w:eastAsia="en-US"/>
              </w:rPr>
            </w:pPr>
          </w:p>
        </w:tc>
      </w:tr>
      <w:tr w:rsidR="00A8545A" w:rsidRPr="0037084F" w14:paraId="4614111C" w14:textId="77777777" w:rsidTr="003B05C9">
        <w:tc>
          <w:tcPr>
            <w:tcW w:w="1134" w:type="dxa"/>
            <w:vMerge/>
          </w:tcPr>
          <w:p w14:paraId="107E3B7F" w14:textId="77777777" w:rsidR="00A8545A" w:rsidRPr="0037084F" w:rsidRDefault="00A8545A" w:rsidP="00FB2CA7">
            <w:pPr>
              <w:numPr>
                <w:ilvl w:val="0"/>
                <w:numId w:val="36"/>
              </w:numPr>
              <w:contextualSpacing/>
              <w:jc w:val="both"/>
              <w:rPr>
                <w:rFonts w:ascii="Noto Sans" w:eastAsiaTheme="minorHAnsi" w:hAnsi="Noto Sans" w:cs="Noto Sans"/>
                <w:sz w:val="22"/>
                <w:lang w:eastAsia="en-US"/>
              </w:rPr>
            </w:pPr>
          </w:p>
        </w:tc>
        <w:tc>
          <w:tcPr>
            <w:tcW w:w="3154" w:type="dxa"/>
            <w:tcBorders>
              <w:top w:val="single" w:sz="4" w:space="0" w:color="auto"/>
              <w:bottom w:val="nil"/>
              <w:right w:val="single" w:sz="4" w:space="0" w:color="auto"/>
            </w:tcBorders>
          </w:tcPr>
          <w:p w14:paraId="55BD2C69" w14:textId="469DE1C5" w:rsidR="00A8545A" w:rsidRDefault="00A8545A" w:rsidP="00842F7D">
            <w:pPr>
              <w:rPr>
                <w:rFonts w:ascii="Noto Sans" w:eastAsiaTheme="minorHAnsi" w:hAnsi="Noto Sans" w:cs="Noto Sans"/>
                <w:sz w:val="22"/>
                <w:lang w:eastAsia="en-US"/>
              </w:rPr>
            </w:pPr>
            <w:r>
              <w:rPr>
                <w:rFonts w:ascii="Noto Sans" w:eastAsiaTheme="minorHAnsi" w:hAnsi="Noto Sans" w:cs="Noto Sans"/>
                <w:sz w:val="22"/>
                <w:lang w:eastAsia="en-US"/>
              </w:rPr>
              <w:t>Hakenarm inklusive Einschubteil</w:t>
            </w:r>
          </w:p>
        </w:tc>
        <w:tc>
          <w:tcPr>
            <w:tcW w:w="3155" w:type="dxa"/>
            <w:tcBorders>
              <w:top w:val="single" w:sz="4" w:space="0" w:color="auto"/>
              <w:bottom w:val="nil"/>
              <w:right w:val="single" w:sz="4" w:space="0" w:color="auto"/>
            </w:tcBorders>
            <w:vAlign w:val="center"/>
          </w:tcPr>
          <w:p w14:paraId="555D979A" w14:textId="32A07791" w:rsidR="00A8545A" w:rsidRDefault="00A8545A" w:rsidP="00842F7D">
            <w:pPr>
              <w:rPr>
                <w:rFonts w:ascii="Noto Sans" w:eastAsiaTheme="minorHAnsi" w:hAnsi="Noto Sans" w:cs="Noto Sans"/>
                <w:sz w:val="22"/>
                <w:lang w:eastAsia="en-US"/>
              </w:rPr>
            </w:pPr>
            <w:r>
              <w:rPr>
                <w:rFonts w:ascii="Noto Sans" w:eastAsiaTheme="minorHAnsi" w:hAnsi="Noto Sans" w:cs="Noto Sans"/>
                <w:sz w:val="22"/>
                <w:lang w:eastAsia="en-US"/>
              </w:rPr>
              <w:t>Signalgelb</w:t>
            </w:r>
          </w:p>
        </w:tc>
        <w:tc>
          <w:tcPr>
            <w:tcW w:w="3155" w:type="dxa"/>
            <w:tcBorders>
              <w:top w:val="single" w:sz="4" w:space="0" w:color="auto"/>
              <w:bottom w:val="nil"/>
              <w:right w:val="single" w:sz="4" w:space="0" w:color="auto"/>
            </w:tcBorders>
            <w:vAlign w:val="center"/>
          </w:tcPr>
          <w:p w14:paraId="028DD886" w14:textId="2ADC0E28" w:rsidR="00A8545A" w:rsidRDefault="00A8545A" w:rsidP="00842F7D">
            <w:pPr>
              <w:rPr>
                <w:rFonts w:ascii="Noto Sans" w:eastAsiaTheme="minorHAnsi" w:hAnsi="Noto Sans" w:cs="Noto Sans"/>
                <w:sz w:val="22"/>
                <w:lang w:eastAsia="en-US"/>
              </w:rPr>
            </w:pPr>
            <w:r>
              <w:rPr>
                <w:rFonts w:ascii="Noto Sans" w:eastAsiaTheme="minorHAnsi" w:hAnsi="Noto Sans" w:cs="Noto Sans"/>
                <w:sz w:val="22"/>
                <w:lang w:eastAsia="en-US"/>
              </w:rPr>
              <w:t>RAL 1003</w:t>
            </w:r>
          </w:p>
        </w:tc>
        <w:tc>
          <w:tcPr>
            <w:tcW w:w="1559" w:type="dxa"/>
            <w:vMerge/>
            <w:tcBorders>
              <w:right w:val="single" w:sz="4" w:space="0" w:color="auto"/>
            </w:tcBorders>
            <w:vAlign w:val="center"/>
          </w:tcPr>
          <w:p w14:paraId="16B83D89" w14:textId="77777777" w:rsidR="00A8545A" w:rsidRDefault="00A8545A" w:rsidP="00842F7D">
            <w:pPr>
              <w:contextualSpacing/>
              <w:jc w:val="center"/>
              <w:rPr>
                <w:rFonts w:ascii="Noto Sans" w:eastAsiaTheme="minorHAnsi" w:hAnsi="Noto Sans" w:cs="Noto Sans"/>
                <w:sz w:val="22"/>
                <w:lang w:eastAsia="en-US"/>
              </w:rPr>
            </w:pPr>
          </w:p>
        </w:tc>
        <w:tc>
          <w:tcPr>
            <w:tcW w:w="2126" w:type="dxa"/>
            <w:tcBorders>
              <w:top w:val="nil"/>
              <w:left w:val="single" w:sz="4" w:space="0" w:color="auto"/>
              <w:bottom w:val="nil"/>
              <w:right w:val="nil"/>
            </w:tcBorders>
          </w:tcPr>
          <w:p w14:paraId="351D74BC" w14:textId="77777777" w:rsidR="00A8545A" w:rsidRPr="0037084F" w:rsidRDefault="00A8545A" w:rsidP="00842F7D">
            <w:pPr>
              <w:contextualSpacing/>
              <w:jc w:val="both"/>
              <w:rPr>
                <w:rFonts w:ascii="Noto Sans" w:eastAsiaTheme="minorHAnsi" w:hAnsi="Noto Sans" w:cs="Noto Sans"/>
                <w:sz w:val="22"/>
                <w:lang w:eastAsia="en-US"/>
              </w:rPr>
            </w:pPr>
          </w:p>
        </w:tc>
      </w:tr>
      <w:tr w:rsidR="00A8545A" w:rsidRPr="0037084F" w14:paraId="118A2373" w14:textId="77777777" w:rsidTr="003B05C9">
        <w:tc>
          <w:tcPr>
            <w:tcW w:w="1134" w:type="dxa"/>
            <w:vMerge/>
          </w:tcPr>
          <w:p w14:paraId="5911FA5A" w14:textId="77777777" w:rsidR="00A8545A" w:rsidRPr="0037084F" w:rsidRDefault="00A8545A" w:rsidP="00FB2CA7">
            <w:pPr>
              <w:numPr>
                <w:ilvl w:val="0"/>
                <w:numId w:val="36"/>
              </w:numPr>
              <w:contextualSpacing/>
              <w:jc w:val="both"/>
              <w:rPr>
                <w:rFonts w:ascii="Noto Sans" w:eastAsiaTheme="minorHAnsi" w:hAnsi="Noto Sans" w:cs="Noto Sans"/>
                <w:sz w:val="22"/>
                <w:lang w:eastAsia="en-US"/>
              </w:rPr>
            </w:pPr>
          </w:p>
        </w:tc>
        <w:tc>
          <w:tcPr>
            <w:tcW w:w="3154" w:type="dxa"/>
            <w:tcBorders>
              <w:top w:val="single" w:sz="4" w:space="0" w:color="auto"/>
              <w:bottom w:val="nil"/>
              <w:right w:val="single" w:sz="4" w:space="0" w:color="auto"/>
            </w:tcBorders>
          </w:tcPr>
          <w:p w14:paraId="21BE21A5" w14:textId="367471FD" w:rsidR="00A8545A" w:rsidRDefault="00A8545A" w:rsidP="00842F7D">
            <w:pPr>
              <w:rPr>
                <w:rFonts w:ascii="Noto Sans" w:eastAsiaTheme="minorHAnsi" w:hAnsi="Noto Sans" w:cs="Noto Sans"/>
                <w:sz w:val="22"/>
                <w:lang w:eastAsia="en-US"/>
              </w:rPr>
            </w:pPr>
            <w:r>
              <w:rPr>
                <w:rFonts w:ascii="Noto Sans" w:eastAsiaTheme="minorHAnsi" w:hAnsi="Noto Sans" w:cs="Noto Sans"/>
                <w:sz w:val="22"/>
                <w:lang w:eastAsia="en-US"/>
              </w:rPr>
              <w:t>Ablaufrollen</w:t>
            </w:r>
          </w:p>
        </w:tc>
        <w:tc>
          <w:tcPr>
            <w:tcW w:w="3155" w:type="dxa"/>
            <w:tcBorders>
              <w:top w:val="single" w:sz="4" w:space="0" w:color="auto"/>
              <w:bottom w:val="nil"/>
              <w:right w:val="single" w:sz="4" w:space="0" w:color="auto"/>
            </w:tcBorders>
            <w:vAlign w:val="center"/>
          </w:tcPr>
          <w:p w14:paraId="161D6D58" w14:textId="3DADD6B6" w:rsidR="00A8545A" w:rsidRDefault="00A8545A" w:rsidP="00842F7D">
            <w:pPr>
              <w:rPr>
                <w:rFonts w:ascii="Noto Sans" w:eastAsiaTheme="minorHAnsi" w:hAnsi="Noto Sans" w:cs="Noto Sans"/>
                <w:sz w:val="22"/>
                <w:lang w:eastAsia="en-US"/>
              </w:rPr>
            </w:pPr>
            <w:r>
              <w:rPr>
                <w:rFonts w:ascii="Noto Sans" w:eastAsiaTheme="minorHAnsi" w:hAnsi="Noto Sans" w:cs="Noto Sans"/>
                <w:sz w:val="22"/>
                <w:lang w:eastAsia="en-US"/>
              </w:rPr>
              <w:t>Signalgelb</w:t>
            </w:r>
          </w:p>
        </w:tc>
        <w:tc>
          <w:tcPr>
            <w:tcW w:w="3155" w:type="dxa"/>
            <w:tcBorders>
              <w:top w:val="single" w:sz="4" w:space="0" w:color="auto"/>
              <w:bottom w:val="nil"/>
              <w:right w:val="single" w:sz="4" w:space="0" w:color="auto"/>
            </w:tcBorders>
            <w:vAlign w:val="center"/>
          </w:tcPr>
          <w:p w14:paraId="01F87781" w14:textId="3C82EAB3" w:rsidR="00A8545A" w:rsidRDefault="00A8545A" w:rsidP="00842F7D">
            <w:pPr>
              <w:rPr>
                <w:rFonts w:ascii="Noto Sans" w:eastAsiaTheme="minorHAnsi" w:hAnsi="Noto Sans" w:cs="Noto Sans"/>
                <w:sz w:val="22"/>
                <w:lang w:eastAsia="en-US"/>
              </w:rPr>
            </w:pPr>
            <w:r>
              <w:rPr>
                <w:rFonts w:ascii="Noto Sans" w:eastAsiaTheme="minorHAnsi" w:hAnsi="Noto Sans" w:cs="Noto Sans"/>
                <w:sz w:val="22"/>
                <w:lang w:eastAsia="en-US"/>
              </w:rPr>
              <w:t>RAL 1003</w:t>
            </w:r>
          </w:p>
        </w:tc>
        <w:tc>
          <w:tcPr>
            <w:tcW w:w="1559" w:type="dxa"/>
            <w:vMerge/>
            <w:tcBorders>
              <w:right w:val="single" w:sz="4" w:space="0" w:color="auto"/>
            </w:tcBorders>
            <w:vAlign w:val="center"/>
          </w:tcPr>
          <w:p w14:paraId="340D3B9F" w14:textId="77777777" w:rsidR="00A8545A" w:rsidRDefault="00A8545A" w:rsidP="00842F7D">
            <w:pPr>
              <w:contextualSpacing/>
              <w:jc w:val="center"/>
              <w:rPr>
                <w:rFonts w:ascii="Noto Sans" w:eastAsiaTheme="minorHAnsi" w:hAnsi="Noto Sans" w:cs="Noto Sans"/>
                <w:sz w:val="22"/>
                <w:lang w:eastAsia="en-US"/>
              </w:rPr>
            </w:pPr>
          </w:p>
        </w:tc>
        <w:tc>
          <w:tcPr>
            <w:tcW w:w="2126" w:type="dxa"/>
            <w:tcBorders>
              <w:top w:val="nil"/>
              <w:left w:val="single" w:sz="4" w:space="0" w:color="auto"/>
              <w:bottom w:val="nil"/>
              <w:right w:val="nil"/>
            </w:tcBorders>
          </w:tcPr>
          <w:p w14:paraId="7AB51F99" w14:textId="77777777" w:rsidR="00A8545A" w:rsidRPr="0037084F" w:rsidRDefault="00A8545A" w:rsidP="00842F7D">
            <w:pPr>
              <w:contextualSpacing/>
              <w:jc w:val="both"/>
              <w:rPr>
                <w:rFonts w:ascii="Noto Sans" w:eastAsiaTheme="minorHAnsi" w:hAnsi="Noto Sans" w:cs="Noto Sans"/>
                <w:sz w:val="22"/>
                <w:lang w:eastAsia="en-US"/>
              </w:rPr>
            </w:pPr>
          </w:p>
        </w:tc>
      </w:tr>
      <w:tr w:rsidR="00A8545A" w:rsidRPr="0037084F" w14:paraId="601AD794" w14:textId="77777777" w:rsidTr="00AF3D58">
        <w:tc>
          <w:tcPr>
            <w:tcW w:w="1134" w:type="dxa"/>
          </w:tcPr>
          <w:p w14:paraId="4C610733" w14:textId="77777777" w:rsidR="00A8545A" w:rsidRPr="0037084F" w:rsidRDefault="00A8545A" w:rsidP="00FB2CA7">
            <w:pPr>
              <w:numPr>
                <w:ilvl w:val="0"/>
                <w:numId w:val="36"/>
              </w:numPr>
              <w:contextualSpacing/>
              <w:jc w:val="both"/>
              <w:rPr>
                <w:rFonts w:ascii="Noto Sans" w:eastAsiaTheme="minorHAnsi" w:hAnsi="Noto Sans" w:cs="Noto Sans"/>
                <w:sz w:val="22"/>
                <w:lang w:eastAsia="en-US"/>
              </w:rPr>
            </w:pPr>
          </w:p>
        </w:tc>
        <w:tc>
          <w:tcPr>
            <w:tcW w:w="9464" w:type="dxa"/>
            <w:gridSpan w:val="3"/>
            <w:tcBorders>
              <w:top w:val="single" w:sz="4" w:space="0" w:color="auto"/>
              <w:bottom w:val="single" w:sz="4" w:space="0" w:color="auto"/>
              <w:right w:val="single" w:sz="4" w:space="0" w:color="auto"/>
            </w:tcBorders>
          </w:tcPr>
          <w:p w14:paraId="415E10B6" w14:textId="0101F36E" w:rsidR="00A8545A" w:rsidRPr="00E27211" w:rsidRDefault="00E27211" w:rsidP="00E27211">
            <w:pPr>
              <w:rPr>
                <w:rFonts w:ascii="Noto Sans" w:hAnsi="Noto Sans" w:cs="Noto Sans"/>
                <w:sz w:val="22"/>
              </w:rPr>
            </w:pPr>
            <w:r w:rsidRPr="00E27211">
              <w:rPr>
                <w:rFonts w:ascii="Noto Sans" w:hAnsi="Noto Sans" w:cs="Noto Sans"/>
                <w:sz w:val="22"/>
              </w:rPr>
              <w:t xml:space="preserve">Für die Durchführung der Lackierung als </w:t>
            </w:r>
            <w:r w:rsidR="00A8545A" w:rsidRPr="00E27211">
              <w:rPr>
                <w:rFonts w:ascii="Noto Sans" w:hAnsi="Noto Sans" w:cs="Noto Sans"/>
                <w:sz w:val="22"/>
              </w:rPr>
              <w:t xml:space="preserve">KTL- </w:t>
            </w:r>
            <w:r w:rsidRPr="00E27211">
              <w:rPr>
                <w:rFonts w:ascii="Noto Sans" w:hAnsi="Noto Sans" w:cs="Noto Sans"/>
                <w:sz w:val="22"/>
              </w:rPr>
              <w:t>Lackierung</w:t>
            </w:r>
            <w:r w:rsidR="00A8545A" w:rsidRPr="00E27211">
              <w:rPr>
                <w:rFonts w:ascii="Noto Sans" w:hAnsi="Noto Sans" w:cs="Noto Sans"/>
                <w:sz w:val="22"/>
              </w:rPr>
              <w:t xml:space="preserve"> </w:t>
            </w:r>
            <w:r w:rsidRPr="00E27211">
              <w:rPr>
                <w:rFonts w:ascii="Noto Sans" w:hAnsi="Noto Sans" w:cs="Noto Sans"/>
                <w:sz w:val="22"/>
              </w:rPr>
              <w:t>werden</w:t>
            </w:r>
            <w:r w:rsidR="00A8545A" w:rsidRPr="00E27211">
              <w:rPr>
                <w:rFonts w:ascii="Noto Sans" w:hAnsi="Noto Sans" w:cs="Noto Sans"/>
                <w:sz w:val="22"/>
              </w:rPr>
              <w:t xml:space="preserve"> in der Gesamtbewertung </w:t>
            </w:r>
            <w:r w:rsidRPr="00E27211">
              <w:rPr>
                <w:rFonts w:ascii="Noto Sans" w:hAnsi="Noto Sans" w:cs="Noto Sans"/>
                <w:b/>
                <w:sz w:val="22"/>
              </w:rPr>
              <w:t>5</w:t>
            </w:r>
            <w:r w:rsidR="00A8545A" w:rsidRPr="00E27211">
              <w:rPr>
                <w:rFonts w:ascii="Noto Sans" w:hAnsi="Noto Sans" w:cs="Noto Sans"/>
                <w:b/>
                <w:sz w:val="22"/>
              </w:rPr>
              <w:t xml:space="preserve"> Punkte</w:t>
            </w:r>
            <w:r w:rsidR="00A8545A" w:rsidRPr="00E27211">
              <w:rPr>
                <w:rFonts w:ascii="Noto Sans" w:hAnsi="Noto Sans" w:cs="Noto Sans"/>
                <w:sz w:val="22"/>
              </w:rPr>
              <w:t xml:space="preserve"> </w:t>
            </w:r>
            <w:r w:rsidRPr="00E27211">
              <w:rPr>
                <w:rFonts w:ascii="Noto Sans" w:hAnsi="Noto Sans" w:cs="Noto Sans"/>
                <w:sz w:val="22"/>
              </w:rPr>
              <w:t>vergeben.</w:t>
            </w:r>
          </w:p>
        </w:tc>
        <w:tc>
          <w:tcPr>
            <w:tcW w:w="1559" w:type="dxa"/>
            <w:tcBorders>
              <w:top w:val="single" w:sz="4" w:space="0" w:color="auto"/>
              <w:bottom w:val="single" w:sz="4" w:space="0" w:color="auto"/>
              <w:right w:val="single" w:sz="4" w:space="0" w:color="auto"/>
            </w:tcBorders>
            <w:vAlign w:val="center"/>
          </w:tcPr>
          <w:p w14:paraId="73CE3781" w14:textId="491858AE" w:rsidR="00A8545A" w:rsidRDefault="00A8545A" w:rsidP="00A8545A">
            <w:pPr>
              <w:spacing w:before="100" w:beforeAutospacing="1"/>
              <w:contextualSpacing/>
              <w:rPr>
                <w:rFonts w:ascii="Noto Sans" w:eastAsiaTheme="minorHAnsi" w:hAnsi="Noto Sans" w:cs="Noto Sans"/>
                <w:sz w:val="22"/>
                <w:lang w:eastAsia="en-US"/>
              </w:rPr>
            </w:pPr>
            <w:r>
              <w:rPr>
                <w:rFonts w:ascii="Noto Sans" w:eastAsiaTheme="minorHAnsi" w:hAnsi="Noto Sans" w:cs="Noto Sans"/>
                <w:sz w:val="22"/>
                <w:lang w:eastAsia="en-US"/>
              </w:rPr>
              <w:t>Lackierung als KTL</w:t>
            </w:r>
          </w:p>
          <w:p w14:paraId="7380D57E" w14:textId="77777777" w:rsidR="00A8545A" w:rsidRDefault="00A8545A" w:rsidP="00A8545A">
            <w:pPr>
              <w:spacing w:before="100" w:beforeAutospacing="1"/>
              <w:contextualSpacing/>
              <w:rPr>
                <w:rFonts w:ascii="Noto Sans" w:eastAsiaTheme="minorHAnsi" w:hAnsi="Noto Sans" w:cs="Noto Sans"/>
                <w:sz w:val="22"/>
                <w:lang w:eastAsia="en-US"/>
              </w:rPr>
            </w:pPr>
          </w:p>
          <w:p w14:paraId="78D4587F" w14:textId="65BD186D" w:rsidR="00A8545A" w:rsidRDefault="002273E0" w:rsidP="00A8545A">
            <w:pPr>
              <w:spacing w:before="100" w:beforeAutospacing="1"/>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900752548"/>
                <w14:checkbox>
                  <w14:checked w14:val="0"/>
                  <w14:checkedState w14:val="0050" w14:font="Wingdings 2"/>
                  <w14:uncheckedState w14:val="2610" w14:font="MS Gothic"/>
                </w14:checkbox>
              </w:sdtPr>
              <w:sdtEndPr/>
              <w:sdtContent>
                <w:r w:rsidR="00B61E6B">
                  <w:rPr>
                    <w:rFonts w:ascii="MS Gothic" w:eastAsia="MS Gothic" w:hAnsi="MS Gothic" w:cs="Noto Sans" w:hint="eastAsia"/>
                    <w:sz w:val="22"/>
                    <w:lang w:eastAsia="en-US"/>
                  </w:rPr>
                  <w:t>☐</w:t>
                </w:r>
              </w:sdtContent>
            </w:sdt>
            <w:r w:rsidR="00A8545A" w:rsidRPr="0037084F">
              <w:rPr>
                <w:rFonts w:ascii="Noto Sans" w:eastAsiaTheme="minorHAnsi" w:hAnsi="Noto Sans" w:cs="Noto Sans"/>
                <w:sz w:val="22"/>
                <w:lang w:eastAsia="en-US"/>
              </w:rPr>
              <w:t xml:space="preserve">  Ja</w:t>
            </w:r>
          </w:p>
          <w:p w14:paraId="69D19FC6" w14:textId="77777777" w:rsidR="00A8545A" w:rsidRDefault="00A8545A" w:rsidP="00A8545A">
            <w:pPr>
              <w:spacing w:before="100" w:beforeAutospacing="1"/>
              <w:contextualSpacing/>
              <w:rPr>
                <w:rFonts w:ascii="Noto Sans" w:eastAsiaTheme="minorHAnsi" w:hAnsi="Noto Sans" w:cs="Noto Sans"/>
                <w:sz w:val="22"/>
                <w:lang w:eastAsia="en-US"/>
              </w:rPr>
            </w:pPr>
          </w:p>
          <w:p w14:paraId="48DD9F44" w14:textId="5B0A342D" w:rsidR="00A8545A" w:rsidRDefault="002273E0" w:rsidP="00A8545A">
            <w:pPr>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1982371820"/>
                <w14:checkbox>
                  <w14:checked w14:val="0"/>
                  <w14:checkedState w14:val="0050" w14:font="Wingdings 2"/>
                  <w14:uncheckedState w14:val="2610" w14:font="MS Gothic"/>
                </w14:checkbox>
              </w:sdtPr>
              <w:sdtEndPr/>
              <w:sdtContent>
                <w:r w:rsidR="00B61E6B">
                  <w:rPr>
                    <w:rFonts w:ascii="MS Gothic" w:eastAsia="MS Gothic" w:hAnsi="MS Gothic" w:cs="Noto Sans" w:hint="eastAsia"/>
                    <w:sz w:val="22"/>
                    <w:lang w:eastAsia="en-US"/>
                  </w:rPr>
                  <w:t>☐</w:t>
                </w:r>
              </w:sdtContent>
            </w:sdt>
            <w:r w:rsidR="00A8545A" w:rsidRPr="0037084F">
              <w:rPr>
                <w:rFonts w:ascii="Noto Sans" w:eastAsiaTheme="minorHAnsi" w:hAnsi="Noto Sans" w:cs="Noto Sans"/>
                <w:sz w:val="22"/>
                <w:lang w:eastAsia="en-US"/>
              </w:rPr>
              <w:t xml:space="preserve">  Nein</w:t>
            </w:r>
          </w:p>
          <w:p w14:paraId="50B3EB9C" w14:textId="5EBA2029" w:rsidR="00A8545A" w:rsidRPr="00A8545A" w:rsidRDefault="00A8545A" w:rsidP="00A8545A">
            <w:pPr>
              <w:contextualSpacing/>
              <w:rPr>
                <w:rFonts w:ascii="Noto Sans" w:eastAsiaTheme="minorHAnsi" w:hAnsi="Noto Sans" w:cs="Noto Sans"/>
                <w:sz w:val="22"/>
                <w:lang w:eastAsia="en-US"/>
              </w:rPr>
            </w:pPr>
          </w:p>
        </w:tc>
        <w:tc>
          <w:tcPr>
            <w:tcW w:w="2126" w:type="dxa"/>
            <w:tcBorders>
              <w:top w:val="nil"/>
              <w:left w:val="single" w:sz="4" w:space="0" w:color="auto"/>
              <w:bottom w:val="nil"/>
              <w:right w:val="nil"/>
            </w:tcBorders>
          </w:tcPr>
          <w:p w14:paraId="2162A32E" w14:textId="77777777" w:rsidR="00A8545A" w:rsidRPr="0037084F" w:rsidRDefault="00A8545A" w:rsidP="00A8545A">
            <w:pPr>
              <w:contextualSpacing/>
              <w:jc w:val="both"/>
              <w:rPr>
                <w:rFonts w:ascii="Noto Sans" w:eastAsiaTheme="minorHAnsi" w:hAnsi="Noto Sans" w:cs="Noto Sans"/>
                <w:sz w:val="22"/>
                <w:lang w:eastAsia="en-US"/>
              </w:rPr>
            </w:pPr>
          </w:p>
        </w:tc>
      </w:tr>
      <w:tr w:rsidR="00A8545A" w:rsidRPr="0037084F" w14:paraId="6985E2E3" w14:textId="77777777" w:rsidTr="00842F7D">
        <w:tc>
          <w:tcPr>
            <w:tcW w:w="1134" w:type="dxa"/>
          </w:tcPr>
          <w:p w14:paraId="0DDEBC57" w14:textId="6C280E94" w:rsidR="00A8545A" w:rsidRPr="0037084F" w:rsidRDefault="00A8545A" w:rsidP="00FB2CA7">
            <w:pPr>
              <w:numPr>
                <w:ilvl w:val="0"/>
                <w:numId w:val="36"/>
              </w:numPr>
              <w:contextualSpacing/>
              <w:jc w:val="both"/>
              <w:rPr>
                <w:rFonts w:ascii="Noto Sans" w:eastAsiaTheme="minorHAnsi" w:hAnsi="Noto Sans" w:cs="Noto Sans"/>
                <w:sz w:val="22"/>
                <w:lang w:eastAsia="en-US"/>
              </w:rPr>
            </w:pPr>
          </w:p>
        </w:tc>
        <w:tc>
          <w:tcPr>
            <w:tcW w:w="9464" w:type="dxa"/>
            <w:gridSpan w:val="3"/>
            <w:tcBorders>
              <w:top w:val="single" w:sz="4" w:space="0" w:color="auto"/>
              <w:bottom w:val="single" w:sz="4" w:space="0" w:color="auto"/>
              <w:right w:val="single" w:sz="4" w:space="0" w:color="auto"/>
            </w:tcBorders>
          </w:tcPr>
          <w:p w14:paraId="34EC1B84" w14:textId="198A92C2" w:rsidR="00A8545A" w:rsidRPr="0037084F" w:rsidRDefault="00A8545A" w:rsidP="00A8545A">
            <w:pPr>
              <w:rPr>
                <w:rFonts w:ascii="Noto Sans" w:eastAsiaTheme="minorHAnsi" w:hAnsi="Noto Sans" w:cs="Noto Sans"/>
                <w:sz w:val="22"/>
                <w:lang w:eastAsia="en-US"/>
              </w:rPr>
            </w:pPr>
            <w:r w:rsidRPr="0037084F">
              <w:rPr>
                <w:rFonts w:ascii="Noto Sans" w:eastAsiaTheme="minorHAnsi" w:hAnsi="Noto Sans" w:cs="Noto Sans"/>
                <w:sz w:val="22"/>
                <w:lang w:eastAsia="en-US"/>
              </w:rPr>
              <w:t>Stoßstange vorne</w:t>
            </w:r>
            <w:r>
              <w:rPr>
                <w:rFonts w:ascii="Noto Sans" w:eastAsiaTheme="minorHAnsi" w:hAnsi="Noto Sans" w:cs="Noto Sans"/>
                <w:sz w:val="22"/>
                <w:lang w:eastAsia="en-US"/>
              </w:rPr>
              <w:t xml:space="preserve"> und </w:t>
            </w:r>
            <w:r w:rsidRPr="0037084F">
              <w:rPr>
                <w:rFonts w:ascii="Noto Sans" w:eastAsiaTheme="minorHAnsi" w:hAnsi="Noto Sans" w:cs="Noto Sans"/>
                <w:sz w:val="22"/>
                <w:lang w:eastAsia="en-US"/>
              </w:rPr>
              <w:t>die Radläufe vorne sind in weiß RAL 9010 zu lackieren.</w:t>
            </w:r>
          </w:p>
        </w:tc>
        <w:sdt>
          <w:sdtPr>
            <w:rPr>
              <w:rFonts w:ascii="Noto Sans" w:eastAsiaTheme="minorHAnsi" w:hAnsi="Noto Sans" w:cs="Noto Sans"/>
              <w:sz w:val="22"/>
              <w:lang w:eastAsia="en-US"/>
            </w:rPr>
            <w:id w:val="-1385255367"/>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60E85C7C" w14:textId="77777777" w:rsidR="00A8545A" w:rsidRPr="0037084F" w:rsidRDefault="00A8545A" w:rsidP="00A8545A">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D30F077" w14:textId="77777777" w:rsidR="00A8545A" w:rsidRPr="0037084F" w:rsidRDefault="00A8545A" w:rsidP="00A8545A">
            <w:pPr>
              <w:contextualSpacing/>
              <w:jc w:val="both"/>
              <w:rPr>
                <w:rFonts w:ascii="Noto Sans" w:eastAsiaTheme="minorHAnsi" w:hAnsi="Noto Sans" w:cs="Noto Sans"/>
                <w:sz w:val="22"/>
                <w:lang w:eastAsia="en-US"/>
              </w:rPr>
            </w:pPr>
          </w:p>
        </w:tc>
      </w:tr>
      <w:tr w:rsidR="00A8545A" w:rsidRPr="0037084F" w14:paraId="37532849" w14:textId="77777777" w:rsidTr="00842F7D">
        <w:tc>
          <w:tcPr>
            <w:tcW w:w="1134" w:type="dxa"/>
          </w:tcPr>
          <w:p w14:paraId="30E17AF6" w14:textId="77777777" w:rsidR="00A8545A" w:rsidRPr="0037084F" w:rsidRDefault="00A8545A" w:rsidP="00FB2CA7">
            <w:pPr>
              <w:numPr>
                <w:ilvl w:val="0"/>
                <w:numId w:val="36"/>
              </w:numPr>
              <w:contextualSpacing/>
              <w:jc w:val="both"/>
              <w:rPr>
                <w:rFonts w:ascii="Noto Sans" w:eastAsiaTheme="minorHAnsi" w:hAnsi="Noto Sans" w:cs="Noto Sans"/>
                <w:sz w:val="22"/>
                <w:lang w:eastAsia="en-US"/>
              </w:rPr>
            </w:pPr>
          </w:p>
        </w:tc>
        <w:tc>
          <w:tcPr>
            <w:tcW w:w="9464" w:type="dxa"/>
            <w:gridSpan w:val="3"/>
            <w:tcBorders>
              <w:top w:val="single" w:sz="4" w:space="0" w:color="auto"/>
              <w:bottom w:val="single" w:sz="4" w:space="0" w:color="auto"/>
              <w:right w:val="single" w:sz="4" w:space="0" w:color="auto"/>
            </w:tcBorders>
          </w:tcPr>
          <w:p w14:paraId="5537066F" w14:textId="100B7468" w:rsidR="00A8545A" w:rsidRPr="0037084F" w:rsidRDefault="00A8545A" w:rsidP="00A8545A">
            <w:pPr>
              <w:rPr>
                <w:rFonts w:ascii="Noto Sans" w:eastAsiaTheme="minorHAnsi" w:hAnsi="Noto Sans" w:cs="Noto Sans"/>
                <w:sz w:val="22"/>
                <w:lang w:eastAsia="en-US"/>
              </w:rPr>
            </w:pPr>
            <w:r w:rsidRPr="0037084F">
              <w:rPr>
                <w:rFonts w:ascii="Noto Sans" w:eastAsiaTheme="minorHAnsi" w:hAnsi="Noto Sans" w:cs="Noto Sans"/>
                <w:sz w:val="22"/>
                <w:lang w:eastAsia="en-US"/>
              </w:rPr>
              <w:t>Seitliche Beklebung nach Vorgabe Design Heidelberg siehe Anlage</w:t>
            </w:r>
            <w:r>
              <w:rPr>
                <w:rFonts w:ascii="Noto Sans" w:eastAsiaTheme="minorHAnsi" w:hAnsi="Noto Sans" w:cs="Noto Sans"/>
                <w:sz w:val="22"/>
                <w:lang w:eastAsia="en-US"/>
              </w:rPr>
              <w:t>.</w:t>
            </w:r>
          </w:p>
        </w:tc>
        <w:sdt>
          <w:sdtPr>
            <w:rPr>
              <w:rFonts w:ascii="Noto Sans" w:eastAsiaTheme="minorHAnsi" w:hAnsi="Noto Sans" w:cs="Noto Sans"/>
              <w:sz w:val="22"/>
              <w:lang w:eastAsia="en-US"/>
            </w:rPr>
            <w:id w:val="-1949995857"/>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3AFEB837" w14:textId="77777777" w:rsidR="00A8545A" w:rsidRPr="0037084F" w:rsidRDefault="00A8545A" w:rsidP="00A8545A">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8EDD6B8" w14:textId="77777777" w:rsidR="00A8545A" w:rsidRPr="0037084F" w:rsidRDefault="00A8545A" w:rsidP="00A8545A">
            <w:pPr>
              <w:contextualSpacing/>
              <w:jc w:val="both"/>
              <w:rPr>
                <w:rFonts w:ascii="Noto Sans" w:eastAsiaTheme="minorHAnsi" w:hAnsi="Noto Sans" w:cs="Noto Sans"/>
                <w:sz w:val="22"/>
                <w:lang w:eastAsia="en-US"/>
              </w:rPr>
            </w:pPr>
          </w:p>
        </w:tc>
      </w:tr>
      <w:tr w:rsidR="00A8545A" w:rsidRPr="0037084F" w14:paraId="0DDCA003" w14:textId="77777777" w:rsidTr="00842F7D">
        <w:tc>
          <w:tcPr>
            <w:tcW w:w="1134" w:type="dxa"/>
          </w:tcPr>
          <w:p w14:paraId="0C3D5163" w14:textId="77777777" w:rsidR="00A8545A" w:rsidRPr="0037084F" w:rsidRDefault="00A8545A" w:rsidP="00FB2CA7">
            <w:pPr>
              <w:numPr>
                <w:ilvl w:val="0"/>
                <w:numId w:val="36"/>
              </w:numPr>
              <w:contextualSpacing/>
              <w:jc w:val="both"/>
              <w:rPr>
                <w:rFonts w:ascii="Noto Sans" w:eastAsiaTheme="minorHAnsi" w:hAnsi="Noto Sans" w:cs="Noto Sans"/>
                <w:sz w:val="22"/>
                <w:lang w:eastAsia="en-US"/>
              </w:rPr>
            </w:pPr>
          </w:p>
        </w:tc>
        <w:tc>
          <w:tcPr>
            <w:tcW w:w="9464" w:type="dxa"/>
            <w:gridSpan w:val="3"/>
            <w:tcBorders>
              <w:top w:val="single" w:sz="4" w:space="0" w:color="auto"/>
              <w:bottom w:val="single" w:sz="4" w:space="0" w:color="auto"/>
              <w:right w:val="single" w:sz="4" w:space="0" w:color="auto"/>
            </w:tcBorders>
          </w:tcPr>
          <w:p w14:paraId="276806C7" w14:textId="77777777" w:rsidR="00A8545A" w:rsidRPr="0037084F" w:rsidRDefault="00A8545A" w:rsidP="00A8545A">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Seitliche und heckseitige Konturmarkierung Ausführung Reflexite gelb UN/ ECE 104 </w:t>
            </w:r>
          </w:p>
        </w:tc>
        <w:sdt>
          <w:sdtPr>
            <w:rPr>
              <w:rFonts w:ascii="Noto Sans" w:eastAsiaTheme="minorHAnsi" w:hAnsi="Noto Sans" w:cs="Noto Sans"/>
              <w:sz w:val="22"/>
              <w:lang w:eastAsia="en-US"/>
            </w:rPr>
            <w:id w:val="-802459917"/>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5CD8C287" w14:textId="77777777" w:rsidR="00A8545A" w:rsidRPr="0037084F" w:rsidRDefault="00A8545A" w:rsidP="00A8545A">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2ABA4C4" w14:textId="77777777" w:rsidR="00A8545A" w:rsidRPr="0037084F" w:rsidRDefault="00A8545A" w:rsidP="00A8545A">
            <w:pPr>
              <w:contextualSpacing/>
              <w:jc w:val="both"/>
              <w:rPr>
                <w:rFonts w:ascii="Noto Sans" w:eastAsiaTheme="minorHAnsi" w:hAnsi="Noto Sans" w:cs="Noto Sans"/>
                <w:sz w:val="22"/>
                <w:lang w:eastAsia="en-US"/>
              </w:rPr>
            </w:pPr>
          </w:p>
        </w:tc>
      </w:tr>
      <w:tr w:rsidR="00A8545A" w:rsidRPr="0037084F" w14:paraId="7184C4DE" w14:textId="77777777" w:rsidTr="00842F7D">
        <w:tc>
          <w:tcPr>
            <w:tcW w:w="1134" w:type="dxa"/>
          </w:tcPr>
          <w:p w14:paraId="36DE27C6" w14:textId="77777777" w:rsidR="00A8545A" w:rsidRPr="0037084F" w:rsidRDefault="00A8545A" w:rsidP="00FB2CA7">
            <w:pPr>
              <w:numPr>
                <w:ilvl w:val="0"/>
                <w:numId w:val="36"/>
              </w:numPr>
              <w:contextualSpacing/>
              <w:jc w:val="both"/>
              <w:rPr>
                <w:rFonts w:ascii="Noto Sans" w:eastAsiaTheme="minorHAnsi" w:hAnsi="Noto Sans" w:cs="Noto Sans"/>
                <w:sz w:val="22"/>
                <w:lang w:eastAsia="en-US"/>
              </w:rPr>
            </w:pPr>
          </w:p>
        </w:tc>
        <w:tc>
          <w:tcPr>
            <w:tcW w:w="9464" w:type="dxa"/>
            <w:gridSpan w:val="3"/>
            <w:tcBorders>
              <w:top w:val="single" w:sz="4" w:space="0" w:color="auto"/>
              <w:bottom w:val="single" w:sz="4" w:space="0" w:color="auto"/>
              <w:right w:val="single" w:sz="4" w:space="0" w:color="auto"/>
            </w:tcBorders>
          </w:tcPr>
          <w:p w14:paraId="03A8A9E1" w14:textId="77777777" w:rsidR="00A8545A" w:rsidRPr="0037084F" w:rsidRDefault="00A8545A" w:rsidP="00A8545A">
            <w:pPr>
              <w:rPr>
                <w:rFonts w:ascii="Noto Sans" w:eastAsiaTheme="minorHAnsi" w:hAnsi="Noto Sans" w:cs="Noto Sans"/>
                <w:sz w:val="22"/>
                <w:lang w:eastAsia="en-US"/>
              </w:rPr>
            </w:pPr>
            <w:r w:rsidRPr="0037084F">
              <w:rPr>
                <w:rFonts w:ascii="Noto Sans" w:eastAsiaTheme="minorHAnsi" w:hAnsi="Noto Sans" w:cs="Noto Sans"/>
                <w:sz w:val="22"/>
                <w:lang w:eastAsia="en-US"/>
              </w:rPr>
              <w:t>Details sind aus der Arbeitsvorlage „Design Feuerwehr Heidelberg“, die der Leistungsbeschreibung beiliegt zu entnehmen.</w:t>
            </w:r>
          </w:p>
        </w:tc>
        <w:sdt>
          <w:sdtPr>
            <w:rPr>
              <w:rFonts w:ascii="Noto Sans" w:eastAsiaTheme="minorHAnsi" w:hAnsi="Noto Sans" w:cs="Noto Sans"/>
              <w:sz w:val="22"/>
              <w:lang w:eastAsia="en-US"/>
            </w:rPr>
            <w:id w:val="-834991760"/>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7889D322" w14:textId="77777777" w:rsidR="00A8545A" w:rsidRPr="0037084F" w:rsidRDefault="00A8545A" w:rsidP="00A8545A">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A75BA9B" w14:textId="77777777" w:rsidR="00A8545A" w:rsidRPr="0037084F" w:rsidRDefault="00A8545A" w:rsidP="00A8545A">
            <w:pPr>
              <w:contextualSpacing/>
              <w:jc w:val="both"/>
              <w:rPr>
                <w:rFonts w:ascii="Noto Sans" w:eastAsiaTheme="minorHAnsi" w:hAnsi="Noto Sans" w:cs="Noto Sans"/>
                <w:sz w:val="22"/>
                <w:lang w:eastAsia="en-US"/>
              </w:rPr>
            </w:pPr>
          </w:p>
        </w:tc>
      </w:tr>
      <w:tr w:rsidR="00A8545A" w:rsidRPr="0037084F" w14:paraId="66C8D5D3" w14:textId="77777777" w:rsidTr="00842F7D">
        <w:tc>
          <w:tcPr>
            <w:tcW w:w="1134" w:type="dxa"/>
          </w:tcPr>
          <w:p w14:paraId="0D815C75" w14:textId="77777777" w:rsidR="00A8545A" w:rsidRPr="0037084F" w:rsidRDefault="00A8545A" w:rsidP="00FB2CA7">
            <w:pPr>
              <w:numPr>
                <w:ilvl w:val="0"/>
                <w:numId w:val="36"/>
              </w:numPr>
              <w:contextualSpacing/>
              <w:jc w:val="both"/>
              <w:rPr>
                <w:rFonts w:ascii="Noto Sans" w:eastAsiaTheme="minorHAnsi" w:hAnsi="Noto Sans" w:cs="Noto Sans"/>
                <w:sz w:val="22"/>
                <w:lang w:eastAsia="en-US"/>
              </w:rPr>
            </w:pPr>
          </w:p>
        </w:tc>
        <w:tc>
          <w:tcPr>
            <w:tcW w:w="9464" w:type="dxa"/>
            <w:gridSpan w:val="3"/>
            <w:tcBorders>
              <w:top w:val="single" w:sz="4" w:space="0" w:color="auto"/>
              <w:bottom w:val="single" w:sz="4" w:space="0" w:color="auto"/>
              <w:right w:val="single" w:sz="4" w:space="0" w:color="auto"/>
            </w:tcBorders>
          </w:tcPr>
          <w:p w14:paraId="36C4A5E2" w14:textId="5147FA29" w:rsidR="00A8545A" w:rsidRPr="0037084F" w:rsidRDefault="00A8545A" w:rsidP="00A8545A">
            <w:pPr>
              <w:rPr>
                <w:rFonts w:ascii="Noto Sans" w:eastAsiaTheme="minorHAnsi" w:hAnsi="Noto Sans" w:cs="Noto Sans"/>
                <w:sz w:val="22"/>
                <w:lang w:eastAsia="en-US"/>
              </w:rPr>
            </w:pPr>
            <w:r>
              <w:rPr>
                <w:rFonts w:ascii="Noto Sans" w:eastAsiaTheme="minorHAnsi" w:hAnsi="Noto Sans" w:cs="Noto Sans"/>
                <w:sz w:val="22"/>
                <w:lang w:eastAsia="en-US"/>
              </w:rPr>
              <w:t>B</w:t>
            </w:r>
            <w:r w:rsidRPr="0037084F">
              <w:rPr>
                <w:rFonts w:ascii="Noto Sans" w:eastAsiaTheme="minorHAnsi" w:hAnsi="Noto Sans" w:cs="Noto Sans"/>
                <w:sz w:val="22"/>
                <w:lang w:eastAsia="en-US"/>
              </w:rPr>
              <w:t>ei den aufgeführten Beklebungen bedarf es einer detaillierten Absprache mit abschließender Freigabe durch den Auftraggeber.</w:t>
            </w:r>
          </w:p>
        </w:tc>
        <w:sdt>
          <w:sdtPr>
            <w:rPr>
              <w:rFonts w:ascii="Noto Sans" w:eastAsiaTheme="minorHAnsi" w:hAnsi="Noto Sans" w:cs="Noto Sans"/>
              <w:sz w:val="22"/>
              <w:lang w:eastAsia="en-US"/>
            </w:rPr>
            <w:id w:val="1597745611"/>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l2br w:val="nil"/>
                  <w:tr2bl w:val="nil"/>
                </w:tcBorders>
                <w:vAlign w:val="center"/>
              </w:tcPr>
              <w:p w14:paraId="311C9D7A" w14:textId="77777777" w:rsidR="00A8545A" w:rsidRPr="0037084F" w:rsidRDefault="00A8545A" w:rsidP="00A8545A">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1D22B03" w14:textId="77777777" w:rsidR="00A8545A" w:rsidRPr="0037084F" w:rsidRDefault="00A8545A" w:rsidP="00A8545A">
            <w:pPr>
              <w:contextualSpacing/>
              <w:jc w:val="both"/>
              <w:rPr>
                <w:rFonts w:ascii="Noto Sans" w:eastAsiaTheme="minorHAnsi" w:hAnsi="Noto Sans" w:cs="Noto Sans"/>
                <w:sz w:val="22"/>
                <w:lang w:eastAsia="en-US"/>
              </w:rPr>
            </w:pPr>
          </w:p>
        </w:tc>
      </w:tr>
    </w:tbl>
    <w:p w14:paraId="54695383" w14:textId="77777777" w:rsidR="00B17D15" w:rsidRDefault="00B17D15">
      <w:r>
        <w:br w:type="page"/>
      </w: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A8545A" w:rsidRPr="0037084F" w14:paraId="49266ED1" w14:textId="77777777" w:rsidTr="00842F7D">
        <w:tc>
          <w:tcPr>
            <w:tcW w:w="1134" w:type="dxa"/>
          </w:tcPr>
          <w:p w14:paraId="41BFE149" w14:textId="34AC6346" w:rsidR="00A8545A" w:rsidRPr="0037084F" w:rsidRDefault="00A8545A" w:rsidP="00FB2CA7">
            <w:pPr>
              <w:numPr>
                <w:ilvl w:val="0"/>
                <w:numId w:val="36"/>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20A55B6F" w14:textId="73776CB2" w:rsidR="00A8545A" w:rsidRPr="0037084F" w:rsidRDefault="00A8545A" w:rsidP="009D484D">
            <w:pPr>
              <w:rPr>
                <w:rFonts w:ascii="Noto Sans" w:eastAsiaTheme="minorHAnsi" w:hAnsi="Noto Sans" w:cs="Noto Sans"/>
                <w:sz w:val="22"/>
                <w:highlight w:val="yellow"/>
                <w:lang w:eastAsia="en-US"/>
              </w:rPr>
            </w:pPr>
            <w:r w:rsidRPr="0037084F">
              <w:rPr>
                <w:rFonts w:ascii="Noto Sans" w:eastAsiaTheme="minorHAnsi" w:hAnsi="Noto Sans" w:cs="Noto Sans"/>
                <w:sz w:val="22"/>
                <w:lang w:eastAsia="en-US"/>
              </w:rPr>
              <w:t xml:space="preserve">Sämtliche Lagerungen, Auszüge und </w:t>
            </w:r>
            <w:r>
              <w:rPr>
                <w:rFonts w:ascii="Noto Sans" w:eastAsiaTheme="minorHAnsi" w:hAnsi="Noto Sans" w:cs="Noto Sans"/>
                <w:sz w:val="22"/>
                <w:lang w:eastAsia="en-US"/>
              </w:rPr>
              <w:t>Kästen</w:t>
            </w:r>
            <w:r w:rsidRPr="0037084F">
              <w:rPr>
                <w:rFonts w:ascii="Noto Sans" w:eastAsiaTheme="minorHAnsi" w:hAnsi="Noto Sans" w:cs="Noto Sans"/>
                <w:sz w:val="22"/>
                <w:lang w:eastAsia="en-US"/>
              </w:rPr>
              <w:t xml:space="preserve"> mit Ausrüstungsgegenständen sind gut leserlich zu beschriften. </w:t>
            </w:r>
          </w:p>
        </w:tc>
        <w:sdt>
          <w:sdtPr>
            <w:rPr>
              <w:rFonts w:ascii="Noto Sans" w:eastAsiaTheme="minorHAnsi" w:hAnsi="Noto Sans" w:cs="Noto Sans"/>
              <w:sz w:val="22"/>
              <w:lang w:eastAsia="en-US"/>
            </w:rPr>
            <w:id w:val="901482936"/>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02B1803A" w14:textId="77777777" w:rsidR="00A8545A" w:rsidRPr="0037084F" w:rsidRDefault="00A8545A" w:rsidP="00A8545A">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E90EECF" w14:textId="77777777" w:rsidR="00A8545A" w:rsidRPr="0037084F" w:rsidRDefault="00A8545A" w:rsidP="00A8545A">
            <w:pPr>
              <w:contextualSpacing/>
              <w:jc w:val="both"/>
              <w:rPr>
                <w:rFonts w:ascii="Noto Sans" w:eastAsiaTheme="minorHAnsi" w:hAnsi="Noto Sans" w:cs="Noto Sans"/>
                <w:sz w:val="22"/>
                <w:lang w:eastAsia="en-US"/>
              </w:rPr>
            </w:pPr>
          </w:p>
        </w:tc>
      </w:tr>
      <w:tr w:rsidR="00A8545A" w:rsidRPr="0037084F" w14:paraId="4F643582" w14:textId="77777777" w:rsidTr="00842F7D">
        <w:tc>
          <w:tcPr>
            <w:tcW w:w="1134" w:type="dxa"/>
          </w:tcPr>
          <w:p w14:paraId="62761CD1" w14:textId="77777777" w:rsidR="00A8545A" w:rsidRPr="0037084F" w:rsidRDefault="00A8545A" w:rsidP="00FB2CA7">
            <w:pPr>
              <w:numPr>
                <w:ilvl w:val="0"/>
                <w:numId w:val="36"/>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683C7669" w14:textId="7FC1BE3E" w:rsidR="00A8545A" w:rsidRPr="0037084F" w:rsidRDefault="00A8545A" w:rsidP="00A8545A">
            <w:pPr>
              <w:rPr>
                <w:rFonts w:ascii="Noto Sans" w:eastAsiaTheme="minorHAnsi" w:hAnsi="Noto Sans" w:cs="Noto Sans"/>
                <w:sz w:val="22"/>
                <w:lang w:eastAsia="en-US"/>
              </w:rPr>
            </w:pPr>
            <w:r w:rsidRPr="0037084F">
              <w:rPr>
                <w:rFonts w:ascii="Noto Sans" w:eastAsiaTheme="minorHAnsi" w:hAnsi="Noto Sans" w:cs="Noto Sans"/>
                <w:sz w:val="22"/>
                <w:lang w:eastAsia="en-US"/>
              </w:rPr>
              <w:t>Hinweisschild im Sichtbereich des Fahrers</w:t>
            </w:r>
            <w:r>
              <w:rPr>
                <w:rFonts w:ascii="Noto Sans" w:eastAsiaTheme="minorHAnsi" w:hAnsi="Noto Sans" w:cs="Noto Sans"/>
                <w:sz w:val="22"/>
                <w:lang w:eastAsia="en-US"/>
              </w:rPr>
              <w:t>,</w:t>
            </w:r>
            <w:r w:rsidRPr="0037084F">
              <w:rPr>
                <w:rFonts w:ascii="Noto Sans" w:eastAsiaTheme="minorHAnsi" w:hAnsi="Noto Sans" w:cs="Noto Sans"/>
                <w:sz w:val="22"/>
                <w:lang w:eastAsia="en-US"/>
              </w:rPr>
              <w:t xml:space="preserve"> </w:t>
            </w:r>
            <w:r>
              <w:rPr>
                <w:rFonts w:ascii="Noto Sans" w:eastAsiaTheme="minorHAnsi" w:hAnsi="Noto Sans" w:cs="Noto Sans"/>
                <w:sz w:val="22"/>
                <w:lang w:eastAsia="en-US"/>
              </w:rPr>
              <w:t xml:space="preserve">innen an der </w:t>
            </w:r>
            <w:r w:rsidRPr="0037084F">
              <w:rPr>
                <w:rFonts w:ascii="Noto Sans" w:eastAsiaTheme="minorHAnsi" w:hAnsi="Noto Sans" w:cs="Noto Sans"/>
                <w:sz w:val="22"/>
                <w:lang w:eastAsia="en-US"/>
              </w:rPr>
              <w:t xml:space="preserve">Windschutzscheibe oben </w:t>
            </w:r>
            <w:r>
              <w:rPr>
                <w:rFonts w:ascii="Noto Sans" w:eastAsiaTheme="minorHAnsi" w:hAnsi="Noto Sans" w:cs="Noto Sans"/>
                <w:sz w:val="22"/>
                <w:lang w:eastAsia="en-US"/>
              </w:rPr>
              <w:t xml:space="preserve">links </w:t>
            </w:r>
            <w:r w:rsidRPr="0037084F">
              <w:rPr>
                <w:rFonts w:ascii="Noto Sans" w:eastAsiaTheme="minorHAnsi" w:hAnsi="Noto Sans" w:cs="Noto Sans"/>
                <w:sz w:val="22"/>
                <w:lang w:eastAsia="en-US"/>
              </w:rPr>
              <w:t>mit Angabe d</w:t>
            </w:r>
            <w:r>
              <w:rPr>
                <w:rFonts w:ascii="Noto Sans" w:eastAsiaTheme="minorHAnsi" w:hAnsi="Noto Sans" w:cs="Noto Sans"/>
                <w:sz w:val="22"/>
                <w:lang w:eastAsia="en-US"/>
              </w:rPr>
              <w:t xml:space="preserve">er Gesamthöhe, Gesamtbreite, </w:t>
            </w:r>
            <w:r w:rsidRPr="0037084F">
              <w:rPr>
                <w:rFonts w:ascii="Noto Sans" w:eastAsiaTheme="minorHAnsi" w:hAnsi="Noto Sans" w:cs="Noto Sans"/>
                <w:sz w:val="22"/>
                <w:lang w:eastAsia="en-US"/>
              </w:rPr>
              <w:t>Gesamtmasse</w:t>
            </w:r>
            <w:r w:rsidR="009D484D">
              <w:rPr>
                <w:rFonts w:ascii="Noto Sans" w:eastAsiaTheme="minorHAnsi" w:hAnsi="Noto Sans" w:cs="Noto Sans"/>
                <w:sz w:val="22"/>
                <w:lang w:eastAsia="en-US"/>
              </w:rPr>
              <w:t xml:space="preserve"> und max. Wattiefe</w:t>
            </w:r>
            <w:r>
              <w:rPr>
                <w:rFonts w:ascii="Noto Sans" w:eastAsiaTheme="minorHAnsi" w:hAnsi="Noto Sans" w:cs="Noto Sans"/>
                <w:sz w:val="22"/>
                <w:lang w:eastAsia="en-US"/>
              </w:rPr>
              <w:t>.</w:t>
            </w:r>
          </w:p>
        </w:tc>
        <w:sdt>
          <w:sdtPr>
            <w:rPr>
              <w:rFonts w:ascii="Noto Sans" w:eastAsiaTheme="minorHAnsi" w:hAnsi="Noto Sans" w:cs="Noto Sans"/>
              <w:sz w:val="22"/>
              <w:lang w:eastAsia="en-US"/>
            </w:rPr>
            <w:id w:val="-1263995831"/>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729776FA" w14:textId="77777777" w:rsidR="00A8545A" w:rsidRPr="0037084F" w:rsidRDefault="00A8545A" w:rsidP="00A8545A">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7BC570C" w14:textId="77777777" w:rsidR="00A8545A" w:rsidRPr="0037084F" w:rsidRDefault="00A8545A" w:rsidP="00A8545A">
            <w:pPr>
              <w:contextualSpacing/>
              <w:jc w:val="both"/>
              <w:rPr>
                <w:rFonts w:ascii="Noto Sans" w:eastAsiaTheme="minorHAnsi" w:hAnsi="Noto Sans" w:cs="Noto Sans"/>
                <w:sz w:val="22"/>
                <w:lang w:eastAsia="en-US"/>
              </w:rPr>
            </w:pPr>
          </w:p>
        </w:tc>
      </w:tr>
      <w:tr w:rsidR="00A8545A" w:rsidRPr="0037084F" w14:paraId="10998AE9" w14:textId="77777777" w:rsidTr="00842F7D">
        <w:tc>
          <w:tcPr>
            <w:tcW w:w="1134" w:type="dxa"/>
          </w:tcPr>
          <w:p w14:paraId="71920239" w14:textId="77777777" w:rsidR="00A8545A" w:rsidRPr="0037084F" w:rsidRDefault="00A8545A" w:rsidP="00FB2CA7">
            <w:pPr>
              <w:numPr>
                <w:ilvl w:val="0"/>
                <w:numId w:val="36"/>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096C46B6" w14:textId="45ED3197" w:rsidR="00A8545A" w:rsidRPr="0037084F" w:rsidRDefault="00A8545A" w:rsidP="00A8545A">
            <w:pPr>
              <w:rPr>
                <w:rFonts w:ascii="Noto Sans" w:eastAsiaTheme="minorHAnsi" w:hAnsi="Noto Sans" w:cs="Noto Sans"/>
                <w:sz w:val="22"/>
                <w:lang w:eastAsia="en-US"/>
              </w:rPr>
            </w:pPr>
            <w:r>
              <w:rPr>
                <w:rFonts w:ascii="Noto Sans" w:eastAsiaTheme="minorHAnsi" w:hAnsi="Noto Sans" w:cs="Noto Sans"/>
                <w:sz w:val="22"/>
                <w:lang w:eastAsia="en-US"/>
              </w:rPr>
              <w:t>Lieferung einer Dachkennzeichnung bestehend aus dem amtlichen Kennzeichen nach Vorgabe der DIN 14035.</w:t>
            </w:r>
          </w:p>
        </w:tc>
        <w:sdt>
          <w:sdtPr>
            <w:rPr>
              <w:rFonts w:ascii="Noto Sans" w:eastAsiaTheme="minorHAnsi" w:hAnsi="Noto Sans" w:cs="Noto Sans"/>
              <w:sz w:val="22"/>
              <w:lang w:eastAsia="en-US"/>
            </w:rPr>
            <w:id w:val="-1457873097"/>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19E16D4A" w14:textId="7CB8B1E4" w:rsidR="00A8545A" w:rsidRDefault="00A8545A" w:rsidP="00A8545A">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82A7A0F" w14:textId="77777777" w:rsidR="00A8545A" w:rsidRPr="0037084F" w:rsidRDefault="00A8545A" w:rsidP="00A8545A">
            <w:pPr>
              <w:contextualSpacing/>
              <w:jc w:val="both"/>
              <w:rPr>
                <w:rFonts w:ascii="Noto Sans" w:eastAsiaTheme="minorHAnsi" w:hAnsi="Noto Sans" w:cs="Noto Sans"/>
                <w:sz w:val="22"/>
                <w:lang w:eastAsia="en-US"/>
              </w:rPr>
            </w:pPr>
          </w:p>
        </w:tc>
      </w:tr>
      <w:tr w:rsidR="00842F7D" w:rsidRPr="0037084F" w14:paraId="7B2E762B" w14:textId="77777777" w:rsidTr="00842F7D">
        <w:tc>
          <w:tcPr>
            <w:tcW w:w="1134" w:type="dxa"/>
          </w:tcPr>
          <w:p w14:paraId="5F38AAE0" w14:textId="0735E2D7" w:rsidR="00842F7D" w:rsidRPr="0037084F" w:rsidRDefault="00842F7D" w:rsidP="00FB2CA7">
            <w:pPr>
              <w:numPr>
                <w:ilvl w:val="0"/>
                <w:numId w:val="36"/>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1C004AF7" w14:textId="0EC3B309"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Der vorgeschriebene Reifendruck muss dauerhaft lesbar über allen Rädern angebracht sein (Bereich Radläufe).</w:t>
            </w:r>
          </w:p>
        </w:tc>
        <w:sdt>
          <w:sdtPr>
            <w:rPr>
              <w:rFonts w:ascii="Noto Sans" w:eastAsiaTheme="minorHAnsi" w:hAnsi="Noto Sans" w:cs="Noto Sans"/>
              <w:sz w:val="22"/>
              <w:lang w:eastAsia="en-US"/>
            </w:rPr>
            <w:id w:val="1452050836"/>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5248954F"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594DEA7"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597CF9C0" w14:textId="77777777" w:rsidTr="00842F7D">
        <w:tc>
          <w:tcPr>
            <w:tcW w:w="1134" w:type="dxa"/>
          </w:tcPr>
          <w:p w14:paraId="40785717" w14:textId="77777777" w:rsidR="00842F7D" w:rsidRPr="0037084F" w:rsidRDefault="00842F7D" w:rsidP="00FB2CA7">
            <w:pPr>
              <w:numPr>
                <w:ilvl w:val="0"/>
                <w:numId w:val="36"/>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1B25C831" w14:textId="499890CC" w:rsidR="00842F7D" w:rsidRDefault="00842F7D" w:rsidP="009D3D6A">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Die maximale </w:t>
            </w:r>
            <w:r w:rsidR="00890AC1">
              <w:rPr>
                <w:rFonts w:ascii="Noto Sans" w:eastAsiaTheme="minorHAnsi" w:hAnsi="Noto Sans" w:cs="Noto Sans"/>
                <w:sz w:val="22"/>
                <w:lang w:eastAsia="en-US"/>
              </w:rPr>
              <w:t>Wasserdurchfahrtsfähigkeit</w:t>
            </w:r>
            <w:r w:rsidRPr="0037084F">
              <w:rPr>
                <w:rFonts w:ascii="Noto Sans" w:eastAsiaTheme="minorHAnsi" w:hAnsi="Noto Sans" w:cs="Noto Sans"/>
                <w:sz w:val="22"/>
                <w:lang w:eastAsia="en-US"/>
              </w:rPr>
              <w:t xml:space="preserve"> ist deutlich auf der rechten und linken Fahrzeugseite </w:t>
            </w:r>
            <w:r w:rsidR="009D3D6A">
              <w:rPr>
                <w:rFonts w:ascii="Noto Sans" w:eastAsiaTheme="minorHAnsi" w:hAnsi="Noto Sans" w:cs="Noto Sans"/>
                <w:sz w:val="22"/>
                <w:lang w:eastAsia="en-US"/>
              </w:rPr>
              <w:t>im Bereich der Vorder- und Hinterachse zu kennzeichnen.</w:t>
            </w:r>
          </w:p>
          <w:p w14:paraId="7F0806C4" w14:textId="6C203CF8" w:rsidR="009D3D6A" w:rsidRDefault="009D3D6A" w:rsidP="009D3D6A">
            <w:pPr>
              <w:rPr>
                <w:rFonts w:ascii="Noto Sans" w:eastAsiaTheme="minorHAnsi" w:hAnsi="Noto Sans" w:cs="Noto Sans"/>
                <w:sz w:val="22"/>
                <w:lang w:eastAsia="en-US"/>
              </w:rPr>
            </w:pPr>
            <w:r>
              <w:rPr>
                <w:rFonts w:ascii="Noto Sans" w:eastAsiaTheme="minorHAnsi" w:hAnsi="Noto Sans" w:cs="Noto Sans"/>
                <w:sz w:val="22"/>
                <w:lang w:eastAsia="en-US"/>
              </w:rPr>
              <w:t>Das Symbol muss wie nachfolgend abgebildet ausgeführt sein.</w:t>
            </w:r>
            <w:r>
              <w:rPr>
                <w:noProof/>
              </w:rPr>
              <w:t xml:space="preserve"> </w:t>
            </w:r>
            <w:r>
              <w:rPr>
                <w:noProof/>
              </w:rPr>
              <w:drawing>
                <wp:inline distT="0" distB="0" distL="0" distR="0" wp14:anchorId="1411267A" wp14:editId="710871A4">
                  <wp:extent cx="497433" cy="493578"/>
                  <wp:effectExtent l="0" t="0" r="0"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4791" t="20275" r="3835" b="11720"/>
                          <a:stretch/>
                        </pic:blipFill>
                        <pic:spPr bwMode="auto">
                          <a:xfrm>
                            <a:off x="0" y="0"/>
                            <a:ext cx="497433" cy="493578"/>
                          </a:xfrm>
                          <a:prstGeom prst="rect">
                            <a:avLst/>
                          </a:prstGeom>
                          <a:ln>
                            <a:noFill/>
                          </a:ln>
                          <a:extLst>
                            <a:ext uri="{53640926-AAD7-44D8-BBD7-CCE9431645EC}">
                              <a14:shadowObscured xmlns:a14="http://schemas.microsoft.com/office/drawing/2010/main"/>
                            </a:ext>
                          </a:extLst>
                        </pic:spPr>
                      </pic:pic>
                    </a:graphicData>
                  </a:graphic>
                </wp:inline>
              </w:drawing>
            </w:r>
          </w:p>
          <w:p w14:paraId="63B1F6C7" w14:textId="5F40F9FE" w:rsidR="009D3D6A" w:rsidRPr="009D3D6A" w:rsidRDefault="009D3D6A" w:rsidP="009D3D6A">
            <w:pPr>
              <w:rPr>
                <w:rFonts w:ascii="Noto Sans" w:eastAsiaTheme="minorHAnsi" w:hAnsi="Noto Sans" w:cs="Noto Sans"/>
                <w:sz w:val="22"/>
                <w:lang w:eastAsia="en-US"/>
              </w:rPr>
            </w:pPr>
            <w:r w:rsidRPr="009D3D6A">
              <w:rPr>
                <w:rFonts w:ascii="Noto Sans" w:eastAsiaTheme="minorHAnsi" w:hAnsi="Noto Sans" w:cs="Noto Sans"/>
                <w:sz w:val="22"/>
                <w:lang w:eastAsia="en-US"/>
              </w:rPr>
              <w:t xml:space="preserve">Ein entsprechendes Muster wird </w:t>
            </w:r>
            <w:r w:rsidR="00492A4F">
              <w:rPr>
                <w:rFonts w:ascii="Noto Sans" w:eastAsiaTheme="minorHAnsi" w:hAnsi="Noto Sans" w:cs="Noto Sans"/>
                <w:sz w:val="22"/>
                <w:lang w:eastAsia="en-US"/>
              </w:rPr>
              <w:t xml:space="preserve">von der Feuerwehr Heidelberg </w:t>
            </w:r>
            <w:r w:rsidRPr="009D3D6A">
              <w:rPr>
                <w:rFonts w:ascii="Noto Sans" w:eastAsiaTheme="minorHAnsi" w:hAnsi="Noto Sans" w:cs="Noto Sans"/>
                <w:sz w:val="22"/>
                <w:lang w:eastAsia="en-US"/>
              </w:rPr>
              <w:t>beigestellt.</w:t>
            </w:r>
          </w:p>
        </w:tc>
        <w:sdt>
          <w:sdtPr>
            <w:rPr>
              <w:rFonts w:ascii="Noto Sans" w:eastAsiaTheme="minorHAnsi" w:hAnsi="Noto Sans" w:cs="Noto Sans"/>
              <w:sz w:val="22"/>
              <w:lang w:eastAsia="en-US"/>
            </w:rPr>
            <w:id w:val="541262980"/>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3D551FF0" w14:textId="77777777" w:rsidR="00842F7D" w:rsidRPr="0037084F" w:rsidRDefault="00842F7D" w:rsidP="00842F7D">
                <w:pPr>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5B70665" w14:textId="77777777" w:rsidR="00842F7D" w:rsidRPr="0037084F" w:rsidRDefault="00842F7D" w:rsidP="00842F7D">
            <w:pPr>
              <w:contextualSpacing/>
              <w:jc w:val="both"/>
              <w:rPr>
                <w:rFonts w:ascii="Noto Sans" w:eastAsiaTheme="minorHAnsi" w:hAnsi="Noto Sans" w:cs="Noto Sans"/>
                <w:sz w:val="22"/>
                <w:lang w:eastAsia="en-US"/>
              </w:rPr>
            </w:pPr>
          </w:p>
        </w:tc>
      </w:tr>
    </w:tbl>
    <w:p w14:paraId="5600142F" w14:textId="5FA32CD5" w:rsidR="000E7F28" w:rsidRDefault="000E7F28">
      <w:pPr>
        <w:spacing w:after="200"/>
        <w:rPr>
          <w:rFonts w:ascii="Noto Sans" w:eastAsiaTheme="minorHAnsi" w:hAnsi="Noto Sans" w:cs="Noto Sans"/>
          <w:sz w:val="22"/>
          <w:szCs w:val="22"/>
          <w:lang w:eastAsia="en-US"/>
        </w:rPr>
      </w:pPr>
    </w:p>
    <w:p w14:paraId="02FD03E3" w14:textId="77777777" w:rsidR="001A02D3" w:rsidRDefault="001A02D3">
      <w:pPr>
        <w:spacing w:after="200"/>
        <w:rPr>
          <w:rFonts w:ascii="Noto Sans" w:hAnsi="Noto Sans" w:cs="Noto Sans"/>
          <w:sz w:val="22"/>
          <w:szCs w:val="22"/>
        </w:rPr>
      </w:pPr>
      <w:r>
        <w:rPr>
          <w:rFonts w:ascii="Noto Sans" w:hAnsi="Noto Sans" w:cs="Noto Sans"/>
          <w:sz w:val="22"/>
          <w:szCs w:val="22"/>
        </w:rPr>
        <w:br w:type="page"/>
      </w:r>
    </w:p>
    <w:tbl>
      <w:tblPr>
        <w:tblStyle w:val="Tabellenraster2121"/>
        <w:tblW w:w="14283" w:type="dxa"/>
        <w:tblLayout w:type="fixed"/>
        <w:tblLook w:val="04A0" w:firstRow="1" w:lastRow="0" w:firstColumn="1" w:lastColumn="0" w:noHBand="0" w:noVBand="1"/>
      </w:tblPr>
      <w:tblGrid>
        <w:gridCol w:w="1134"/>
        <w:gridCol w:w="9464"/>
        <w:gridCol w:w="1559"/>
        <w:gridCol w:w="2126"/>
      </w:tblGrid>
      <w:tr w:rsidR="00842F7D" w:rsidRPr="0037084F" w14:paraId="0A97AB3F" w14:textId="77777777" w:rsidTr="00842F7D">
        <w:trPr>
          <w:gridAfter w:val="2"/>
          <w:wAfter w:w="3685" w:type="dxa"/>
        </w:trPr>
        <w:tc>
          <w:tcPr>
            <w:tcW w:w="10598" w:type="dxa"/>
            <w:gridSpan w:val="2"/>
            <w:tcBorders>
              <w:right w:val="single" w:sz="4" w:space="0" w:color="auto"/>
            </w:tcBorders>
            <w:shd w:val="clear" w:color="auto" w:fill="D9D9D9" w:themeFill="background1" w:themeFillShade="D9"/>
          </w:tcPr>
          <w:p w14:paraId="385406DA" w14:textId="13E1237F" w:rsidR="00842F7D" w:rsidRPr="0037084F" w:rsidRDefault="00842F7D" w:rsidP="001C4E3F">
            <w:pPr>
              <w:pStyle w:val="berschrift2"/>
              <w:rPr>
                <w:rFonts w:eastAsiaTheme="minorHAnsi"/>
                <w:lang w:eastAsia="en-US"/>
              </w:rPr>
            </w:pPr>
            <w:r w:rsidRPr="0037084F">
              <w:rPr>
                <w:rFonts w:eastAsiaTheme="minorHAnsi"/>
                <w:lang w:eastAsia="en-US"/>
              </w:rPr>
              <w:br w:type="page"/>
            </w:r>
            <w:bookmarkStart w:id="78" w:name="_Toc18326920"/>
            <w:bookmarkStart w:id="79" w:name="_Toc230857534"/>
            <w:r w:rsidRPr="0037084F">
              <w:rPr>
                <w:rFonts w:eastAsiaTheme="minorHAnsi"/>
                <w:lang w:eastAsia="en-US"/>
              </w:rPr>
              <w:t>3.</w:t>
            </w:r>
            <w:r w:rsidR="002A5906">
              <w:rPr>
                <w:rFonts w:eastAsiaTheme="minorHAnsi"/>
                <w:lang w:eastAsia="en-US"/>
              </w:rPr>
              <w:t>19</w:t>
            </w:r>
            <w:r w:rsidRPr="0037084F">
              <w:rPr>
                <w:rFonts w:eastAsiaTheme="minorHAnsi"/>
                <w:lang w:eastAsia="en-US"/>
              </w:rPr>
              <w:t xml:space="preserve"> </w:t>
            </w:r>
            <w:bookmarkEnd w:id="78"/>
            <w:r w:rsidR="00202967">
              <w:rPr>
                <w:rFonts w:eastAsiaTheme="minorHAnsi"/>
                <w:lang w:eastAsia="en-US"/>
              </w:rPr>
              <w:t>Schulung</w:t>
            </w:r>
            <w:r w:rsidR="001C511B">
              <w:rPr>
                <w:rFonts w:eastAsiaTheme="minorHAnsi"/>
                <w:lang w:eastAsia="en-US"/>
              </w:rPr>
              <w:t xml:space="preserve"> und Service</w:t>
            </w:r>
            <w:bookmarkEnd w:id="79"/>
          </w:p>
        </w:tc>
      </w:tr>
      <w:tr w:rsidR="00842F7D" w:rsidRPr="0037084F" w14:paraId="11208BF6" w14:textId="77777777" w:rsidTr="00842F7D">
        <w:tc>
          <w:tcPr>
            <w:tcW w:w="1134" w:type="dxa"/>
          </w:tcPr>
          <w:p w14:paraId="77913F63" w14:textId="77777777" w:rsidR="00842F7D" w:rsidRPr="0037084F" w:rsidRDefault="00842F7D" w:rsidP="00FB2CA7">
            <w:pPr>
              <w:numPr>
                <w:ilvl w:val="0"/>
                <w:numId w:val="38"/>
              </w:numPr>
              <w:contextualSpacing/>
              <w:jc w:val="both"/>
              <w:rPr>
                <w:rFonts w:ascii="Noto Sans" w:eastAsiaTheme="minorHAnsi" w:hAnsi="Noto Sans" w:cs="Noto Sans"/>
                <w:sz w:val="22"/>
                <w:lang w:eastAsia="en-US"/>
              </w:rPr>
            </w:pPr>
          </w:p>
        </w:tc>
        <w:tc>
          <w:tcPr>
            <w:tcW w:w="9464" w:type="dxa"/>
            <w:tcBorders>
              <w:right w:val="single" w:sz="4" w:space="0" w:color="auto"/>
            </w:tcBorders>
            <w:shd w:val="clear" w:color="auto" w:fill="auto"/>
          </w:tcPr>
          <w:p w14:paraId="6330E9BD" w14:textId="77777777" w:rsidR="001C511B" w:rsidRPr="001C511B" w:rsidRDefault="001C511B" w:rsidP="001C511B">
            <w:pPr>
              <w:rPr>
                <w:rFonts w:ascii="Noto Sans" w:eastAsiaTheme="minorHAnsi" w:hAnsi="Noto Sans" w:cs="Noto Sans"/>
                <w:sz w:val="22"/>
                <w:lang w:eastAsia="en-US"/>
              </w:rPr>
            </w:pPr>
            <w:r w:rsidRPr="001C511B">
              <w:rPr>
                <w:rFonts w:ascii="Noto Sans" w:eastAsiaTheme="minorHAnsi" w:hAnsi="Noto Sans" w:cs="Noto Sans"/>
                <w:sz w:val="22"/>
                <w:lang w:eastAsia="en-US"/>
              </w:rPr>
              <w:t xml:space="preserve">Durchführung von einer mindestens </w:t>
            </w:r>
            <w:r>
              <w:rPr>
                <w:rFonts w:ascii="Noto Sans" w:eastAsiaTheme="minorHAnsi" w:hAnsi="Noto Sans" w:cs="Noto Sans"/>
                <w:sz w:val="22"/>
                <w:lang w:eastAsia="en-US"/>
              </w:rPr>
              <w:t>zw</w:t>
            </w:r>
            <w:r w:rsidRPr="001C511B">
              <w:rPr>
                <w:rFonts w:ascii="Noto Sans" w:eastAsiaTheme="minorHAnsi" w:hAnsi="Noto Sans" w:cs="Noto Sans"/>
                <w:sz w:val="22"/>
                <w:lang w:eastAsia="en-US"/>
              </w:rPr>
              <w:t>eitägigen Einweisung in die Fahreigenschaften des fertigen WLF-26/6900-1570 für den nachfolgenden Personenkreis:</w:t>
            </w:r>
          </w:p>
          <w:p w14:paraId="6683DBD6" w14:textId="77777777" w:rsidR="001C511B" w:rsidRPr="001C511B" w:rsidRDefault="001C511B" w:rsidP="00FB2CA7">
            <w:pPr>
              <w:pStyle w:val="Listenabsatz"/>
              <w:numPr>
                <w:ilvl w:val="0"/>
                <w:numId w:val="74"/>
              </w:numPr>
              <w:rPr>
                <w:rFonts w:ascii="Noto Sans" w:eastAsiaTheme="minorHAnsi" w:hAnsi="Noto Sans" w:cs="Noto Sans"/>
                <w:sz w:val="22"/>
                <w:lang w:eastAsia="en-US"/>
              </w:rPr>
            </w:pPr>
            <w:r w:rsidRPr="001C511B">
              <w:rPr>
                <w:rFonts w:ascii="Noto Sans" w:eastAsiaTheme="minorHAnsi" w:hAnsi="Noto Sans" w:cs="Noto Sans"/>
                <w:sz w:val="22"/>
                <w:lang w:eastAsia="en-US"/>
              </w:rPr>
              <w:t xml:space="preserve">9 Multiplikatoren (3 </w:t>
            </w:r>
            <w:r>
              <w:rPr>
                <w:rFonts w:ascii="Noto Sans" w:eastAsiaTheme="minorHAnsi" w:hAnsi="Noto Sans" w:cs="Noto Sans"/>
                <w:sz w:val="22"/>
                <w:lang w:eastAsia="en-US"/>
              </w:rPr>
              <w:t>Mitarbeiter/Wachabteilung)</w:t>
            </w:r>
          </w:p>
          <w:p w14:paraId="6B959B53" w14:textId="77777777" w:rsidR="001C511B" w:rsidRPr="001C511B" w:rsidRDefault="001C511B" w:rsidP="00FB2CA7">
            <w:pPr>
              <w:pStyle w:val="Listenabsatz"/>
              <w:numPr>
                <w:ilvl w:val="0"/>
                <w:numId w:val="74"/>
              </w:numPr>
              <w:rPr>
                <w:rFonts w:ascii="Noto Sans" w:eastAsiaTheme="minorHAnsi" w:hAnsi="Noto Sans" w:cs="Noto Sans"/>
                <w:sz w:val="22"/>
                <w:lang w:eastAsia="en-US"/>
              </w:rPr>
            </w:pPr>
            <w:r w:rsidRPr="001C511B">
              <w:rPr>
                <w:rFonts w:ascii="Noto Sans" w:eastAsiaTheme="minorHAnsi" w:hAnsi="Noto Sans" w:cs="Noto Sans"/>
                <w:sz w:val="22"/>
                <w:lang w:eastAsia="en-US"/>
              </w:rPr>
              <w:t>4 Mitarbeiter der Abteilung Technik</w:t>
            </w:r>
          </w:p>
          <w:p w14:paraId="65749F49" w14:textId="77777777" w:rsidR="001C511B" w:rsidRPr="001C511B" w:rsidRDefault="001C511B" w:rsidP="001C511B">
            <w:pPr>
              <w:rPr>
                <w:rFonts w:ascii="Noto Sans" w:eastAsiaTheme="minorHAnsi" w:hAnsi="Noto Sans" w:cs="Noto Sans"/>
                <w:sz w:val="22"/>
                <w:lang w:eastAsia="en-US"/>
              </w:rPr>
            </w:pPr>
          </w:p>
          <w:p w14:paraId="460F8F28" w14:textId="21F6BA12" w:rsidR="001C511B" w:rsidRPr="001C511B" w:rsidRDefault="001C511B" w:rsidP="001C511B">
            <w:pPr>
              <w:rPr>
                <w:rFonts w:ascii="Noto Sans" w:eastAsiaTheme="minorHAnsi" w:hAnsi="Noto Sans" w:cs="Noto Sans"/>
                <w:sz w:val="22"/>
                <w:lang w:eastAsia="en-US"/>
              </w:rPr>
            </w:pPr>
            <w:r w:rsidRPr="001C511B">
              <w:rPr>
                <w:rFonts w:ascii="Noto Sans" w:eastAsiaTheme="minorHAnsi" w:hAnsi="Noto Sans" w:cs="Noto Sans"/>
                <w:sz w:val="22"/>
                <w:lang w:eastAsia="en-US"/>
              </w:rPr>
              <w:t>Die Einweisung muss die nachfolgenden Punkte beinhalten</w:t>
            </w:r>
            <w:r w:rsidR="007558B2">
              <w:rPr>
                <w:rFonts w:ascii="Noto Sans" w:eastAsiaTheme="minorHAnsi" w:hAnsi="Noto Sans" w:cs="Noto Sans"/>
                <w:sz w:val="22"/>
                <w:lang w:eastAsia="en-US"/>
              </w:rPr>
              <w:t>.</w:t>
            </w:r>
          </w:p>
          <w:p w14:paraId="5DF3D0FD" w14:textId="77777777" w:rsidR="001C511B" w:rsidRPr="001C511B" w:rsidRDefault="001C511B" w:rsidP="00FB2CA7">
            <w:pPr>
              <w:pStyle w:val="Listenabsatz"/>
              <w:numPr>
                <w:ilvl w:val="0"/>
                <w:numId w:val="75"/>
              </w:numPr>
              <w:rPr>
                <w:rFonts w:ascii="Noto Sans" w:eastAsiaTheme="minorHAnsi" w:hAnsi="Noto Sans" w:cs="Noto Sans"/>
                <w:sz w:val="22"/>
                <w:lang w:eastAsia="en-US"/>
              </w:rPr>
            </w:pPr>
            <w:r w:rsidRPr="001C511B">
              <w:rPr>
                <w:rFonts w:ascii="Noto Sans" w:eastAsiaTheme="minorHAnsi" w:hAnsi="Noto Sans" w:cs="Noto Sans"/>
                <w:sz w:val="22"/>
                <w:lang w:eastAsia="en-US"/>
              </w:rPr>
              <w:t>Einweisung in das Fahrgestell sowie alle Bedienteile</w:t>
            </w:r>
          </w:p>
          <w:p w14:paraId="6DA5637B" w14:textId="77777777" w:rsidR="001C511B" w:rsidRPr="001C511B" w:rsidRDefault="001C511B" w:rsidP="00FB2CA7">
            <w:pPr>
              <w:pStyle w:val="Listenabsatz"/>
              <w:numPr>
                <w:ilvl w:val="0"/>
                <w:numId w:val="75"/>
              </w:numPr>
              <w:rPr>
                <w:rFonts w:ascii="Noto Sans" w:eastAsiaTheme="minorHAnsi" w:hAnsi="Noto Sans" w:cs="Noto Sans"/>
                <w:sz w:val="22"/>
                <w:lang w:eastAsia="en-US"/>
              </w:rPr>
            </w:pPr>
            <w:r w:rsidRPr="001C511B">
              <w:rPr>
                <w:rFonts w:ascii="Noto Sans" w:eastAsiaTheme="minorHAnsi" w:hAnsi="Noto Sans" w:cs="Noto Sans"/>
                <w:sz w:val="22"/>
                <w:lang w:eastAsia="en-US"/>
              </w:rPr>
              <w:t>Umfangreiche Einweisung in den Straßenfahrbetrieb</w:t>
            </w:r>
          </w:p>
          <w:p w14:paraId="7381059E" w14:textId="32049A3A" w:rsidR="001C511B" w:rsidRDefault="001C511B" w:rsidP="00FB2CA7">
            <w:pPr>
              <w:pStyle w:val="Listenabsatz"/>
              <w:numPr>
                <w:ilvl w:val="0"/>
                <w:numId w:val="75"/>
              </w:numPr>
              <w:rPr>
                <w:rFonts w:ascii="Noto Sans" w:eastAsiaTheme="minorHAnsi" w:hAnsi="Noto Sans" w:cs="Noto Sans"/>
                <w:lang w:eastAsia="en-US"/>
              </w:rPr>
            </w:pPr>
            <w:r>
              <w:rPr>
                <w:rFonts w:ascii="Noto Sans" w:eastAsiaTheme="minorHAnsi" w:hAnsi="Noto Sans" w:cs="Noto Sans"/>
                <w:lang w:eastAsia="en-US"/>
              </w:rPr>
              <w:t xml:space="preserve">Umfangreiche Einweisung in den </w:t>
            </w:r>
            <w:r w:rsidR="00385320">
              <w:rPr>
                <w:rFonts w:ascii="Noto Sans" w:eastAsiaTheme="minorHAnsi" w:hAnsi="Noto Sans" w:cs="Noto Sans"/>
                <w:lang w:eastAsia="en-US"/>
              </w:rPr>
              <w:t xml:space="preserve">Fahrbetrieb mit dem hydraulischen </w:t>
            </w:r>
            <w:r w:rsidR="00A07303">
              <w:rPr>
                <w:rFonts w:ascii="Noto Sans" w:eastAsiaTheme="minorHAnsi" w:hAnsi="Noto Sans" w:cs="Noto Sans"/>
                <w:lang w:eastAsia="en-US"/>
              </w:rPr>
              <w:t>V</w:t>
            </w:r>
            <w:r w:rsidR="00385320">
              <w:rPr>
                <w:rFonts w:ascii="Noto Sans" w:eastAsiaTheme="minorHAnsi" w:hAnsi="Noto Sans" w:cs="Noto Sans"/>
                <w:lang w:eastAsia="en-US"/>
              </w:rPr>
              <w:t>orderachsantrieb,</w:t>
            </w:r>
            <w:r>
              <w:rPr>
                <w:rFonts w:ascii="Noto Sans" w:eastAsiaTheme="minorHAnsi" w:hAnsi="Noto Sans" w:cs="Noto Sans"/>
                <w:lang w:eastAsia="en-US"/>
              </w:rPr>
              <w:t xml:space="preserve"> mit anschließender Befahrung eines geeigneten Übungsgeländes unter Durchführung der nachfolgenden Übungen:</w:t>
            </w:r>
          </w:p>
          <w:p w14:paraId="37C16C52" w14:textId="77777777" w:rsidR="001C511B" w:rsidRDefault="001C511B" w:rsidP="00FB2CA7">
            <w:pPr>
              <w:pStyle w:val="Listenabsatz"/>
              <w:numPr>
                <w:ilvl w:val="1"/>
                <w:numId w:val="75"/>
              </w:numPr>
              <w:rPr>
                <w:rFonts w:ascii="Noto Sans" w:eastAsiaTheme="minorHAnsi" w:hAnsi="Noto Sans" w:cs="Noto Sans"/>
                <w:lang w:eastAsia="en-US"/>
              </w:rPr>
            </w:pPr>
            <w:r>
              <w:rPr>
                <w:rFonts w:ascii="Noto Sans" w:eastAsiaTheme="minorHAnsi" w:hAnsi="Noto Sans" w:cs="Noto Sans"/>
                <w:lang w:eastAsia="en-US"/>
              </w:rPr>
              <w:t>Steilhangfahrten</w:t>
            </w:r>
          </w:p>
          <w:p w14:paraId="53049856" w14:textId="22267039" w:rsidR="001C511B" w:rsidRDefault="001C511B" w:rsidP="00FB2CA7">
            <w:pPr>
              <w:pStyle w:val="Listenabsatz"/>
              <w:numPr>
                <w:ilvl w:val="1"/>
                <w:numId w:val="75"/>
              </w:numPr>
              <w:rPr>
                <w:rFonts w:ascii="Noto Sans" w:eastAsiaTheme="minorHAnsi" w:hAnsi="Noto Sans" w:cs="Noto Sans"/>
                <w:lang w:eastAsia="en-US"/>
              </w:rPr>
            </w:pPr>
            <w:r>
              <w:rPr>
                <w:rFonts w:ascii="Noto Sans" w:eastAsiaTheme="minorHAnsi" w:hAnsi="Noto Sans" w:cs="Noto Sans"/>
                <w:lang w:eastAsia="en-US"/>
              </w:rPr>
              <w:t>Loser Untergrund (Schotter, Sand, Schlamm usw.)</w:t>
            </w:r>
          </w:p>
          <w:p w14:paraId="7254FD05" w14:textId="7C250A28" w:rsidR="001C511B" w:rsidRDefault="001C511B" w:rsidP="00FB2CA7">
            <w:pPr>
              <w:pStyle w:val="Listenabsatz"/>
              <w:numPr>
                <w:ilvl w:val="1"/>
                <w:numId w:val="75"/>
              </w:numPr>
              <w:rPr>
                <w:rFonts w:ascii="Noto Sans" w:eastAsiaTheme="minorHAnsi" w:hAnsi="Noto Sans" w:cs="Noto Sans"/>
                <w:lang w:eastAsia="en-US"/>
              </w:rPr>
            </w:pPr>
            <w:r>
              <w:rPr>
                <w:rFonts w:ascii="Noto Sans" w:eastAsiaTheme="minorHAnsi" w:hAnsi="Noto Sans" w:cs="Noto Sans"/>
                <w:lang w:eastAsia="en-US"/>
              </w:rPr>
              <w:t>Wasserdurchfahrt bis zur max. möglichen Höhe.</w:t>
            </w:r>
          </w:p>
          <w:p w14:paraId="5CC01182" w14:textId="52D8EBD8" w:rsidR="001C511B" w:rsidRDefault="001C511B" w:rsidP="00FB2CA7">
            <w:pPr>
              <w:pStyle w:val="Listenabsatz"/>
              <w:numPr>
                <w:ilvl w:val="0"/>
                <w:numId w:val="75"/>
              </w:numPr>
              <w:rPr>
                <w:rFonts w:ascii="Noto Sans" w:eastAsiaTheme="minorHAnsi" w:hAnsi="Noto Sans" w:cs="Noto Sans"/>
                <w:lang w:eastAsia="en-US"/>
              </w:rPr>
            </w:pPr>
            <w:r>
              <w:rPr>
                <w:rFonts w:ascii="Noto Sans" w:eastAsiaTheme="minorHAnsi" w:hAnsi="Noto Sans" w:cs="Noto Sans"/>
                <w:lang w:eastAsia="en-US"/>
              </w:rPr>
              <w:t>Einweisung in die Bedienung der Wechselladereinrichtung unter Durchführung der nachfolgenden Übungen</w:t>
            </w:r>
            <w:r w:rsidR="007558B2">
              <w:rPr>
                <w:rFonts w:ascii="Noto Sans" w:eastAsiaTheme="minorHAnsi" w:hAnsi="Noto Sans" w:cs="Noto Sans"/>
                <w:lang w:eastAsia="en-US"/>
              </w:rPr>
              <w:t>.</w:t>
            </w:r>
          </w:p>
          <w:p w14:paraId="5622C275" w14:textId="0FFD7427" w:rsidR="001C511B" w:rsidRDefault="001C511B" w:rsidP="00FB2CA7">
            <w:pPr>
              <w:pStyle w:val="Listenabsatz"/>
              <w:numPr>
                <w:ilvl w:val="1"/>
                <w:numId w:val="75"/>
              </w:numPr>
              <w:rPr>
                <w:rFonts w:ascii="Noto Sans" w:eastAsiaTheme="minorHAnsi" w:hAnsi="Noto Sans" w:cs="Noto Sans"/>
                <w:lang w:eastAsia="en-US"/>
              </w:rPr>
            </w:pPr>
            <w:r>
              <w:rPr>
                <w:rFonts w:ascii="Noto Sans" w:eastAsiaTheme="minorHAnsi" w:hAnsi="Noto Sans" w:cs="Noto Sans"/>
                <w:lang w:eastAsia="en-US"/>
              </w:rPr>
              <w:t>Auf</w:t>
            </w:r>
            <w:r w:rsidR="00385320">
              <w:rPr>
                <w:rFonts w:ascii="Noto Sans" w:eastAsiaTheme="minorHAnsi" w:hAnsi="Noto Sans" w:cs="Noto Sans"/>
                <w:lang w:eastAsia="en-US"/>
              </w:rPr>
              <w:t>nahme</w:t>
            </w:r>
            <w:r>
              <w:rPr>
                <w:rFonts w:ascii="Noto Sans" w:eastAsiaTheme="minorHAnsi" w:hAnsi="Noto Sans" w:cs="Noto Sans"/>
                <w:lang w:eastAsia="en-US"/>
              </w:rPr>
              <w:t xml:space="preserve"> und Absetzen eines beigestellten Abrollbehälters (AB-Löschwasser</w:t>
            </w:r>
            <w:r w:rsidR="00385320">
              <w:rPr>
                <w:rFonts w:ascii="Noto Sans" w:eastAsiaTheme="minorHAnsi" w:hAnsi="Noto Sans" w:cs="Noto Sans"/>
                <w:lang w:eastAsia="en-US"/>
              </w:rPr>
              <w:t>)</w:t>
            </w:r>
          </w:p>
          <w:p w14:paraId="683D4FD1" w14:textId="2F0DFD43" w:rsidR="00385320" w:rsidRPr="00385320" w:rsidRDefault="00385320" w:rsidP="00FB2CA7">
            <w:pPr>
              <w:pStyle w:val="Listenabsatz"/>
              <w:numPr>
                <w:ilvl w:val="1"/>
                <w:numId w:val="75"/>
              </w:numPr>
              <w:rPr>
                <w:rFonts w:ascii="Noto Sans" w:eastAsiaTheme="minorHAnsi" w:hAnsi="Noto Sans" w:cs="Noto Sans"/>
                <w:lang w:eastAsia="en-US"/>
              </w:rPr>
            </w:pPr>
            <w:r>
              <w:rPr>
                <w:rFonts w:ascii="Noto Sans" w:eastAsiaTheme="minorHAnsi" w:hAnsi="Noto Sans" w:cs="Noto Sans"/>
                <w:lang w:eastAsia="en-US"/>
              </w:rPr>
              <w:t>Rangieren mit einem beigestellten Abrollbehälter</w:t>
            </w:r>
          </w:p>
          <w:p w14:paraId="665FCE1F" w14:textId="0CE0B792" w:rsidR="00385320" w:rsidRPr="00385320" w:rsidRDefault="00385320" w:rsidP="00FB2CA7">
            <w:pPr>
              <w:pStyle w:val="Listenabsatz"/>
              <w:numPr>
                <w:ilvl w:val="1"/>
                <w:numId w:val="75"/>
              </w:numPr>
              <w:rPr>
                <w:rFonts w:ascii="Noto Sans" w:eastAsiaTheme="minorHAnsi" w:hAnsi="Noto Sans" w:cs="Noto Sans"/>
                <w:lang w:eastAsia="en-US"/>
              </w:rPr>
            </w:pPr>
            <w:r>
              <w:rPr>
                <w:rFonts w:ascii="Noto Sans" w:eastAsiaTheme="minorHAnsi" w:hAnsi="Noto Sans" w:cs="Noto Sans"/>
                <w:lang w:eastAsia="en-US"/>
              </w:rPr>
              <w:t>Bedienung mit und ohne Folgesteuerung</w:t>
            </w:r>
          </w:p>
          <w:p w14:paraId="2D7AEBAA" w14:textId="77777777" w:rsidR="001C511B" w:rsidRPr="001C511B" w:rsidRDefault="001C511B" w:rsidP="001C511B">
            <w:pPr>
              <w:rPr>
                <w:rFonts w:ascii="Noto Sans" w:eastAsiaTheme="minorHAnsi" w:hAnsi="Noto Sans" w:cs="Noto Sans"/>
                <w:sz w:val="22"/>
                <w:lang w:eastAsia="en-US"/>
              </w:rPr>
            </w:pPr>
          </w:p>
          <w:p w14:paraId="5FAFA901" w14:textId="77777777" w:rsidR="001C511B" w:rsidRPr="001C511B" w:rsidRDefault="001C511B" w:rsidP="001C511B">
            <w:pPr>
              <w:rPr>
                <w:rFonts w:ascii="Noto Sans" w:eastAsiaTheme="minorHAnsi" w:hAnsi="Noto Sans" w:cs="Noto Sans"/>
                <w:b/>
                <w:sz w:val="22"/>
                <w:lang w:eastAsia="en-US"/>
              </w:rPr>
            </w:pPr>
            <w:r w:rsidRPr="001C511B">
              <w:rPr>
                <w:rFonts w:ascii="Noto Sans" w:eastAsiaTheme="minorHAnsi" w:hAnsi="Noto Sans" w:cs="Noto Sans"/>
                <w:b/>
                <w:sz w:val="22"/>
                <w:lang w:eastAsia="en-US"/>
              </w:rPr>
              <w:t xml:space="preserve">Übernahme der Reise-, Übernachtungs- und Verpflegungskosten für die 13 Personen! </w:t>
            </w:r>
          </w:p>
          <w:p w14:paraId="1A39BF50" w14:textId="24DA3BB2" w:rsidR="00842F7D" w:rsidRPr="0037084F" w:rsidRDefault="00842F7D" w:rsidP="009D3D6A">
            <w:pPr>
              <w:rPr>
                <w:rFonts w:ascii="Noto Sans" w:eastAsiaTheme="minorHAnsi" w:hAnsi="Noto Sans" w:cs="Noto Sans"/>
                <w:sz w:val="22"/>
                <w:lang w:eastAsia="en-US"/>
              </w:rPr>
            </w:pPr>
          </w:p>
        </w:tc>
        <w:sdt>
          <w:sdtPr>
            <w:rPr>
              <w:rFonts w:ascii="Noto Sans" w:eastAsiaTheme="minorHAnsi" w:hAnsi="Noto Sans" w:cs="Noto Sans"/>
              <w:sz w:val="22"/>
              <w:lang w:eastAsia="en-US"/>
            </w:rPr>
            <w:id w:val="80296795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46D2DC4" w14:textId="26F013D2" w:rsidR="00842F7D" w:rsidRPr="0037084F" w:rsidRDefault="007A6726" w:rsidP="00842F7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single" w:sz="4" w:space="0" w:color="auto"/>
              <w:right w:val="nil"/>
            </w:tcBorders>
          </w:tcPr>
          <w:p w14:paraId="5B81798A" w14:textId="77777777" w:rsidR="00842F7D" w:rsidRPr="0037084F" w:rsidRDefault="00842F7D" w:rsidP="00842F7D">
            <w:pPr>
              <w:contextualSpacing/>
              <w:jc w:val="both"/>
              <w:rPr>
                <w:rFonts w:ascii="Noto Sans" w:eastAsiaTheme="minorHAnsi" w:hAnsi="Noto Sans" w:cs="Noto Sans"/>
                <w:sz w:val="22"/>
                <w:lang w:eastAsia="en-US"/>
              </w:rPr>
            </w:pPr>
          </w:p>
        </w:tc>
      </w:tr>
    </w:tbl>
    <w:p w14:paraId="47E8201A" w14:textId="77777777" w:rsidR="001C511B" w:rsidRDefault="001C511B">
      <w:r>
        <w:br w:type="page"/>
      </w:r>
    </w:p>
    <w:tbl>
      <w:tblPr>
        <w:tblStyle w:val="Tabellenraster2121"/>
        <w:tblW w:w="14283" w:type="dxa"/>
        <w:tblLayout w:type="fixed"/>
        <w:tblLook w:val="04A0" w:firstRow="1" w:lastRow="0" w:firstColumn="1" w:lastColumn="0" w:noHBand="0" w:noVBand="1"/>
      </w:tblPr>
      <w:tblGrid>
        <w:gridCol w:w="1134"/>
        <w:gridCol w:w="2802"/>
        <w:gridCol w:w="2296"/>
        <w:gridCol w:w="709"/>
        <w:gridCol w:w="709"/>
        <w:gridCol w:w="2268"/>
        <w:gridCol w:w="680"/>
        <w:gridCol w:w="1559"/>
        <w:gridCol w:w="2126"/>
      </w:tblGrid>
      <w:tr w:rsidR="00842F7D" w:rsidRPr="0037084F" w14:paraId="3F1CAB74" w14:textId="77777777" w:rsidTr="00842F7D">
        <w:tc>
          <w:tcPr>
            <w:tcW w:w="1134" w:type="dxa"/>
            <w:vMerge w:val="restart"/>
          </w:tcPr>
          <w:p w14:paraId="28A61444" w14:textId="1CFA42FA" w:rsidR="00842F7D" w:rsidRPr="0037084F" w:rsidRDefault="00842F7D" w:rsidP="00FB2CA7">
            <w:pPr>
              <w:numPr>
                <w:ilvl w:val="0"/>
                <w:numId w:val="38"/>
              </w:numPr>
              <w:contextualSpacing/>
              <w:jc w:val="both"/>
              <w:rPr>
                <w:rFonts w:ascii="Noto Sans" w:eastAsiaTheme="minorHAnsi" w:hAnsi="Noto Sans" w:cs="Noto Sans"/>
                <w:sz w:val="22"/>
                <w:lang w:eastAsia="en-US"/>
              </w:rPr>
            </w:pPr>
          </w:p>
        </w:tc>
        <w:tc>
          <w:tcPr>
            <w:tcW w:w="9464" w:type="dxa"/>
            <w:gridSpan w:val="6"/>
            <w:tcBorders>
              <w:top w:val="single" w:sz="4" w:space="0" w:color="auto"/>
              <w:bottom w:val="single" w:sz="4" w:space="0" w:color="auto"/>
              <w:right w:val="single" w:sz="4" w:space="0" w:color="auto"/>
            </w:tcBorders>
          </w:tcPr>
          <w:p w14:paraId="06643B84" w14:textId="77777777" w:rsidR="00842F7D" w:rsidRPr="0037084F" w:rsidRDefault="00842F7D"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Angaben zu Serviceleistungen, Erreichbarkeit und Reaktionszeit in dringenden Servicefällen:</w:t>
            </w:r>
          </w:p>
        </w:tc>
        <w:tc>
          <w:tcPr>
            <w:tcW w:w="1559" w:type="dxa"/>
            <w:vMerge w:val="restart"/>
            <w:tcBorders>
              <w:top w:val="single" w:sz="4" w:space="0" w:color="auto"/>
              <w:right w:val="single" w:sz="4" w:space="0" w:color="auto"/>
              <w:tl2br w:val="single" w:sz="4" w:space="0" w:color="auto"/>
              <w:tr2bl w:val="single" w:sz="4" w:space="0" w:color="auto"/>
            </w:tcBorders>
          </w:tcPr>
          <w:p w14:paraId="4E4BDD04" w14:textId="77777777" w:rsidR="00842F7D" w:rsidRPr="0037084F" w:rsidRDefault="00842F7D" w:rsidP="00842F7D">
            <w:pPr>
              <w:contextualSpacing/>
              <w:jc w:val="both"/>
              <w:rPr>
                <w:rFonts w:ascii="Noto Sans" w:eastAsiaTheme="minorHAnsi" w:hAnsi="Noto Sans" w:cs="Noto Sans"/>
                <w:sz w:val="22"/>
                <w:lang w:eastAsia="en-US"/>
              </w:rPr>
            </w:pPr>
          </w:p>
        </w:tc>
        <w:tc>
          <w:tcPr>
            <w:tcW w:w="2126" w:type="dxa"/>
            <w:vMerge w:val="restart"/>
            <w:tcBorders>
              <w:top w:val="single" w:sz="4" w:space="0" w:color="auto"/>
              <w:left w:val="single" w:sz="4" w:space="0" w:color="auto"/>
              <w:right w:val="single" w:sz="4" w:space="0" w:color="auto"/>
            </w:tcBorders>
          </w:tcPr>
          <w:p w14:paraId="50073BE7" w14:textId="77777777" w:rsidR="00CB63D1" w:rsidRDefault="00CB63D1" w:rsidP="00842F7D">
            <w:pPr>
              <w:contextualSpacing/>
              <w:rPr>
                <w:rFonts w:ascii="Noto Sans" w:eastAsiaTheme="minorHAnsi" w:hAnsi="Noto Sans" w:cs="Noto Sans"/>
                <w:sz w:val="22"/>
                <w:lang w:eastAsia="en-US"/>
              </w:rPr>
            </w:pPr>
          </w:p>
          <w:p w14:paraId="4F6AC6C8" w14:textId="642C3652" w:rsidR="00842F7D" w:rsidRDefault="00842F7D" w:rsidP="00842F7D">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Bitte nur die Abfragen im Hauptfeld beantworten!</w:t>
            </w:r>
          </w:p>
          <w:p w14:paraId="0F2CDE41" w14:textId="77777777" w:rsidR="00CB63D1" w:rsidRPr="0037084F" w:rsidRDefault="00CB63D1" w:rsidP="00842F7D">
            <w:pPr>
              <w:contextualSpacing/>
              <w:rPr>
                <w:rFonts w:ascii="Noto Sans" w:eastAsiaTheme="minorHAnsi" w:hAnsi="Noto Sans" w:cs="Noto Sans"/>
                <w:sz w:val="22"/>
                <w:lang w:eastAsia="en-US"/>
              </w:rPr>
            </w:pPr>
          </w:p>
          <w:p w14:paraId="4E58C8D0" w14:textId="77777777" w:rsidR="00842F7D" w:rsidRPr="0037084F" w:rsidRDefault="00842F7D" w:rsidP="00842F7D">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Keine Bestätigung erforderlich </w:t>
            </w:r>
          </w:p>
        </w:tc>
      </w:tr>
      <w:tr w:rsidR="00842F7D" w:rsidRPr="0037084F" w14:paraId="4CEB234A" w14:textId="77777777" w:rsidTr="00842F7D">
        <w:trPr>
          <w:trHeight w:val="454"/>
        </w:trPr>
        <w:tc>
          <w:tcPr>
            <w:tcW w:w="1134" w:type="dxa"/>
            <w:vMerge/>
          </w:tcPr>
          <w:p w14:paraId="49EA5D74" w14:textId="77777777" w:rsidR="00842F7D" w:rsidRPr="0037084F" w:rsidRDefault="00842F7D" w:rsidP="00FB2CA7">
            <w:pPr>
              <w:numPr>
                <w:ilvl w:val="0"/>
                <w:numId w:val="38"/>
              </w:numPr>
              <w:contextualSpacing/>
              <w:jc w:val="both"/>
              <w:rPr>
                <w:rFonts w:ascii="Noto Sans" w:eastAsiaTheme="minorHAnsi" w:hAnsi="Noto Sans" w:cs="Noto Sans"/>
                <w:sz w:val="22"/>
                <w:lang w:eastAsia="en-US"/>
              </w:rPr>
            </w:pPr>
          </w:p>
        </w:tc>
        <w:tc>
          <w:tcPr>
            <w:tcW w:w="2802" w:type="dxa"/>
            <w:tcBorders>
              <w:top w:val="single" w:sz="4" w:space="0" w:color="auto"/>
              <w:bottom w:val="single" w:sz="4" w:space="0" w:color="auto"/>
              <w:right w:val="single" w:sz="4" w:space="0" w:color="auto"/>
            </w:tcBorders>
          </w:tcPr>
          <w:p w14:paraId="3F0FFC97" w14:textId="77777777" w:rsidR="00842F7D" w:rsidRPr="0037084F" w:rsidRDefault="00842F7D" w:rsidP="00FB2CA7">
            <w:pPr>
              <w:numPr>
                <w:ilvl w:val="0"/>
                <w:numId w:val="10"/>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Name:</w:t>
            </w:r>
          </w:p>
        </w:tc>
        <w:tc>
          <w:tcPr>
            <w:tcW w:w="6662" w:type="dxa"/>
            <w:gridSpan w:val="5"/>
            <w:tcBorders>
              <w:top w:val="single" w:sz="4" w:space="0" w:color="auto"/>
              <w:left w:val="single" w:sz="4" w:space="0" w:color="auto"/>
              <w:bottom w:val="single" w:sz="4" w:space="0" w:color="auto"/>
            </w:tcBorders>
            <w:vAlign w:val="center"/>
          </w:tcPr>
          <w:p w14:paraId="6359F157" w14:textId="77777777" w:rsidR="00842F7D" w:rsidRPr="0037084F" w:rsidRDefault="002273E0" w:rsidP="00842F7D">
            <w:pPr>
              <w:rPr>
                <w:rFonts w:ascii="Noto Sans" w:eastAsiaTheme="minorHAnsi" w:hAnsi="Noto Sans" w:cs="Noto Sans"/>
                <w:sz w:val="22"/>
                <w:lang w:eastAsia="en-US"/>
              </w:rPr>
            </w:pPr>
            <w:sdt>
              <w:sdtPr>
                <w:rPr>
                  <w:rFonts w:ascii="Noto Sans" w:eastAsiaTheme="minorHAnsi" w:hAnsi="Noto Sans" w:cs="Noto Sans"/>
                  <w:sz w:val="22"/>
                  <w:lang w:eastAsia="en-US"/>
                </w:rPr>
                <w:id w:val="-682124641"/>
                <w:placeholder>
                  <w:docPart w:val="04122008CE67400BA5615FC48E57D6A4"/>
                </w:placeholder>
                <w:showingPlcHdr/>
              </w:sdtPr>
              <w:sdtEndPr/>
              <w:sdtContent>
                <w:r w:rsidR="00842F7D" w:rsidRPr="0037084F">
                  <w:rPr>
                    <w:rFonts w:ascii="Noto Sans" w:eastAsiaTheme="minorHAnsi" w:hAnsi="Noto Sans" w:cs="Noto Sans"/>
                    <w:color w:val="808080"/>
                    <w:sz w:val="22"/>
                    <w:highlight w:val="lightGray"/>
                  </w:rPr>
                  <w:t>Bitte hier eintragen</w:t>
                </w:r>
              </w:sdtContent>
            </w:sdt>
          </w:p>
        </w:tc>
        <w:tc>
          <w:tcPr>
            <w:tcW w:w="1559" w:type="dxa"/>
            <w:vMerge/>
            <w:tcBorders>
              <w:right w:val="single" w:sz="4" w:space="0" w:color="auto"/>
              <w:tl2br w:val="single" w:sz="4" w:space="0" w:color="auto"/>
              <w:tr2bl w:val="single" w:sz="4" w:space="0" w:color="auto"/>
            </w:tcBorders>
          </w:tcPr>
          <w:p w14:paraId="0C8C7132" w14:textId="77777777" w:rsidR="00842F7D" w:rsidRPr="0037084F" w:rsidRDefault="00842F7D" w:rsidP="00842F7D">
            <w:pPr>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02DF55CC"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1D62EC62" w14:textId="77777777" w:rsidTr="00842F7D">
        <w:trPr>
          <w:trHeight w:val="454"/>
        </w:trPr>
        <w:tc>
          <w:tcPr>
            <w:tcW w:w="1134" w:type="dxa"/>
            <w:vMerge/>
          </w:tcPr>
          <w:p w14:paraId="73B59FDB" w14:textId="77777777" w:rsidR="00842F7D" w:rsidRPr="0037084F" w:rsidRDefault="00842F7D" w:rsidP="00FB2CA7">
            <w:pPr>
              <w:numPr>
                <w:ilvl w:val="0"/>
                <w:numId w:val="38"/>
              </w:numPr>
              <w:contextualSpacing/>
              <w:jc w:val="both"/>
              <w:rPr>
                <w:rFonts w:ascii="Noto Sans" w:eastAsiaTheme="minorHAnsi" w:hAnsi="Noto Sans" w:cs="Noto Sans"/>
                <w:sz w:val="22"/>
                <w:lang w:eastAsia="en-US"/>
              </w:rPr>
            </w:pPr>
          </w:p>
        </w:tc>
        <w:tc>
          <w:tcPr>
            <w:tcW w:w="2802" w:type="dxa"/>
            <w:tcBorders>
              <w:top w:val="single" w:sz="4" w:space="0" w:color="auto"/>
              <w:bottom w:val="single" w:sz="4" w:space="0" w:color="auto"/>
              <w:right w:val="single" w:sz="4" w:space="0" w:color="auto"/>
            </w:tcBorders>
          </w:tcPr>
          <w:p w14:paraId="19C27A77" w14:textId="77777777" w:rsidR="00842F7D" w:rsidRPr="0037084F" w:rsidRDefault="00842F7D" w:rsidP="00FB2CA7">
            <w:pPr>
              <w:numPr>
                <w:ilvl w:val="0"/>
                <w:numId w:val="10"/>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Adresse:</w:t>
            </w:r>
          </w:p>
        </w:tc>
        <w:tc>
          <w:tcPr>
            <w:tcW w:w="6662" w:type="dxa"/>
            <w:gridSpan w:val="5"/>
            <w:tcBorders>
              <w:top w:val="single" w:sz="4" w:space="0" w:color="auto"/>
              <w:left w:val="single" w:sz="4" w:space="0" w:color="auto"/>
              <w:bottom w:val="single" w:sz="4" w:space="0" w:color="auto"/>
            </w:tcBorders>
            <w:vAlign w:val="center"/>
          </w:tcPr>
          <w:p w14:paraId="54E0DBE7" w14:textId="77777777" w:rsidR="00842F7D" w:rsidRPr="0037084F" w:rsidRDefault="002273E0" w:rsidP="00842F7D">
            <w:pPr>
              <w:rPr>
                <w:rFonts w:ascii="Noto Sans" w:eastAsiaTheme="minorHAnsi" w:hAnsi="Noto Sans" w:cs="Noto Sans"/>
                <w:sz w:val="22"/>
                <w:lang w:eastAsia="en-US"/>
              </w:rPr>
            </w:pPr>
            <w:sdt>
              <w:sdtPr>
                <w:rPr>
                  <w:rFonts w:ascii="Noto Sans" w:eastAsiaTheme="minorHAnsi" w:hAnsi="Noto Sans" w:cs="Noto Sans"/>
                  <w:sz w:val="22"/>
                  <w:lang w:eastAsia="en-US"/>
                </w:rPr>
                <w:id w:val="655190231"/>
                <w:placeholder>
                  <w:docPart w:val="9D7ECED405504023A27267640D9F46F2"/>
                </w:placeholder>
                <w:showingPlcHdr/>
              </w:sdtPr>
              <w:sdtEndPr/>
              <w:sdtContent>
                <w:r w:rsidR="00842F7D" w:rsidRPr="0037084F">
                  <w:rPr>
                    <w:rFonts w:ascii="Noto Sans" w:eastAsiaTheme="minorHAnsi" w:hAnsi="Noto Sans" w:cs="Noto Sans"/>
                    <w:color w:val="808080"/>
                    <w:sz w:val="22"/>
                    <w:highlight w:val="lightGray"/>
                  </w:rPr>
                  <w:t>Bitte hier eintragen</w:t>
                </w:r>
              </w:sdtContent>
            </w:sdt>
          </w:p>
        </w:tc>
        <w:tc>
          <w:tcPr>
            <w:tcW w:w="1559" w:type="dxa"/>
            <w:vMerge/>
            <w:tcBorders>
              <w:right w:val="single" w:sz="4" w:space="0" w:color="auto"/>
              <w:tl2br w:val="single" w:sz="4" w:space="0" w:color="auto"/>
              <w:tr2bl w:val="single" w:sz="4" w:space="0" w:color="auto"/>
            </w:tcBorders>
          </w:tcPr>
          <w:p w14:paraId="5161215B" w14:textId="77777777" w:rsidR="00842F7D" w:rsidRPr="0037084F" w:rsidRDefault="00842F7D" w:rsidP="00842F7D">
            <w:pPr>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1649843E"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20A0FF12" w14:textId="77777777" w:rsidTr="00842F7D">
        <w:trPr>
          <w:trHeight w:val="454"/>
        </w:trPr>
        <w:tc>
          <w:tcPr>
            <w:tcW w:w="1134" w:type="dxa"/>
            <w:vMerge/>
          </w:tcPr>
          <w:p w14:paraId="7713255E" w14:textId="77777777" w:rsidR="00842F7D" w:rsidRPr="0037084F" w:rsidRDefault="00842F7D" w:rsidP="00FB2CA7">
            <w:pPr>
              <w:numPr>
                <w:ilvl w:val="0"/>
                <w:numId w:val="38"/>
              </w:numPr>
              <w:contextualSpacing/>
              <w:jc w:val="both"/>
              <w:rPr>
                <w:rFonts w:ascii="Noto Sans" w:eastAsiaTheme="minorHAnsi" w:hAnsi="Noto Sans" w:cs="Noto Sans"/>
                <w:sz w:val="22"/>
                <w:lang w:eastAsia="en-US"/>
              </w:rPr>
            </w:pPr>
          </w:p>
        </w:tc>
        <w:tc>
          <w:tcPr>
            <w:tcW w:w="2802" w:type="dxa"/>
            <w:tcBorders>
              <w:top w:val="single" w:sz="4" w:space="0" w:color="auto"/>
              <w:bottom w:val="single" w:sz="4" w:space="0" w:color="auto"/>
              <w:right w:val="single" w:sz="4" w:space="0" w:color="auto"/>
            </w:tcBorders>
          </w:tcPr>
          <w:p w14:paraId="348D8913" w14:textId="77777777" w:rsidR="00842F7D" w:rsidRPr="0037084F" w:rsidRDefault="00842F7D" w:rsidP="00FB2CA7">
            <w:pPr>
              <w:numPr>
                <w:ilvl w:val="0"/>
                <w:numId w:val="10"/>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PLZ / Ort</w:t>
            </w:r>
          </w:p>
        </w:tc>
        <w:tc>
          <w:tcPr>
            <w:tcW w:w="6662" w:type="dxa"/>
            <w:gridSpan w:val="5"/>
            <w:tcBorders>
              <w:top w:val="single" w:sz="4" w:space="0" w:color="auto"/>
              <w:left w:val="single" w:sz="4" w:space="0" w:color="auto"/>
              <w:bottom w:val="single" w:sz="4" w:space="0" w:color="auto"/>
            </w:tcBorders>
            <w:vAlign w:val="center"/>
          </w:tcPr>
          <w:p w14:paraId="34D0768B" w14:textId="77777777" w:rsidR="00842F7D" w:rsidRPr="0037084F" w:rsidRDefault="002273E0" w:rsidP="00842F7D">
            <w:pPr>
              <w:rPr>
                <w:rFonts w:ascii="Noto Sans" w:eastAsiaTheme="minorHAnsi" w:hAnsi="Noto Sans" w:cs="Noto Sans"/>
                <w:sz w:val="22"/>
                <w:lang w:eastAsia="en-US"/>
              </w:rPr>
            </w:pPr>
            <w:sdt>
              <w:sdtPr>
                <w:rPr>
                  <w:rFonts w:ascii="Noto Sans" w:eastAsiaTheme="minorHAnsi" w:hAnsi="Noto Sans" w:cs="Noto Sans"/>
                  <w:sz w:val="22"/>
                  <w:lang w:eastAsia="en-US"/>
                </w:rPr>
                <w:id w:val="1344509502"/>
                <w:placeholder>
                  <w:docPart w:val="A135D1BDE60B4CD69522D7ECF2BA68F7"/>
                </w:placeholder>
                <w:showingPlcHdr/>
              </w:sdtPr>
              <w:sdtEndPr/>
              <w:sdtContent>
                <w:r w:rsidR="00842F7D" w:rsidRPr="0037084F">
                  <w:rPr>
                    <w:rFonts w:ascii="Noto Sans" w:eastAsiaTheme="minorHAnsi" w:hAnsi="Noto Sans" w:cs="Noto Sans"/>
                    <w:color w:val="808080"/>
                    <w:sz w:val="22"/>
                    <w:highlight w:val="lightGray"/>
                  </w:rPr>
                  <w:t>Bitte hier eintragen</w:t>
                </w:r>
              </w:sdtContent>
            </w:sdt>
          </w:p>
        </w:tc>
        <w:tc>
          <w:tcPr>
            <w:tcW w:w="1559" w:type="dxa"/>
            <w:vMerge/>
            <w:tcBorders>
              <w:right w:val="single" w:sz="4" w:space="0" w:color="auto"/>
              <w:tl2br w:val="single" w:sz="4" w:space="0" w:color="auto"/>
              <w:tr2bl w:val="single" w:sz="4" w:space="0" w:color="auto"/>
            </w:tcBorders>
          </w:tcPr>
          <w:p w14:paraId="3C6087C4" w14:textId="77777777" w:rsidR="00842F7D" w:rsidRPr="0037084F" w:rsidRDefault="00842F7D" w:rsidP="00842F7D">
            <w:pPr>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5E4538CD"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31353EBC" w14:textId="77777777" w:rsidTr="00842F7D">
        <w:trPr>
          <w:trHeight w:val="454"/>
        </w:trPr>
        <w:tc>
          <w:tcPr>
            <w:tcW w:w="1134" w:type="dxa"/>
            <w:vMerge/>
          </w:tcPr>
          <w:p w14:paraId="5B660CE9" w14:textId="77777777" w:rsidR="00842F7D" w:rsidRPr="0037084F" w:rsidRDefault="00842F7D" w:rsidP="00FB2CA7">
            <w:pPr>
              <w:numPr>
                <w:ilvl w:val="0"/>
                <w:numId w:val="38"/>
              </w:numPr>
              <w:contextualSpacing/>
              <w:jc w:val="both"/>
              <w:rPr>
                <w:rFonts w:ascii="Noto Sans" w:eastAsiaTheme="minorHAnsi" w:hAnsi="Noto Sans" w:cs="Noto Sans"/>
                <w:sz w:val="22"/>
                <w:lang w:eastAsia="en-US"/>
              </w:rPr>
            </w:pPr>
          </w:p>
        </w:tc>
        <w:tc>
          <w:tcPr>
            <w:tcW w:w="2802" w:type="dxa"/>
            <w:tcBorders>
              <w:top w:val="single" w:sz="4" w:space="0" w:color="auto"/>
              <w:bottom w:val="single" w:sz="4" w:space="0" w:color="auto"/>
              <w:right w:val="single" w:sz="4" w:space="0" w:color="auto"/>
            </w:tcBorders>
          </w:tcPr>
          <w:p w14:paraId="750A2966" w14:textId="77777777" w:rsidR="00842F7D" w:rsidRPr="0037084F" w:rsidRDefault="00842F7D" w:rsidP="00FB2CA7">
            <w:pPr>
              <w:numPr>
                <w:ilvl w:val="0"/>
                <w:numId w:val="10"/>
              </w:num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Erreichbarkeit</w:t>
            </w:r>
          </w:p>
        </w:tc>
        <w:tc>
          <w:tcPr>
            <w:tcW w:w="6662" w:type="dxa"/>
            <w:gridSpan w:val="5"/>
            <w:tcBorders>
              <w:top w:val="single" w:sz="4" w:space="0" w:color="auto"/>
              <w:left w:val="single" w:sz="4" w:space="0" w:color="auto"/>
              <w:bottom w:val="single" w:sz="4" w:space="0" w:color="auto"/>
            </w:tcBorders>
            <w:vAlign w:val="center"/>
          </w:tcPr>
          <w:p w14:paraId="21E31755" w14:textId="77777777" w:rsidR="00842F7D" w:rsidRPr="0037084F" w:rsidRDefault="002273E0" w:rsidP="00842F7D">
            <w:pPr>
              <w:rPr>
                <w:rFonts w:ascii="Noto Sans" w:eastAsiaTheme="minorHAnsi" w:hAnsi="Noto Sans" w:cs="Noto Sans"/>
                <w:sz w:val="22"/>
                <w:lang w:eastAsia="en-US"/>
              </w:rPr>
            </w:pPr>
            <w:sdt>
              <w:sdtPr>
                <w:rPr>
                  <w:rFonts w:ascii="Noto Sans" w:eastAsiaTheme="minorHAnsi" w:hAnsi="Noto Sans" w:cs="Noto Sans"/>
                  <w:sz w:val="22"/>
                  <w:lang w:eastAsia="en-US"/>
                </w:rPr>
                <w:id w:val="481977946"/>
                <w:placeholder>
                  <w:docPart w:val="FAC38307265542999DF4382607CA18D8"/>
                </w:placeholder>
                <w:showingPlcHdr/>
              </w:sdtPr>
              <w:sdtEndPr/>
              <w:sdtContent>
                <w:r w:rsidR="00842F7D" w:rsidRPr="0037084F">
                  <w:rPr>
                    <w:rFonts w:ascii="Noto Sans" w:eastAsiaTheme="minorHAnsi" w:hAnsi="Noto Sans" w:cs="Noto Sans"/>
                    <w:color w:val="808080"/>
                    <w:sz w:val="22"/>
                    <w:highlight w:val="lightGray"/>
                  </w:rPr>
                  <w:t>Bitte hier eintragen</w:t>
                </w:r>
              </w:sdtContent>
            </w:sdt>
          </w:p>
        </w:tc>
        <w:tc>
          <w:tcPr>
            <w:tcW w:w="1559" w:type="dxa"/>
            <w:vMerge/>
            <w:tcBorders>
              <w:right w:val="single" w:sz="4" w:space="0" w:color="auto"/>
              <w:tl2br w:val="single" w:sz="4" w:space="0" w:color="auto"/>
              <w:tr2bl w:val="single" w:sz="4" w:space="0" w:color="auto"/>
            </w:tcBorders>
          </w:tcPr>
          <w:p w14:paraId="2002D34D" w14:textId="77777777" w:rsidR="00842F7D" w:rsidRPr="0037084F" w:rsidRDefault="00842F7D" w:rsidP="00842F7D">
            <w:pPr>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2770E606"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4D9C1CA2" w14:textId="77777777" w:rsidTr="00202263">
        <w:trPr>
          <w:trHeight w:val="454"/>
        </w:trPr>
        <w:tc>
          <w:tcPr>
            <w:tcW w:w="1134" w:type="dxa"/>
            <w:vMerge/>
          </w:tcPr>
          <w:p w14:paraId="62B481DE" w14:textId="77777777" w:rsidR="00842F7D" w:rsidRPr="0037084F" w:rsidRDefault="00842F7D" w:rsidP="00FB2CA7">
            <w:pPr>
              <w:numPr>
                <w:ilvl w:val="0"/>
                <w:numId w:val="38"/>
              </w:numPr>
              <w:contextualSpacing/>
              <w:jc w:val="both"/>
              <w:rPr>
                <w:rFonts w:ascii="Noto Sans" w:eastAsiaTheme="minorHAnsi" w:hAnsi="Noto Sans" w:cs="Noto Sans"/>
                <w:sz w:val="22"/>
                <w:lang w:eastAsia="en-US"/>
              </w:rPr>
            </w:pPr>
          </w:p>
        </w:tc>
        <w:tc>
          <w:tcPr>
            <w:tcW w:w="2802" w:type="dxa"/>
            <w:tcBorders>
              <w:top w:val="single" w:sz="4" w:space="0" w:color="auto"/>
              <w:bottom w:val="single" w:sz="4" w:space="0" w:color="auto"/>
              <w:right w:val="single" w:sz="4" w:space="0" w:color="auto"/>
            </w:tcBorders>
          </w:tcPr>
          <w:p w14:paraId="41E71E1B" w14:textId="77777777" w:rsidR="00842F7D" w:rsidRPr="0037084F" w:rsidRDefault="00842F7D" w:rsidP="00842F7D">
            <w:pPr>
              <w:ind w:left="709"/>
              <w:rPr>
                <w:rFonts w:ascii="Noto Sans" w:eastAsiaTheme="minorHAnsi" w:hAnsi="Noto Sans" w:cs="Noto Sans"/>
                <w:sz w:val="22"/>
                <w:lang w:eastAsia="en-US"/>
              </w:rPr>
            </w:pPr>
            <w:r w:rsidRPr="0037084F">
              <w:rPr>
                <w:rFonts w:ascii="Noto Sans" w:eastAsiaTheme="minorHAnsi" w:hAnsi="Noto Sans" w:cs="Noto Sans"/>
                <w:sz w:val="22"/>
                <w:lang w:eastAsia="en-US"/>
              </w:rPr>
              <w:t>Werktag von:</w:t>
            </w:r>
          </w:p>
        </w:tc>
        <w:tc>
          <w:tcPr>
            <w:tcW w:w="2296" w:type="dxa"/>
            <w:tcBorders>
              <w:top w:val="single" w:sz="4" w:space="0" w:color="auto"/>
              <w:left w:val="single" w:sz="4" w:space="0" w:color="auto"/>
              <w:bottom w:val="single" w:sz="4" w:space="0" w:color="auto"/>
              <w:right w:val="nil"/>
            </w:tcBorders>
            <w:vAlign w:val="center"/>
          </w:tcPr>
          <w:p w14:paraId="5A7AC055" w14:textId="77777777" w:rsidR="00842F7D" w:rsidRPr="0037084F" w:rsidRDefault="002273E0" w:rsidP="00842F7D">
            <w:pPr>
              <w:rPr>
                <w:rFonts w:ascii="Noto Sans" w:eastAsiaTheme="minorHAnsi" w:hAnsi="Noto Sans" w:cs="Noto Sans"/>
                <w:sz w:val="22"/>
                <w:lang w:eastAsia="en-US"/>
              </w:rPr>
            </w:pPr>
            <w:sdt>
              <w:sdtPr>
                <w:rPr>
                  <w:rFonts w:ascii="Noto Sans" w:eastAsiaTheme="minorHAnsi" w:hAnsi="Noto Sans" w:cs="Noto Sans"/>
                  <w:sz w:val="22"/>
                  <w:lang w:eastAsia="en-US"/>
                </w:rPr>
                <w:id w:val="-381099770"/>
                <w:placeholder>
                  <w:docPart w:val="9ADD592B700A475593D11754BC5BB5E5"/>
                </w:placeholder>
                <w:showingPlcHdr/>
              </w:sdtPr>
              <w:sdtEndPr/>
              <w:sdtContent>
                <w:r w:rsidR="00842F7D" w:rsidRPr="0037084F">
                  <w:rPr>
                    <w:rFonts w:ascii="Noto Sans" w:eastAsiaTheme="minorHAnsi" w:hAnsi="Noto Sans" w:cs="Noto Sans"/>
                    <w:color w:val="808080"/>
                    <w:sz w:val="22"/>
                    <w:highlight w:val="lightGray"/>
                  </w:rPr>
                  <w:t>Bitte hier eintragen</w:t>
                </w:r>
              </w:sdtContent>
            </w:sdt>
          </w:p>
        </w:tc>
        <w:tc>
          <w:tcPr>
            <w:tcW w:w="709" w:type="dxa"/>
            <w:tcBorders>
              <w:top w:val="single" w:sz="4" w:space="0" w:color="auto"/>
              <w:left w:val="nil"/>
              <w:bottom w:val="single" w:sz="4" w:space="0" w:color="auto"/>
              <w:right w:val="single" w:sz="4" w:space="0" w:color="auto"/>
            </w:tcBorders>
            <w:vAlign w:val="center"/>
          </w:tcPr>
          <w:p w14:paraId="32316482" w14:textId="77777777" w:rsidR="00842F7D" w:rsidRPr="0037084F" w:rsidRDefault="00842F7D" w:rsidP="00842F7D">
            <w:pPr>
              <w:jc w:val="center"/>
              <w:rPr>
                <w:rFonts w:ascii="Noto Sans" w:eastAsiaTheme="minorHAnsi" w:hAnsi="Noto Sans" w:cs="Noto Sans"/>
                <w:sz w:val="22"/>
                <w:lang w:eastAsia="en-US"/>
              </w:rPr>
            </w:pPr>
            <w:r w:rsidRPr="0037084F">
              <w:rPr>
                <w:rFonts w:ascii="Noto Sans" w:eastAsiaTheme="minorHAnsi" w:hAnsi="Noto Sans" w:cs="Noto Sans"/>
                <w:sz w:val="22"/>
                <w:lang w:eastAsia="en-US"/>
              </w:rPr>
              <w:t>Uhr</w:t>
            </w:r>
          </w:p>
        </w:tc>
        <w:tc>
          <w:tcPr>
            <w:tcW w:w="709" w:type="dxa"/>
            <w:tcBorders>
              <w:top w:val="single" w:sz="4" w:space="0" w:color="auto"/>
              <w:left w:val="single" w:sz="4" w:space="0" w:color="auto"/>
              <w:bottom w:val="single" w:sz="4" w:space="0" w:color="auto"/>
              <w:right w:val="single" w:sz="4" w:space="0" w:color="auto"/>
            </w:tcBorders>
            <w:vAlign w:val="center"/>
          </w:tcPr>
          <w:p w14:paraId="2BE98AB9" w14:textId="77777777" w:rsidR="00842F7D" w:rsidRPr="0037084F" w:rsidRDefault="00842F7D" w:rsidP="00842F7D">
            <w:pPr>
              <w:jc w:val="center"/>
              <w:rPr>
                <w:rFonts w:ascii="Noto Sans" w:eastAsiaTheme="minorHAnsi" w:hAnsi="Noto Sans" w:cs="Noto Sans"/>
                <w:b/>
                <w:sz w:val="22"/>
                <w:lang w:eastAsia="en-US"/>
              </w:rPr>
            </w:pPr>
            <w:r w:rsidRPr="0037084F">
              <w:rPr>
                <w:rFonts w:ascii="Noto Sans" w:eastAsiaTheme="minorHAnsi" w:hAnsi="Noto Sans" w:cs="Noto Sans"/>
                <w:b/>
                <w:sz w:val="22"/>
                <w:lang w:eastAsia="en-US"/>
              </w:rPr>
              <w:t>bis</w:t>
            </w:r>
          </w:p>
        </w:tc>
        <w:tc>
          <w:tcPr>
            <w:tcW w:w="2268" w:type="dxa"/>
            <w:tcBorders>
              <w:top w:val="single" w:sz="4" w:space="0" w:color="auto"/>
              <w:left w:val="single" w:sz="4" w:space="0" w:color="auto"/>
              <w:bottom w:val="single" w:sz="4" w:space="0" w:color="auto"/>
              <w:right w:val="nil"/>
            </w:tcBorders>
            <w:vAlign w:val="center"/>
          </w:tcPr>
          <w:p w14:paraId="397B973A" w14:textId="77777777" w:rsidR="00842F7D" w:rsidRPr="0037084F" w:rsidRDefault="002273E0" w:rsidP="00842F7D">
            <w:pPr>
              <w:rPr>
                <w:rFonts w:ascii="Noto Sans" w:eastAsiaTheme="minorHAnsi" w:hAnsi="Noto Sans" w:cs="Noto Sans"/>
                <w:sz w:val="22"/>
                <w:lang w:eastAsia="en-US"/>
              </w:rPr>
            </w:pPr>
            <w:sdt>
              <w:sdtPr>
                <w:rPr>
                  <w:rFonts w:ascii="Noto Sans" w:eastAsiaTheme="minorHAnsi" w:hAnsi="Noto Sans" w:cs="Noto Sans"/>
                  <w:sz w:val="22"/>
                  <w:lang w:eastAsia="en-US"/>
                </w:rPr>
                <w:id w:val="522455178"/>
                <w:placeholder>
                  <w:docPart w:val="5813AA9D60424855AE5E8E7F952F7D8B"/>
                </w:placeholder>
                <w:showingPlcHdr/>
              </w:sdtPr>
              <w:sdtEndPr/>
              <w:sdtContent>
                <w:r w:rsidR="00842F7D" w:rsidRPr="0037084F">
                  <w:rPr>
                    <w:rFonts w:ascii="Noto Sans" w:eastAsiaTheme="minorHAnsi" w:hAnsi="Noto Sans" w:cs="Noto Sans"/>
                    <w:color w:val="808080"/>
                    <w:sz w:val="22"/>
                    <w:highlight w:val="lightGray"/>
                  </w:rPr>
                  <w:t>Bitte hier eintragen</w:t>
                </w:r>
              </w:sdtContent>
            </w:sdt>
          </w:p>
        </w:tc>
        <w:tc>
          <w:tcPr>
            <w:tcW w:w="680" w:type="dxa"/>
            <w:tcBorders>
              <w:top w:val="single" w:sz="4" w:space="0" w:color="auto"/>
              <w:left w:val="nil"/>
              <w:bottom w:val="single" w:sz="4" w:space="0" w:color="auto"/>
            </w:tcBorders>
            <w:vAlign w:val="center"/>
          </w:tcPr>
          <w:p w14:paraId="55655280" w14:textId="77777777" w:rsidR="00842F7D" w:rsidRPr="0037084F" w:rsidRDefault="00842F7D" w:rsidP="00842F7D">
            <w:pPr>
              <w:jc w:val="center"/>
              <w:rPr>
                <w:rFonts w:ascii="Noto Sans" w:eastAsiaTheme="minorHAnsi" w:hAnsi="Noto Sans" w:cs="Noto Sans"/>
                <w:sz w:val="22"/>
                <w:lang w:eastAsia="en-US"/>
              </w:rPr>
            </w:pPr>
            <w:r w:rsidRPr="0037084F">
              <w:rPr>
                <w:rFonts w:ascii="Noto Sans" w:eastAsiaTheme="minorHAnsi" w:hAnsi="Noto Sans" w:cs="Noto Sans"/>
                <w:sz w:val="22"/>
                <w:lang w:eastAsia="en-US"/>
              </w:rPr>
              <w:t>Uhr</w:t>
            </w:r>
          </w:p>
        </w:tc>
        <w:tc>
          <w:tcPr>
            <w:tcW w:w="1559" w:type="dxa"/>
            <w:vMerge/>
            <w:tcBorders>
              <w:right w:val="single" w:sz="4" w:space="0" w:color="auto"/>
              <w:tl2br w:val="single" w:sz="4" w:space="0" w:color="auto"/>
              <w:tr2bl w:val="single" w:sz="4" w:space="0" w:color="auto"/>
            </w:tcBorders>
          </w:tcPr>
          <w:p w14:paraId="2B1AEED0" w14:textId="77777777" w:rsidR="00842F7D" w:rsidRPr="0037084F" w:rsidRDefault="00842F7D" w:rsidP="00842F7D">
            <w:pPr>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43487422" w14:textId="77777777" w:rsidR="00842F7D" w:rsidRPr="0037084F" w:rsidRDefault="00842F7D" w:rsidP="00842F7D">
            <w:pPr>
              <w:contextualSpacing/>
              <w:jc w:val="both"/>
              <w:rPr>
                <w:rFonts w:ascii="Noto Sans" w:eastAsiaTheme="minorHAnsi" w:hAnsi="Noto Sans" w:cs="Noto Sans"/>
                <w:sz w:val="22"/>
                <w:lang w:eastAsia="en-US"/>
              </w:rPr>
            </w:pPr>
          </w:p>
        </w:tc>
      </w:tr>
      <w:tr w:rsidR="00842F7D" w:rsidRPr="0037084F" w14:paraId="200050DE" w14:textId="77777777" w:rsidTr="00D233CC">
        <w:trPr>
          <w:trHeight w:val="454"/>
        </w:trPr>
        <w:tc>
          <w:tcPr>
            <w:tcW w:w="1134" w:type="dxa"/>
            <w:vMerge/>
          </w:tcPr>
          <w:p w14:paraId="79035C59" w14:textId="77777777" w:rsidR="00842F7D" w:rsidRPr="0037084F" w:rsidRDefault="00842F7D" w:rsidP="00FB2CA7">
            <w:pPr>
              <w:numPr>
                <w:ilvl w:val="0"/>
                <w:numId w:val="38"/>
              </w:numPr>
              <w:contextualSpacing/>
              <w:jc w:val="both"/>
              <w:rPr>
                <w:rFonts w:ascii="Noto Sans" w:eastAsiaTheme="minorHAnsi" w:hAnsi="Noto Sans" w:cs="Noto Sans"/>
                <w:sz w:val="22"/>
                <w:lang w:eastAsia="en-US"/>
              </w:rPr>
            </w:pPr>
          </w:p>
        </w:tc>
        <w:tc>
          <w:tcPr>
            <w:tcW w:w="2802" w:type="dxa"/>
            <w:tcBorders>
              <w:top w:val="single" w:sz="4" w:space="0" w:color="auto"/>
              <w:bottom w:val="single" w:sz="4" w:space="0" w:color="auto"/>
              <w:right w:val="single" w:sz="4" w:space="0" w:color="auto"/>
            </w:tcBorders>
          </w:tcPr>
          <w:p w14:paraId="10FAB8F2" w14:textId="77777777" w:rsidR="00842F7D" w:rsidRPr="0037084F" w:rsidRDefault="00842F7D" w:rsidP="00842F7D">
            <w:pPr>
              <w:ind w:left="709"/>
              <w:rPr>
                <w:rFonts w:ascii="Noto Sans" w:eastAsiaTheme="minorHAnsi" w:hAnsi="Noto Sans" w:cs="Noto Sans"/>
                <w:sz w:val="22"/>
                <w:lang w:eastAsia="en-US"/>
              </w:rPr>
            </w:pPr>
            <w:r w:rsidRPr="0037084F">
              <w:rPr>
                <w:rFonts w:ascii="Noto Sans" w:eastAsiaTheme="minorHAnsi" w:hAnsi="Noto Sans" w:cs="Noto Sans"/>
                <w:sz w:val="22"/>
                <w:lang w:eastAsia="en-US"/>
              </w:rPr>
              <w:t>Samstag von:</w:t>
            </w:r>
          </w:p>
        </w:tc>
        <w:tc>
          <w:tcPr>
            <w:tcW w:w="2296" w:type="dxa"/>
            <w:tcBorders>
              <w:top w:val="single" w:sz="4" w:space="0" w:color="auto"/>
              <w:left w:val="single" w:sz="4" w:space="0" w:color="auto"/>
              <w:bottom w:val="single" w:sz="4" w:space="0" w:color="auto"/>
              <w:right w:val="nil"/>
            </w:tcBorders>
            <w:vAlign w:val="center"/>
          </w:tcPr>
          <w:p w14:paraId="7D95E411" w14:textId="77777777" w:rsidR="00842F7D" w:rsidRPr="0037084F" w:rsidRDefault="002273E0" w:rsidP="00842F7D">
            <w:pPr>
              <w:rPr>
                <w:rFonts w:ascii="Noto Sans" w:eastAsiaTheme="minorHAnsi" w:hAnsi="Noto Sans" w:cs="Noto Sans"/>
                <w:sz w:val="22"/>
                <w:lang w:eastAsia="en-US"/>
              </w:rPr>
            </w:pPr>
            <w:sdt>
              <w:sdtPr>
                <w:rPr>
                  <w:rFonts w:ascii="Noto Sans" w:eastAsiaTheme="minorHAnsi" w:hAnsi="Noto Sans" w:cs="Noto Sans"/>
                  <w:sz w:val="22"/>
                  <w:lang w:eastAsia="en-US"/>
                </w:rPr>
                <w:id w:val="-469358498"/>
                <w:placeholder>
                  <w:docPart w:val="C0C22FCE5159461B9DC6332E960F9664"/>
                </w:placeholder>
                <w:showingPlcHdr/>
              </w:sdtPr>
              <w:sdtEndPr/>
              <w:sdtContent>
                <w:r w:rsidR="00842F7D" w:rsidRPr="0037084F">
                  <w:rPr>
                    <w:rFonts w:ascii="Noto Sans" w:eastAsiaTheme="minorHAnsi" w:hAnsi="Noto Sans" w:cs="Noto Sans"/>
                    <w:color w:val="808080"/>
                    <w:sz w:val="22"/>
                    <w:highlight w:val="lightGray"/>
                  </w:rPr>
                  <w:t>Bitte hier eintragen</w:t>
                </w:r>
              </w:sdtContent>
            </w:sdt>
          </w:p>
        </w:tc>
        <w:tc>
          <w:tcPr>
            <w:tcW w:w="709" w:type="dxa"/>
            <w:tcBorders>
              <w:top w:val="single" w:sz="4" w:space="0" w:color="auto"/>
              <w:left w:val="nil"/>
              <w:bottom w:val="single" w:sz="4" w:space="0" w:color="auto"/>
              <w:right w:val="single" w:sz="4" w:space="0" w:color="auto"/>
            </w:tcBorders>
            <w:vAlign w:val="center"/>
          </w:tcPr>
          <w:p w14:paraId="7A5B5D4E" w14:textId="77777777" w:rsidR="00842F7D" w:rsidRPr="0037084F" w:rsidRDefault="00842F7D" w:rsidP="00842F7D">
            <w:pPr>
              <w:jc w:val="center"/>
              <w:rPr>
                <w:rFonts w:ascii="Noto Sans" w:eastAsiaTheme="minorHAnsi" w:hAnsi="Noto Sans" w:cs="Noto Sans"/>
                <w:sz w:val="22"/>
                <w:lang w:eastAsia="en-US"/>
              </w:rPr>
            </w:pPr>
            <w:r w:rsidRPr="0037084F">
              <w:rPr>
                <w:rFonts w:ascii="Noto Sans" w:eastAsiaTheme="minorHAnsi" w:hAnsi="Noto Sans" w:cs="Noto Sans"/>
                <w:sz w:val="22"/>
                <w:lang w:eastAsia="en-US"/>
              </w:rPr>
              <w:t>Uhr</w:t>
            </w:r>
          </w:p>
        </w:tc>
        <w:tc>
          <w:tcPr>
            <w:tcW w:w="709" w:type="dxa"/>
            <w:tcBorders>
              <w:top w:val="single" w:sz="4" w:space="0" w:color="auto"/>
              <w:left w:val="single" w:sz="4" w:space="0" w:color="auto"/>
              <w:bottom w:val="single" w:sz="4" w:space="0" w:color="auto"/>
              <w:right w:val="single" w:sz="4" w:space="0" w:color="auto"/>
            </w:tcBorders>
            <w:vAlign w:val="center"/>
          </w:tcPr>
          <w:p w14:paraId="1E17605D" w14:textId="77777777" w:rsidR="00842F7D" w:rsidRPr="0037084F" w:rsidRDefault="00842F7D" w:rsidP="00842F7D">
            <w:pPr>
              <w:jc w:val="center"/>
              <w:rPr>
                <w:rFonts w:ascii="Noto Sans" w:eastAsiaTheme="minorHAnsi" w:hAnsi="Noto Sans" w:cs="Noto Sans"/>
                <w:b/>
                <w:sz w:val="22"/>
                <w:lang w:eastAsia="en-US"/>
              </w:rPr>
            </w:pPr>
            <w:r w:rsidRPr="0037084F">
              <w:rPr>
                <w:rFonts w:ascii="Noto Sans" w:eastAsiaTheme="minorHAnsi" w:hAnsi="Noto Sans" w:cs="Noto Sans"/>
                <w:b/>
                <w:sz w:val="22"/>
                <w:lang w:eastAsia="en-US"/>
              </w:rPr>
              <w:t>bis</w:t>
            </w:r>
          </w:p>
        </w:tc>
        <w:tc>
          <w:tcPr>
            <w:tcW w:w="2268" w:type="dxa"/>
            <w:tcBorders>
              <w:top w:val="single" w:sz="4" w:space="0" w:color="auto"/>
              <w:left w:val="single" w:sz="4" w:space="0" w:color="auto"/>
              <w:bottom w:val="single" w:sz="4" w:space="0" w:color="auto"/>
              <w:right w:val="nil"/>
            </w:tcBorders>
            <w:vAlign w:val="center"/>
          </w:tcPr>
          <w:p w14:paraId="01D8A056" w14:textId="77777777" w:rsidR="00842F7D" w:rsidRPr="0037084F" w:rsidRDefault="002273E0" w:rsidP="00842F7D">
            <w:pPr>
              <w:rPr>
                <w:rFonts w:ascii="Noto Sans" w:eastAsiaTheme="minorHAnsi" w:hAnsi="Noto Sans" w:cs="Noto Sans"/>
                <w:sz w:val="22"/>
                <w:lang w:eastAsia="en-US"/>
              </w:rPr>
            </w:pPr>
            <w:sdt>
              <w:sdtPr>
                <w:rPr>
                  <w:rFonts w:ascii="Noto Sans" w:eastAsiaTheme="minorHAnsi" w:hAnsi="Noto Sans" w:cs="Noto Sans"/>
                  <w:sz w:val="22"/>
                  <w:lang w:eastAsia="en-US"/>
                </w:rPr>
                <w:id w:val="-321586335"/>
                <w:placeholder>
                  <w:docPart w:val="24F45708369E4C0D97014C8A0EBCBE3F"/>
                </w:placeholder>
                <w:showingPlcHdr/>
              </w:sdtPr>
              <w:sdtEndPr/>
              <w:sdtContent>
                <w:r w:rsidR="00842F7D" w:rsidRPr="0037084F">
                  <w:rPr>
                    <w:rFonts w:ascii="Noto Sans" w:eastAsiaTheme="minorHAnsi" w:hAnsi="Noto Sans" w:cs="Noto Sans"/>
                    <w:color w:val="808080"/>
                    <w:sz w:val="22"/>
                    <w:highlight w:val="lightGray"/>
                  </w:rPr>
                  <w:t>Bitte hier eintragen</w:t>
                </w:r>
              </w:sdtContent>
            </w:sdt>
          </w:p>
        </w:tc>
        <w:tc>
          <w:tcPr>
            <w:tcW w:w="680" w:type="dxa"/>
            <w:tcBorders>
              <w:top w:val="single" w:sz="4" w:space="0" w:color="auto"/>
              <w:left w:val="nil"/>
              <w:bottom w:val="single" w:sz="4" w:space="0" w:color="auto"/>
            </w:tcBorders>
            <w:vAlign w:val="center"/>
          </w:tcPr>
          <w:p w14:paraId="6E8BC0D5" w14:textId="77777777" w:rsidR="00842F7D" w:rsidRPr="0037084F" w:rsidRDefault="00842F7D" w:rsidP="00842F7D">
            <w:pPr>
              <w:jc w:val="center"/>
              <w:rPr>
                <w:rFonts w:ascii="Noto Sans" w:eastAsiaTheme="minorHAnsi" w:hAnsi="Noto Sans" w:cs="Noto Sans"/>
                <w:sz w:val="22"/>
                <w:lang w:eastAsia="en-US"/>
              </w:rPr>
            </w:pPr>
            <w:r w:rsidRPr="0037084F">
              <w:rPr>
                <w:rFonts w:ascii="Noto Sans" w:eastAsiaTheme="minorHAnsi" w:hAnsi="Noto Sans" w:cs="Noto Sans"/>
                <w:sz w:val="22"/>
                <w:lang w:eastAsia="en-US"/>
              </w:rPr>
              <w:t>Uhr</w:t>
            </w:r>
          </w:p>
        </w:tc>
        <w:tc>
          <w:tcPr>
            <w:tcW w:w="1559" w:type="dxa"/>
            <w:vMerge/>
            <w:tcBorders>
              <w:bottom w:val="single" w:sz="4" w:space="0" w:color="auto"/>
              <w:right w:val="single" w:sz="4" w:space="0" w:color="auto"/>
              <w:tl2br w:val="single" w:sz="4" w:space="0" w:color="auto"/>
              <w:tr2bl w:val="single" w:sz="4" w:space="0" w:color="auto"/>
            </w:tcBorders>
          </w:tcPr>
          <w:p w14:paraId="02719110" w14:textId="77777777" w:rsidR="00842F7D" w:rsidRPr="0037084F" w:rsidRDefault="00842F7D" w:rsidP="00842F7D">
            <w:pPr>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59D6C995" w14:textId="77777777" w:rsidR="00842F7D" w:rsidRPr="0037084F" w:rsidRDefault="00842F7D" w:rsidP="00842F7D">
            <w:pPr>
              <w:contextualSpacing/>
              <w:jc w:val="both"/>
              <w:rPr>
                <w:rFonts w:ascii="Noto Sans" w:eastAsiaTheme="minorHAnsi" w:hAnsi="Noto Sans" w:cs="Noto Sans"/>
                <w:sz w:val="22"/>
                <w:lang w:eastAsia="en-US"/>
              </w:rPr>
            </w:pPr>
          </w:p>
        </w:tc>
      </w:tr>
      <w:tr w:rsidR="00B04D63" w:rsidRPr="0037084F" w14:paraId="7550D0C7" w14:textId="77777777" w:rsidTr="00B1331F">
        <w:trPr>
          <w:trHeight w:val="454"/>
        </w:trPr>
        <w:tc>
          <w:tcPr>
            <w:tcW w:w="1134" w:type="dxa"/>
          </w:tcPr>
          <w:p w14:paraId="4766B3FF" w14:textId="77777777" w:rsidR="00B04D63" w:rsidRPr="0037084F" w:rsidRDefault="00B04D63" w:rsidP="00B04D63">
            <w:pPr>
              <w:numPr>
                <w:ilvl w:val="0"/>
                <w:numId w:val="38"/>
              </w:numPr>
              <w:contextualSpacing/>
              <w:jc w:val="both"/>
              <w:rPr>
                <w:rFonts w:ascii="Noto Sans" w:eastAsiaTheme="minorHAnsi" w:hAnsi="Noto Sans" w:cs="Noto Sans"/>
                <w:sz w:val="22"/>
                <w:lang w:eastAsia="en-US"/>
              </w:rPr>
            </w:pPr>
          </w:p>
        </w:tc>
        <w:tc>
          <w:tcPr>
            <w:tcW w:w="9464" w:type="dxa"/>
            <w:gridSpan w:val="6"/>
            <w:tcBorders>
              <w:top w:val="single" w:sz="4" w:space="0" w:color="auto"/>
              <w:bottom w:val="single" w:sz="4" w:space="0" w:color="auto"/>
            </w:tcBorders>
          </w:tcPr>
          <w:p w14:paraId="4A69E65C" w14:textId="77777777" w:rsidR="00B04D63" w:rsidRDefault="00B04D63" w:rsidP="00B04D63">
            <w:pPr>
              <w:rPr>
                <w:rFonts w:ascii="Noto Sans" w:eastAsiaTheme="minorHAnsi" w:hAnsi="Noto Sans" w:cs="Noto Sans"/>
                <w:sz w:val="22"/>
                <w:lang w:eastAsia="en-US"/>
              </w:rPr>
            </w:pPr>
            <w:r w:rsidRPr="007558B2">
              <w:rPr>
                <w:rFonts w:ascii="Noto Sans" w:eastAsiaTheme="minorHAnsi" w:hAnsi="Noto Sans" w:cs="Noto Sans"/>
                <w:b/>
                <w:bCs/>
                <w:sz w:val="22"/>
                <w:lang w:eastAsia="en-US"/>
              </w:rPr>
              <w:t>Service am Standort</w:t>
            </w:r>
            <w:r>
              <w:rPr>
                <w:rFonts w:ascii="Noto Sans" w:eastAsiaTheme="minorHAnsi" w:hAnsi="Noto Sans" w:cs="Noto Sans"/>
                <w:sz w:val="22"/>
                <w:lang w:eastAsia="en-US"/>
              </w:rPr>
              <w:t xml:space="preserve"> der Feuerwache Heidelberg</w:t>
            </w:r>
          </w:p>
          <w:p w14:paraId="19B96B61" w14:textId="34AA6C29" w:rsidR="00B04D63" w:rsidRDefault="00B04D63" w:rsidP="00B04D63">
            <w:pPr>
              <w:pStyle w:val="Listenabsatz"/>
              <w:numPr>
                <w:ilvl w:val="0"/>
                <w:numId w:val="10"/>
              </w:numPr>
              <w:rPr>
                <w:rFonts w:ascii="Noto Sans" w:eastAsiaTheme="minorHAnsi" w:hAnsi="Noto Sans" w:cs="Noto Sans"/>
                <w:sz w:val="22"/>
                <w:lang w:eastAsia="en-US"/>
              </w:rPr>
            </w:pPr>
            <w:r>
              <w:rPr>
                <w:rFonts w:ascii="Noto Sans" w:eastAsiaTheme="minorHAnsi" w:hAnsi="Noto Sans" w:cs="Noto Sans"/>
                <w:sz w:val="22"/>
                <w:lang w:eastAsia="en-US"/>
              </w:rPr>
              <w:t xml:space="preserve">Für die Durchführung der vom Hersteller des Wechselladeraufbaus vorgeschriebene Serviceleistungen am Standort der Feuerwache Heidelberg (vor Ort Service) werden </w:t>
            </w:r>
            <w:r w:rsidRPr="00A446D0">
              <w:rPr>
                <w:rFonts w:ascii="Noto Sans" w:eastAsiaTheme="minorHAnsi" w:hAnsi="Noto Sans" w:cs="Noto Sans"/>
                <w:b/>
                <w:bCs/>
                <w:sz w:val="22"/>
                <w:lang w:eastAsia="en-US"/>
              </w:rPr>
              <w:t>5 Punkte</w:t>
            </w:r>
            <w:r>
              <w:rPr>
                <w:rFonts w:ascii="Noto Sans" w:eastAsiaTheme="minorHAnsi" w:hAnsi="Noto Sans" w:cs="Noto Sans"/>
                <w:sz w:val="22"/>
                <w:lang w:eastAsia="en-US"/>
              </w:rPr>
              <w:t xml:space="preserve"> vergeben!</w:t>
            </w:r>
          </w:p>
          <w:p w14:paraId="17CD7A9E" w14:textId="3C3BE9C4" w:rsidR="00B04D63" w:rsidRPr="00A07303" w:rsidRDefault="00B04D63" w:rsidP="00B04D63">
            <w:pPr>
              <w:pStyle w:val="Listenabsatz"/>
              <w:rPr>
                <w:rFonts w:ascii="Noto Sans" w:eastAsiaTheme="minorHAnsi" w:hAnsi="Noto Sans" w:cs="Noto Sans"/>
                <w:sz w:val="22"/>
                <w:lang w:eastAsia="en-US"/>
              </w:rPr>
            </w:pPr>
          </w:p>
        </w:tc>
        <w:tc>
          <w:tcPr>
            <w:tcW w:w="1559" w:type="dxa"/>
            <w:tcBorders>
              <w:right w:val="single" w:sz="4" w:space="0" w:color="auto"/>
              <w:tl2br w:val="nil"/>
              <w:tr2bl w:val="nil"/>
            </w:tcBorders>
            <w:vAlign w:val="center"/>
          </w:tcPr>
          <w:p w14:paraId="18432A97" w14:textId="2450516F" w:rsidR="00B04D63" w:rsidRPr="00B04D63" w:rsidRDefault="00B04D63" w:rsidP="00B04D63">
            <w:pPr>
              <w:spacing w:before="100" w:beforeAutospacing="1"/>
              <w:contextualSpacing/>
              <w:rPr>
                <w:rFonts w:ascii="Noto Sans" w:eastAsiaTheme="minorHAnsi" w:hAnsi="Noto Sans" w:cs="Noto Sans"/>
                <w:sz w:val="22"/>
                <w:lang w:eastAsia="en-US"/>
              </w:rPr>
            </w:pPr>
            <w:r w:rsidRPr="00B04D63">
              <w:rPr>
                <w:rFonts w:ascii="Noto Sans" w:eastAsiaTheme="minorHAnsi" w:hAnsi="Noto Sans" w:cs="Noto Sans"/>
                <w:sz w:val="22"/>
                <w:lang w:eastAsia="en-US"/>
              </w:rPr>
              <w:t>Service vor Ort</w:t>
            </w:r>
          </w:p>
          <w:p w14:paraId="30B18F32" w14:textId="77777777" w:rsidR="00B04D63" w:rsidRDefault="00B04D63" w:rsidP="00B04D63">
            <w:pPr>
              <w:spacing w:before="100" w:beforeAutospacing="1"/>
              <w:contextualSpacing/>
              <w:rPr>
                <w:rFonts w:ascii="Noto Sans" w:eastAsiaTheme="minorHAnsi" w:hAnsi="Noto Sans" w:cs="Noto Sans"/>
                <w:sz w:val="22"/>
                <w:lang w:eastAsia="en-US"/>
              </w:rPr>
            </w:pPr>
          </w:p>
          <w:p w14:paraId="46D078A0" w14:textId="50BE5D09" w:rsidR="00B04D63" w:rsidRPr="0037084F" w:rsidRDefault="002273E0" w:rsidP="00B04D63">
            <w:pPr>
              <w:spacing w:before="100" w:beforeAutospacing="1"/>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734313347"/>
                <w14:checkbox>
                  <w14:checked w14:val="0"/>
                  <w14:checkedState w14:val="0050" w14:font="Wingdings 2"/>
                  <w14:uncheckedState w14:val="2610" w14:font="MS Gothic"/>
                </w14:checkbox>
              </w:sdtPr>
              <w:sdtEndPr/>
              <w:sdtContent>
                <w:r w:rsidR="00B04D63">
                  <w:rPr>
                    <w:rFonts w:ascii="MS Gothic" w:eastAsia="MS Gothic" w:hAnsi="MS Gothic" w:cs="Noto Sans" w:hint="eastAsia"/>
                    <w:sz w:val="22"/>
                    <w:lang w:eastAsia="en-US"/>
                  </w:rPr>
                  <w:t>☐</w:t>
                </w:r>
              </w:sdtContent>
            </w:sdt>
            <w:r w:rsidR="00B04D63" w:rsidRPr="0037084F">
              <w:rPr>
                <w:rFonts w:ascii="Noto Sans" w:eastAsiaTheme="minorHAnsi" w:hAnsi="Noto Sans" w:cs="Noto Sans"/>
                <w:sz w:val="22"/>
                <w:lang w:eastAsia="en-US"/>
              </w:rPr>
              <w:t xml:space="preserve">  Ja</w:t>
            </w:r>
          </w:p>
          <w:p w14:paraId="46B0758E" w14:textId="77777777" w:rsidR="00B04D63" w:rsidRPr="0037084F" w:rsidRDefault="00B04D63" w:rsidP="00B04D63">
            <w:pPr>
              <w:spacing w:before="100" w:beforeAutospacing="1"/>
              <w:contextualSpacing/>
              <w:rPr>
                <w:rFonts w:ascii="Noto Sans" w:eastAsiaTheme="minorHAnsi" w:hAnsi="Noto Sans" w:cs="Noto Sans"/>
                <w:sz w:val="22"/>
                <w:lang w:eastAsia="en-US"/>
              </w:rPr>
            </w:pPr>
          </w:p>
          <w:p w14:paraId="40E5B439" w14:textId="7A9AA3D8" w:rsidR="00B04D63" w:rsidRPr="0037084F" w:rsidRDefault="002273E0" w:rsidP="00B04D63">
            <w:pPr>
              <w:contextualSpacing/>
              <w:jc w:val="both"/>
              <w:rPr>
                <w:rFonts w:ascii="Noto Sans" w:eastAsiaTheme="minorHAnsi" w:hAnsi="Noto Sans" w:cs="Noto Sans"/>
                <w:sz w:val="22"/>
                <w:lang w:eastAsia="en-US"/>
              </w:rPr>
            </w:pPr>
            <w:sdt>
              <w:sdtPr>
                <w:rPr>
                  <w:rFonts w:ascii="Noto Sans" w:eastAsiaTheme="minorHAnsi" w:hAnsi="Noto Sans" w:cs="Noto Sans"/>
                  <w:sz w:val="22"/>
                  <w:lang w:eastAsia="en-US"/>
                </w:rPr>
                <w:id w:val="1558126960"/>
                <w14:checkbox>
                  <w14:checked w14:val="0"/>
                  <w14:checkedState w14:val="0050" w14:font="Wingdings 2"/>
                  <w14:uncheckedState w14:val="2610" w14:font="MS Gothic"/>
                </w14:checkbox>
              </w:sdtPr>
              <w:sdtEndPr/>
              <w:sdtContent>
                <w:r w:rsidR="00B04D63">
                  <w:rPr>
                    <w:rFonts w:ascii="MS Gothic" w:eastAsia="MS Gothic" w:hAnsi="MS Gothic" w:cs="Noto Sans" w:hint="eastAsia"/>
                    <w:sz w:val="22"/>
                    <w:lang w:eastAsia="en-US"/>
                  </w:rPr>
                  <w:t>☐</w:t>
                </w:r>
              </w:sdtContent>
            </w:sdt>
            <w:r w:rsidR="00B04D63" w:rsidRPr="0037084F">
              <w:rPr>
                <w:rFonts w:ascii="Noto Sans" w:eastAsiaTheme="minorHAnsi" w:hAnsi="Noto Sans" w:cs="Noto Sans"/>
                <w:sz w:val="22"/>
                <w:lang w:eastAsia="en-US"/>
              </w:rPr>
              <w:t xml:space="preserve">  Nein</w:t>
            </w:r>
          </w:p>
        </w:tc>
        <w:tc>
          <w:tcPr>
            <w:tcW w:w="2126" w:type="dxa"/>
            <w:tcBorders>
              <w:left w:val="single" w:sz="4" w:space="0" w:color="auto"/>
              <w:right w:val="single" w:sz="4" w:space="0" w:color="auto"/>
            </w:tcBorders>
            <w:vAlign w:val="center"/>
          </w:tcPr>
          <w:p w14:paraId="473FCAB8" w14:textId="1BE90F77" w:rsidR="00B04D63" w:rsidRPr="0037084F" w:rsidRDefault="00B04D63" w:rsidP="00B04D63">
            <w:pPr>
              <w:contextualSpacing/>
              <w:jc w:val="both"/>
              <w:rPr>
                <w:rFonts w:ascii="Noto Sans" w:eastAsiaTheme="minorHAnsi" w:hAnsi="Noto Sans" w:cs="Noto Sans"/>
                <w:sz w:val="22"/>
                <w:lang w:eastAsia="en-US"/>
              </w:rPr>
            </w:pPr>
          </w:p>
        </w:tc>
      </w:tr>
    </w:tbl>
    <w:p w14:paraId="23B23955" w14:textId="5B99D5B7" w:rsidR="00A446D0" w:rsidRDefault="00A446D0">
      <w:pPr>
        <w:rPr>
          <w:bCs/>
        </w:rPr>
      </w:pPr>
    </w:p>
    <w:p w14:paraId="37A8A4EC" w14:textId="77777777" w:rsidR="00A446D0" w:rsidRDefault="00A446D0">
      <w:pPr>
        <w:spacing w:after="200"/>
        <w:rPr>
          <w:bCs/>
        </w:rPr>
      </w:pPr>
      <w:r>
        <w:rPr>
          <w:bCs/>
        </w:rPr>
        <w:br w:type="page"/>
      </w: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202967" w:rsidRPr="0037084F" w14:paraId="28EBD025" w14:textId="77777777" w:rsidTr="00DB19C5">
        <w:trPr>
          <w:gridAfter w:val="2"/>
          <w:wAfter w:w="3685" w:type="dxa"/>
        </w:trPr>
        <w:tc>
          <w:tcPr>
            <w:tcW w:w="10598" w:type="dxa"/>
            <w:gridSpan w:val="2"/>
            <w:tcBorders>
              <w:right w:val="single" w:sz="4" w:space="0" w:color="auto"/>
            </w:tcBorders>
            <w:shd w:val="clear" w:color="auto" w:fill="D9D9D9" w:themeFill="background1" w:themeFillShade="D9"/>
          </w:tcPr>
          <w:p w14:paraId="7D405AE4" w14:textId="79DD9D86" w:rsidR="00202967" w:rsidRPr="0037084F" w:rsidRDefault="00202967" w:rsidP="00DB19C5">
            <w:pPr>
              <w:pStyle w:val="berschrift2"/>
              <w:rPr>
                <w:rFonts w:eastAsiaTheme="minorHAnsi"/>
                <w:lang w:eastAsia="en-US"/>
              </w:rPr>
            </w:pPr>
            <w:r w:rsidRPr="0037084F">
              <w:rPr>
                <w:rFonts w:eastAsiaTheme="minorHAnsi"/>
                <w:lang w:eastAsia="en-US"/>
              </w:rPr>
              <w:br w:type="page"/>
            </w:r>
            <w:bookmarkStart w:id="80" w:name="_Toc18326919"/>
            <w:bookmarkStart w:id="81" w:name="_Toc110320677"/>
            <w:bookmarkStart w:id="82" w:name="_Toc230857535"/>
            <w:r w:rsidRPr="0037084F">
              <w:rPr>
                <w:rFonts w:eastAsiaTheme="minorHAnsi"/>
                <w:lang w:eastAsia="en-US"/>
              </w:rPr>
              <w:t>3.2</w:t>
            </w:r>
            <w:r w:rsidR="002A5906">
              <w:rPr>
                <w:rFonts w:eastAsiaTheme="minorHAnsi"/>
                <w:lang w:eastAsia="en-US"/>
              </w:rPr>
              <w:t>0</w:t>
            </w:r>
            <w:r w:rsidRPr="0037084F">
              <w:rPr>
                <w:rFonts w:eastAsiaTheme="minorHAnsi"/>
                <w:lang w:eastAsia="en-US"/>
              </w:rPr>
              <w:t xml:space="preserve"> Sonstiges</w:t>
            </w:r>
            <w:bookmarkEnd w:id="80"/>
            <w:bookmarkEnd w:id="81"/>
            <w:bookmarkEnd w:id="82"/>
            <w:r w:rsidR="00FF0AAD">
              <w:rPr>
                <w:rFonts w:eastAsiaTheme="minorHAnsi"/>
                <w:lang w:eastAsia="en-US"/>
              </w:rPr>
              <w:t xml:space="preserve"> </w:t>
            </w:r>
          </w:p>
        </w:tc>
      </w:tr>
      <w:tr w:rsidR="00202967" w:rsidRPr="0037084F" w14:paraId="20A7E6C6" w14:textId="77777777" w:rsidTr="00DB19C5">
        <w:tc>
          <w:tcPr>
            <w:tcW w:w="1134" w:type="dxa"/>
          </w:tcPr>
          <w:p w14:paraId="799CE3E5" w14:textId="77777777" w:rsidR="00202967" w:rsidRPr="0037084F" w:rsidRDefault="00202967" w:rsidP="00FB2CA7">
            <w:pPr>
              <w:numPr>
                <w:ilvl w:val="0"/>
                <w:numId w:val="3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12DFBAD6" w14:textId="41D4A769" w:rsidR="00202967" w:rsidRDefault="00202967" w:rsidP="00DB19C5">
            <w:pPr>
              <w:rPr>
                <w:rFonts w:ascii="Noto Sans" w:eastAsiaTheme="minorHAnsi" w:hAnsi="Noto Sans" w:cs="Noto Sans"/>
                <w:sz w:val="22"/>
                <w:lang w:eastAsia="en-US"/>
              </w:rPr>
            </w:pPr>
            <w:r>
              <w:rPr>
                <w:rFonts w:ascii="Noto Sans" w:eastAsiaTheme="minorHAnsi" w:hAnsi="Noto Sans" w:cs="Noto Sans"/>
                <w:sz w:val="22"/>
                <w:lang w:eastAsia="en-US"/>
              </w:rPr>
              <w:t>Lieferung von</w:t>
            </w:r>
            <w:r w:rsidRPr="0037084F">
              <w:rPr>
                <w:rFonts w:ascii="Noto Sans" w:eastAsiaTheme="minorHAnsi" w:hAnsi="Noto Sans" w:cs="Noto Sans"/>
                <w:sz w:val="22"/>
                <w:lang w:eastAsia="en-US"/>
              </w:rPr>
              <w:t xml:space="preserve"> </w:t>
            </w:r>
            <w:r>
              <w:rPr>
                <w:rFonts w:ascii="Noto Sans" w:eastAsiaTheme="minorHAnsi" w:hAnsi="Noto Sans" w:cs="Noto Sans"/>
                <w:sz w:val="22"/>
                <w:lang w:eastAsia="en-US"/>
              </w:rPr>
              <w:t xml:space="preserve">einem Paar </w:t>
            </w:r>
            <w:r w:rsidRPr="0037084F">
              <w:rPr>
                <w:rFonts w:ascii="Noto Sans" w:eastAsiaTheme="minorHAnsi" w:hAnsi="Noto Sans" w:cs="Noto Sans"/>
                <w:sz w:val="22"/>
                <w:lang w:eastAsia="en-US"/>
              </w:rPr>
              <w:t xml:space="preserve">Schneeketten </w:t>
            </w:r>
            <w:r>
              <w:rPr>
                <w:rFonts w:ascii="Noto Sans" w:eastAsiaTheme="minorHAnsi" w:hAnsi="Noto Sans" w:cs="Noto Sans"/>
                <w:sz w:val="22"/>
                <w:lang w:eastAsia="en-US"/>
              </w:rPr>
              <w:t xml:space="preserve">für die Antriebsachse </w:t>
            </w:r>
            <w:r w:rsidRPr="0037084F">
              <w:rPr>
                <w:rFonts w:ascii="Noto Sans" w:eastAsiaTheme="minorHAnsi" w:hAnsi="Noto Sans" w:cs="Noto Sans"/>
                <w:sz w:val="22"/>
                <w:lang w:eastAsia="en-US"/>
              </w:rPr>
              <w:t>des Typs Rudmatic Classic</w:t>
            </w:r>
            <w:r>
              <w:rPr>
                <w:rFonts w:ascii="Noto Sans" w:eastAsiaTheme="minorHAnsi" w:hAnsi="Noto Sans" w:cs="Noto Sans"/>
                <w:sz w:val="22"/>
                <w:lang w:eastAsia="en-US"/>
              </w:rPr>
              <w:t>.</w:t>
            </w:r>
          </w:p>
          <w:p w14:paraId="2C0F53EC" w14:textId="628A179F" w:rsidR="00202967" w:rsidRPr="0037084F" w:rsidRDefault="00202967" w:rsidP="00DB19C5">
            <w:pPr>
              <w:rPr>
                <w:rFonts w:ascii="Noto Sans" w:eastAsiaTheme="minorHAnsi" w:hAnsi="Noto Sans" w:cs="Noto Sans"/>
                <w:sz w:val="22"/>
                <w:lang w:eastAsia="en-US"/>
              </w:rPr>
            </w:pPr>
            <w:r>
              <w:rPr>
                <w:rFonts w:ascii="Noto Sans" w:eastAsiaTheme="minorHAnsi" w:hAnsi="Noto Sans" w:cs="Noto Sans"/>
                <w:sz w:val="22"/>
                <w:lang w:eastAsia="en-US"/>
              </w:rPr>
              <w:t>Die Schneeketten</w:t>
            </w:r>
            <w:r w:rsidRPr="0037084F">
              <w:rPr>
                <w:rFonts w:ascii="Noto Sans" w:eastAsiaTheme="minorHAnsi" w:hAnsi="Noto Sans" w:cs="Noto Sans"/>
                <w:sz w:val="22"/>
                <w:lang w:eastAsia="en-US"/>
              </w:rPr>
              <w:t xml:space="preserve"> müssen an der </w:t>
            </w:r>
            <w:r>
              <w:rPr>
                <w:rFonts w:ascii="Noto Sans" w:eastAsiaTheme="minorHAnsi" w:hAnsi="Noto Sans" w:cs="Noto Sans"/>
                <w:sz w:val="22"/>
                <w:lang w:eastAsia="en-US"/>
              </w:rPr>
              <w:t>2. Achse</w:t>
            </w:r>
            <w:r w:rsidRPr="0037084F">
              <w:rPr>
                <w:rFonts w:ascii="Noto Sans" w:eastAsiaTheme="minorHAnsi" w:hAnsi="Noto Sans" w:cs="Noto Sans"/>
                <w:sz w:val="22"/>
                <w:lang w:eastAsia="en-US"/>
              </w:rPr>
              <w:t xml:space="preserve"> montiert werden können, es muss ausreichend Platz zur Montage muss vorhanden sein.</w:t>
            </w:r>
          </w:p>
        </w:tc>
        <w:sdt>
          <w:sdtPr>
            <w:rPr>
              <w:rFonts w:ascii="Noto Sans" w:eastAsiaTheme="minorHAnsi" w:hAnsi="Noto Sans" w:cs="Noto Sans"/>
              <w:sz w:val="22"/>
              <w:lang w:eastAsia="en-US"/>
            </w:rPr>
            <w:id w:val="1357469388"/>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631356B4" w14:textId="77777777" w:rsidR="00202967" w:rsidRPr="0037084F" w:rsidRDefault="00202967" w:rsidP="00DB19C5">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single" w:sz="4" w:space="0" w:color="auto"/>
              <w:right w:val="nil"/>
            </w:tcBorders>
            <w:vAlign w:val="center"/>
          </w:tcPr>
          <w:p w14:paraId="77F22CA6" w14:textId="77777777" w:rsidR="00202967" w:rsidRPr="0037084F" w:rsidRDefault="00202967" w:rsidP="00DB19C5">
            <w:pPr>
              <w:spacing w:before="100" w:beforeAutospacing="1"/>
              <w:contextualSpacing/>
              <w:rPr>
                <w:rFonts w:ascii="Noto Sans" w:eastAsiaTheme="minorHAnsi" w:hAnsi="Noto Sans" w:cs="Noto Sans"/>
                <w:sz w:val="22"/>
                <w:lang w:eastAsia="en-US"/>
              </w:rPr>
            </w:pPr>
          </w:p>
        </w:tc>
      </w:tr>
      <w:tr w:rsidR="00202967" w:rsidRPr="0037084F" w14:paraId="1136D3BA" w14:textId="77777777" w:rsidTr="007558B2">
        <w:tc>
          <w:tcPr>
            <w:tcW w:w="1134" w:type="dxa"/>
          </w:tcPr>
          <w:p w14:paraId="644D072E" w14:textId="77777777" w:rsidR="00202967" w:rsidRPr="0037084F" w:rsidRDefault="00202967" w:rsidP="00FB2CA7">
            <w:pPr>
              <w:numPr>
                <w:ilvl w:val="0"/>
                <w:numId w:val="3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7A1953F6" w14:textId="77777777" w:rsidR="00202967" w:rsidRDefault="00202967" w:rsidP="00DB19C5">
            <w:pPr>
              <w:rPr>
                <w:rFonts w:ascii="Noto Sans" w:eastAsiaTheme="minorHAnsi" w:hAnsi="Noto Sans" w:cs="Noto Sans"/>
                <w:sz w:val="22"/>
                <w:lang w:eastAsia="en-US"/>
              </w:rPr>
            </w:pPr>
            <w:r w:rsidRPr="00AC58ED">
              <w:rPr>
                <w:rFonts w:ascii="Noto Sans" w:eastAsiaTheme="minorHAnsi" w:hAnsi="Noto Sans" w:cs="Noto Sans"/>
                <w:sz w:val="22"/>
                <w:lang w:eastAsia="en-US"/>
              </w:rPr>
              <w:t>Lieferung und Montage von Schleuderketten</w:t>
            </w:r>
            <w:r>
              <w:rPr>
                <w:rFonts w:ascii="Noto Sans" w:eastAsiaTheme="minorHAnsi" w:hAnsi="Noto Sans" w:cs="Noto Sans"/>
                <w:sz w:val="22"/>
                <w:lang w:eastAsia="en-US"/>
              </w:rPr>
              <w:t xml:space="preserve"> an der Antriebsachse</w:t>
            </w:r>
            <w:r w:rsidRPr="00AC58ED">
              <w:rPr>
                <w:rFonts w:ascii="Noto Sans" w:eastAsiaTheme="minorHAnsi" w:hAnsi="Noto Sans" w:cs="Noto Sans"/>
                <w:sz w:val="22"/>
                <w:lang w:eastAsia="en-US"/>
              </w:rPr>
              <w:t xml:space="preserve">, Fabrikat RudOnspot Rotogrip </w:t>
            </w:r>
            <w:r>
              <w:rPr>
                <w:rFonts w:ascii="Noto Sans" w:eastAsiaTheme="minorHAnsi" w:hAnsi="Noto Sans" w:cs="Noto Sans"/>
                <w:sz w:val="22"/>
                <w:lang w:eastAsia="en-US"/>
              </w:rPr>
              <w:t xml:space="preserve">oder gleichwertig, </w:t>
            </w:r>
            <w:r w:rsidRPr="00AC58ED">
              <w:rPr>
                <w:rFonts w:ascii="Noto Sans" w:eastAsiaTheme="minorHAnsi" w:hAnsi="Noto Sans" w:cs="Noto Sans"/>
                <w:sz w:val="22"/>
                <w:lang w:eastAsia="en-US"/>
              </w:rPr>
              <w:t>mit 15 Kettensträngen an der Hinterachse vom Führerhaus aus zuschaltbar.</w:t>
            </w:r>
          </w:p>
        </w:tc>
        <w:sdt>
          <w:sdtPr>
            <w:rPr>
              <w:rFonts w:ascii="Noto Sans" w:eastAsiaTheme="minorHAnsi" w:hAnsi="Noto Sans" w:cs="Noto Sans"/>
              <w:sz w:val="22"/>
              <w:lang w:eastAsia="en-US"/>
            </w:rPr>
            <w:id w:val="-2069722764"/>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38B705EB" w14:textId="063FFA51" w:rsidR="00202967" w:rsidRDefault="00A446D0" w:rsidP="00DB19C5">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single" w:sz="4" w:space="0" w:color="auto"/>
              <w:left w:val="single" w:sz="4" w:space="0" w:color="auto"/>
              <w:bottom w:val="single" w:sz="4" w:space="0" w:color="auto"/>
              <w:right w:val="single" w:sz="4" w:space="0" w:color="auto"/>
            </w:tcBorders>
            <w:vAlign w:val="center"/>
          </w:tcPr>
          <w:p w14:paraId="606AE475" w14:textId="77777777" w:rsidR="00202967" w:rsidRPr="009D2F1E" w:rsidRDefault="00202967" w:rsidP="00DB19C5">
            <w:pPr>
              <w:spacing w:before="100" w:beforeAutospacing="1"/>
              <w:contextualSpacing/>
              <w:rPr>
                <w:rFonts w:eastAsiaTheme="minorHAnsi" w:cs="Arial"/>
                <w:sz w:val="22"/>
                <w:lang w:eastAsia="en-US"/>
              </w:rPr>
            </w:pPr>
            <w:r w:rsidRPr="009D2F1E">
              <w:rPr>
                <w:rFonts w:eastAsiaTheme="minorHAnsi" w:cs="Arial"/>
                <w:sz w:val="22"/>
                <w:lang w:eastAsia="en-US"/>
              </w:rPr>
              <w:t>Fabrikat, wenn abweichend!</w:t>
            </w:r>
          </w:p>
          <w:p w14:paraId="7FCB3F68" w14:textId="77777777" w:rsidR="00202967" w:rsidRPr="009D2F1E" w:rsidRDefault="00202967" w:rsidP="00DB19C5">
            <w:pPr>
              <w:spacing w:before="100" w:beforeAutospacing="1"/>
              <w:contextualSpacing/>
              <w:rPr>
                <w:rFonts w:eastAsiaTheme="minorHAnsi" w:cs="Arial"/>
                <w:sz w:val="22"/>
                <w:lang w:eastAsia="en-US"/>
              </w:rPr>
            </w:pPr>
          </w:p>
          <w:p w14:paraId="334C6FFE" w14:textId="77777777" w:rsidR="00202967" w:rsidRPr="009D2F1E" w:rsidRDefault="002273E0" w:rsidP="00DB19C5">
            <w:pPr>
              <w:spacing w:before="100" w:beforeAutospacing="1"/>
              <w:contextualSpacing/>
              <w:rPr>
                <w:rFonts w:eastAsiaTheme="minorHAnsi" w:cs="Arial"/>
                <w:sz w:val="22"/>
                <w:lang w:eastAsia="en-US"/>
              </w:rPr>
            </w:pPr>
            <w:sdt>
              <w:sdtPr>
                <w:rPr>
                  <w:rFonts w:eastAsiaTheme="minorHAnsi" w:cs="Arial"/>
                  <w:sz w:val="22"/>
                  <w:lang w:eastAsia="en-US"/>
                </w:rPr>
                <w:id w:val="-473218885"/>
                <w:placeholder>
                  <w:docPart w:val="A5733712BA76420B8DDF56DD6F3E7822"/>
                </w:placeholder>
                <w:showingPlcHdr/>
              </w:sdtPr>
              <w:sdtEndPr/>
              <w:sdtContent>
                <w:r w:rsidR="00202967" w:rsidRPr="009D2F1E">
                  <w:rPr>
                    <w:rStyle w:val="Platzhaltertext"/>
                    <w:rFonts w:eastAsiaTheme="minorHAnsi"/>
                    <w:sz w:val="22"/>
                    <w:highlight w:val="lightGray"/>
                  </w:rPr>
                  <w:t>Bitte hier eintragen</w:t>
                </w:r>
              </w:sdtContent>
            </w:sdt>
          </w:p>
          <w:p w14:paraId="16713CD1" w14:textId="77777777" w:rsidR="00202967" w:rsidRPr="0037084F" w:rsidRDefault="00202967" w:rsidP="00DB19C5">
            <w:pPr>
              <w:spacing w:before="100" w:beforeAutospacing="1"/>
              <w:contextualSpacing/>
              <w:rPr>
                <w:rFonts w:ascii="Noto Sans" w:eastAsiaTheme="minorHAnsi" w:hAnsi="Noto Sans" w:cs="Noto Sans"/>
                <w:sz w:val="22"/>
                <w:lang w:eastAsia="en-US"/>
              </w:rPr>
            </w:pPr>
          </w:p>
        </w:tc>
      </w:tr>
      <w:tr w:rsidR="00001677" w:rsidRPr="0037084F" w14:paraId="15551DAC" w14:textId="77777777" w:rsidTr="00B17D15">
        <w:tc>
          <w:tcPr>
            <w:tcW w:w="1134" w:type="dxa"/>
          </w:tcPr>
          <w:p w14:paraId="2D988484" w14:textId="77777777" w:rsidR="00001677" w:rsidRPr="0037084F" w:rsidRDefault="00001677" w:rsidP="00FB2CA7">
            <w:pPr>
              <w:numPr>
                <w:ilvl w:val="0"/>
                <w:numId w:val="3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4F2082FC" w14:textId="14C72404" w:rsidR="00001677" w:rsidRPr="00AC58ED" w:rsidRDefault="00001677" w:rsidP="00001677">
            <w:pPr>
              <w:rPr>
                <w:rFonts w:ascii="Noto Sans" w:eastAsiaTheme="minorHAnsi" w:hAnsi="Noto Sans" w:cs="Noto Sans"/>
                <w:sz w:val="22"/>
                <w:lang w:eastAsia="en-US"/>
              </w:rPr>
            </w:pPr>
            <w:r>
              <w:rPr>
                <w:rFonts w:ascii="Noto Sans" w:eastAsiaTheme="minorHAnsi" w:hAnsi="Noto Sans" w:cs="Noto Sans"/>
                <w:sz w:val="22"/>
                <w:lang w:eastAsia="en-US"/>
              </w:rPr>
              <w:t>Spritzschutzlappen zur Sprühwasserunterdrückung an der Vorderachse und der Hinterachse.</w:t>
            </w:r>
          </w:p>
        </w:tc>
        <w:sdt>
          <w:sdtPr>
            <w:rPr>
              <w:rFonts w:ascii="Noto Sans" w:eastAsiaTheme="minorHAnsi" w:hAnsi="Noto Sans" w:cs="Noto Sans"/>
              <w:sz w:val="22"/>
              <w:lang w:eastAsia="en-US"/>
            </w:rPr>
            <w:id w:val="-336467317"/>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2D4DDEE1" w14:textId="20515691" w:rsidR="00001677" w:rsidRDefault="00001677" w:rsidP="00001677">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single" w:sz="4" w:space="0" w:color="auto"/>
              <w:left w:val="single" w:sz="4" w:space="0" w:color="auto"/>
              <w:bottom w:val="single" w:sz="4" w:space="0" w:color="auto"/>
              <w:right w:val="nil"/>
            </w:tcBorders>
            <w:vAlign w:val="center"/>
          </w:tcPr>
          <w:p w14:paraId="1F6C35B5" w14:textId="77777777" w:rsidR="00001677" w:rsidRPr="009D2F1E" w:rsidRDefault="00001677" w:rsidP="00001677">
            <w:pPr>
              <w:spacing w:before="100" w:beforeAutospacing="1"/>
              <w:contextualSpacing/>
              <w:rPr>
                <w:rFonts w:eastAsiaTheme="minorHAnsi" w:cs="Arial"/>
                <w:sz w:val="22"/>
                <w:lang w:eastAsia="en-US"/>
              </w:rPr>
            </w:pPr>
          </w:p>
        </w:tc>
      </w:tr>
      <w:tr w:rsidR="00BE2846" w:rsidRPr="0037084F" w14:paraId="12BEC0CD" w14:textId="77777777" w:rsidTr="007558B2">
        <w:tc>
          <w:tcPr>
            <w:tcW w:w="1134" w:type="dxa"/>
          </w:tcPr>
          <w:p w14:paraId="0C0DAE9F" w14:textId="77777777" w:rsidR="00BE2846" w:rsidRPr="0037084F" w:rsidRDefault="00BE2846" w:rsidP="00BE2846">
            <w:pPr>
              <w:numPr>
                <w:ilvl w:val="0"/>
                <w:numId w:val="37"/>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3EE67D9F" w14:textId="5D366284" w:rsidR="00BE2846" w:rsidRDefault="00BE2846" w:rsidP="00BE2846">
            <w:pPr>
              <w:rPr>
                <w:rFonts w:ascii="Noto Sans" w:eastAsiaTheme="minorHAnsi" w:hAnsi="Noto Sans" w:cs="Noto Sans"/>
                <w:sz w:val="22"/>
                <w:lang w:eastAsia="en-US"/>
              </w:rPr>
            </w:pPr>
            <w:r>
              <w:rPr>
                <w:rFonts w:ascii="Noto Sans" w:eastAsiaTheme="minorHAnsi" w:hAnsi="Noto Sans" w:cs="Noto Sans"/>
                <w:sz w:val="22"/>
                <w:lang w:eastAsia="en-US"/>
              </w:rPr>
              <w:t>Lieferung und Einbau von zugelassenen Steinschlag- und Astschutzgittern für nachfolgende Beleuchtungseinrichtungen.</w:t>
            </w:r>
          </w:p>
          <w:p w14:paraId="426D5026" w14:textId="283C6F02" w:rsidR="00BE2846" w:rsidRDefault="00BE2846" w:rsidP="00BE2846">
            <w:pPr>
              <w:pStyle w:val="Listenabsatz"/>
              <w:numPr>
                <w:ilvl w:val="0"/>
                <w:numId w:val="134"/>
              </w:numPr>
              <w:rPr>
                <w:rFonts w:ascii="Noto Sans" w:eastAsiaTheme="minorHAnsi" w:hAnsi="Noto Sans" w:cs="Noto Sans"/>
                <w:sz w:val="22"/>
                <w:lang w:eastAsia="en-US"/>
              </w:rPr>
            </w:pPr>
            <w:r>
              <w:rPr>
                <w:rFonts w:ascii="Noto Sans" w:eastAsiaTheme="minorHAnsi" w:hAnsi="Noto Sans" w:cs="Noto Sans"/>
                <w:sz w:val="22"/>
                <w:lang w:eastAsia="en-US"/>
              </w:rPr>
              <w:t>Hauptscheinwerfer inklusive Nebelscheinwerfer</w:t>
            </w:r>
          </w:p>
          <w:p w14:paraId="3E7B4687" w14:textId="77777777" w:rsidR="00BE2846" w:rsidRDefault="00BE2846" w:rsidP="00BE2846">
            <w:pPr>
              <w:pStyle w:val="Listenabsatz"/>
              <w:numPr>
                <w:ilvl w:val="0"/>
                <w:numId w:val="134"/>
              </w:numPr>
              <w:rPr>
                <w:rFonts w:ascii="Noto Sans" w:eastAsiaTheme="minorHAnsi" w:hAnsi="Noto Sans" w:cs="Noto Sans"/>
                <w:sz w:val="22"/>
                <w:lang w:eastAsia="en-US"/>
              </w:rPr>
            </w:pPr>
            <w:r>
              <w:rPr>
                <w:rFonts w:ascii="Noto Sans" w:eastAsiaTheme="minorHAnsi" w:hAnsi="Noto Sans" w:cs="Noto Sans"/>
                <w:sz w:val="22"/>
                <w:lang w:eastAsia="en-US"/>
              </w:rPr>
              <w:t>Seitliche Fahrtrichtungsanzeiger</w:t>
            </w:r>
          </w:p>
          <w:p w14:paraId="03F0D30C" w14:textId="4798CD65" w:rsidR="00BE2846" w:rsidRPr="00BE2846" w:rsidRDefault="00BE2846" w:rsidP="00BE2846">
            <w:pPr>
              <w:pStyle w:val="Listenabsatz"/>
              <w:numPr>
                <w:ilvl w:val="0"/>
                <w:numId w:val="134"/>
              </w:numPr>
              <w:rPr>
                <w:rFonts w:ascii="Noto Sans" w:eastAsiaTheme="minorHAnsi" w:hAnsi="Noto Sans" w:cs="Noto Sans"/>
                <w:sz w:val="22"/>
                <w:lang w:eastAsia="en-US"/>
              </w:rPr>
            </w:pPr>
            <w:r>
              <w:rPr>
                <w:rFonts w:ascii="Noto Sans" w:eastAsiaTheme="minorHAnsi" w:hAnsi="Noto Sans" w:cs="Noto Sans"/>
                <w:sz w:val="22"/>
                <w:lang w:eastAsia="en-US"/>
              </w:rPr>
              <w:t>Rückleuchten</w:t>
            </w:r>
          </w:p>
        </w:tc>
        <w:sdt>
          <w:sdtPr>
            <w:rPr>
              <w:rFonts w:ascii="Noto Sans" w:eastAsiaTheme="minorHAnsi" w:hAnsi="Noto Sans" w:cs="Noto Sans"/>
              <w:sz w:val="22"/>
              <w:lang w:eastAsia="en-US"/>
            </w:rPr>
            <w:id w:val="-837071465"/>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48DD1933" w14:textId="65902CA9" w:rsidR="00BE2846" w:rsidRDefault="00BE2846" w:rsidP="00BE2846">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single" w:sz="4" w:space="0" w:color="auto"/>
              <w:left w:val="single" w:sz="4" w:space="0" w:color="auto"/>
              <w:bottom w:val="nil"/>
              <w:right w:val="nil"/>
            </w:tcBorders>
            <w:vAlign w:val="center"/>
          </w:tcPr>
          <w:p w14:paraId="651C88F3" w14:textId="77777777" w:rsidR="00BE2846" w:rsidRPr="009D2F1E" w:rsidRDefault="00BE2846" w:rsidP="00BE2846">
            <w:pPr>
              <w:spacing w:before="100" w:beforeAutospacing="1"/>
              <w:contextualSpacing/>
              <w:rPr>
                <w:rFonts w:eastAsiaTheme="minorHAnsi" w:cs="Arial"/>
                <w:sz w:val="22"/>
                <w:lang w:eastAsia="en-US"/>
              </w:rPr>
            </w:pPr>
          </w:p>
        </w:tc>
      </w:tr>
    </w:tbl>
    <w:p w14:paraId="7F8264B6" w14:textId="5BAA5AA4" w:rsidR="00B8451E" w:rsidRDefault="00B8451E"/>
    <w:p w14:paraId="3164366C" w14:textId="77777777" w:rsidR="00B8451E" w:rsidRDefault="00B8451E">
      <w:pPr>
        <w:spacing w:after="200"/>
      </w:pPr>
      <w:r>
        <w:br w:type="page"/>
      </w:r>
    </w:p>
    <w:tbl>
      <w:tblPr>
        <w:tblStyle w:val="Tabellenraster2131"/>
        <w:tblW w:w="14312" w:type="dxa"/>
        <w:tblLayout w:type="fixed"/>
        <w:tblLook w:val="04A0" w:firstRow="1" w:lastRow="0" w:firstColumn="1" w:lastColumn="0" w:noHBand="0" w:noVBand="1"/>
      </w:tblPr>
      <w:tblGrid>
        <w:gridCol w:w="1082"/>
        <w:gridCol w:w="1748"/>
        <w:gridCol w:w="2268"/>
        <w:gridCol w:w="709"/>
        <w:gridCol w:w="1701"/>
        <w:gridCol w:w="2268"/>
        <w:gridCol w:w="12"/>
        <w:gridCol w:w="697"/>
        <w:gridCol w:w="1701"/>
        <w:gridCol w:w="2126"/>
      </w:tblGrid>
      <w:tr w:rsidR="00842F7D" w:rsidRPr="0037084F" w14:paraId="09CDD28E" w14:textId="77777777" w:rsidTr="00CB63D1">
        <w:trPr>
          <w:gridAfter w:val="6"/>
          <w:wAfter w:w="8505" w:type="dxa"/>
        </w:trPr>
        <w:tc>
          <w:tcPr>
            <w:tcW w:w="5807" w:type="dxa"/>
            <w:gridSpan w:val="4"/>
            <w:tcBorders>
              <w:right w:val="single" w:sz="4" w:space="0" w:color="auto"/>
            </w:tcBorders>
            <w:shd w:val="clear" w:color="auto" w:fill="D9D9D9" w:themeFill="background1" w:themeFillShade="D9"/>
          </w:tcPr>
          <w:p w14:paraId="39338DA5" w14:textId="4CABC1AE" w:rsidR="00842F7D" w:rsidRPr="0037084F" w:rsidRDefault="00842F7D" w:rsidP="001C4E3F">
            <w:pPr>
              <w:pStyle w:val="berschrift2"/>
              <w:rPr>
                <w:rFonts w:eastAsiaTheme="minorHAnsi"/>
                <w:lang w:eastAsia="en-US"/>
              </w:rPr>
            </w:pPr>
            <w:r w:rsidRPr="0037084F">
              <w:rPr>
                <w:rFonts w:eastAsiaTheme="minorHAnsi"/>
                <w:lang w:eastAsia="en-US"/>
              </w:rPr>
              <w:br w:type="page"/>
            </w:r>
            <w:bookmarkStart w:id="83" w:name="_Toc18326921"/>
            <w:bookmarkStart w:id="84" w:name="_Toc230857536"/>
            <w:r w:rsidRPr="0037084F">
              <w:rPr>
                <w:rFonts w:eastAsiaTheme="minorHAnsi"/>
                <w:lang w:eastAsia="en-US"/>
              </w:rPr>
              <w:t>3.</w:t>
            </w:r>
            <w:r w:rsidR="0023606C">
              <w:rPr>
                <w:rFonts w:eastAsiaTheme="minorHAnsi"/>
                <w:lang w:eastAsia="en-US"/>
              </w:rPr>
              <w:t>2</w:t>
            </w:r>
            <w:r w:rsidR="002A5906">
              <w:rPr>
                <w:rFonts w:eastAsiaTheme="minorHAnsi"/>
                <w:lang w:eastAsia="en-US"/>
              </w:rPr>
              <w:t xml:space="preserve">1 </w:t>
            </w:r>
            <w:r w:rsidRPr="0037084F">
              <w:rPr>
                <w:rFonts w:eastAsiaTheme="minorHAnsi"/>
                <w:lang w:eastAsia="en-US"/>
              </w:rPr>
              <w:t>Vorläufige Gewichtsbilanz und Fahrzeugmaße</w:t>
            </w:r>
            <w:bookmarkEnd w:id="83"/>
            <w:bookmarkEnd w:id="84"/>
          </w:p>
        </w:tc>
      </w:tr>
      <w:tr w:rsidR="00CB63D1" w:rsidRPr="0037084F" w14:paraId="5CE692F0" w14:textId="77777777" w:rsidTr="00B8451E">
        <w:trPr>
          <w:trHeight w:val="454"/>
        </w:trPr>
        <w:tc>
          <w:tcPr>
            <w:tcW w:w="1082" w:type="dxa"/>
          </w:tcPr>
          <w:p w14:paraId="38133C5F" w14:textId="77777777" w:rsidR="00CB63D1" w:rsidRPr="0037084F" w:rsidRDefault="00CB63D1" w:rsidP="00FB2CA7">
            <w:pPr>
              <w:numPr>
                <w:ilvl w:val="0"/>
                <w:numId w:val="80"/>
              </w:numPr>
              <w:contextualSpacing/>
              <w:jc w:val="both"/>
              <w:rPr>
                <w:rFonts w:ascii="Noto Sans" w:eastAsiaTheme="minorHAnsi" w:hAnsi="Noto Sans" w:cs="Noto Sans"/>
                <w:sz w:val="22"/>
                <w:lang w:eastAsia="en-US"/>
              </w:rPr>
            </w:pPr>
          </w:p>
        </w:tc>
        <w:tc>
          <w:tcPr>
            <w:tcW w:w="4725" w:type="dxa"/>
            <w:gridSpan w:val="3"/>
            <w:tcBorders>
              <w:top w:val="single" w:sz="4" w:space="0" w:color="auto"/>
              <w:bottom w:val="single" w:sz="4" w:space="0" w:color="auto"/>
              <w:right w:val="single" w:sz="4" w:space="0" w:color="auto"/>
            </w:tcBorders>
          </w:tcPr>
          <w:p w14:paraId="54FFD77C" w14:textId="77777777" w:rsidR="00CB63D1" w:rsidRPr="0037084F" w:rsidRDefault="00CB63D1"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Fahrgestell, Aufbau und Fahrer</w:t>
            </w:r>
          </w:p>
        </w:tc>
        <w:tc>
          <w:tcPr>
            <w:tcW w:w="1701" w:type="dxa"/>
            <w:tcBorders>
              <w:top w:val="single" w:sz="4" w:space="0" w:color="auto"/>
              <w:left w:val="single" w:sz="4" w:space="0" w:color="auto"/>
              <w:bottom w:val="single" w:sz="4" w:space="0" w:color="auto"/>
              <w:right w:val="nil"/>
            </w:tcBorders>
          </w:tcPr>
          <w:p w14:paraId="75FA9B1E" w14:textId="77777777" w:rsidR="00CB63D1" w:rsidRPr="0037084F" w:rsidRDefault="00CB63D1"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Gewicht:</w:t>
            </w:r>
          </w:p>
        </w:tc>
        <w:tc>
          <w:tcPr>
            <w:tcW w:w="2280" w:type="dxa"/>
            <w:gridSpan w:val="2"/>
            <w:tcBorders>
              <w:top w:val="single" w:sz="4" w:space="0" w:color="auto"/>
              <w:left w:val="nil"/>
              <w:bottom w:val="single" w:sz="4" w:space="0" w:color="auto"/>
              <w:right w:val="nil"/>
            </w:tcBorders>
            <w:vAlign w:val="center"/>
          </w:tcPr>
          <w:p w14:paraId="2A1DBD65" w14:textId="77777777" w:rsidR="00CB63D1" w:rsidRPr="0037084F" w:rsidRDefault="002273E0" w:rsidP="00CB63D1">
            <w:pPr>
              <w:jc w:val="right"/>
              <w:rPr>
                <w:rFonts w:ascii="Noto Sans" w:eastAsiaTheme="minorHAnsi" w:hAnsi="Noto Sans" w:cs="Noto Sans"/>
                <w:sz w:val="22"/>
                <w:lang w:eastAsia="en-US"/>
              </w:rPr>
            </w:pPr>
            <w:sdt>
              <w:sdtPr>
                <w:rPr>
                  <w:rFonts w:ascii="Noto Sans" w:eastAsiaTheme="minorHAnsi" w:hAnsi="Noto Sans" w:cs="Noto Sans"/>
                  <w:sz w:val="22"/>
                  <w:lang w:eastAsia="en-US"/>
                </w:rPr>
                <w:id w:val="792632999"/>
                <w:placeholder>
                  <w:docPart w:val="39106E2F4003482C8DE537C3D22D1B47"/>
                </w:placeholder>
                <w:showingPlcHdr/>
              </w:sdtPr>
              <w:sdtEndPr/>
              <w:sdtContent>
                <w:r w:rsidR="00CB63D1" w:rsidRPr="0037084F">
                  <w:rPr>
                    <w:rFonts w:ascii="Noto Sans" w:eastAsiaTheme="minorHAnsi" w:hAnsi="Noto Sans" w:cs="Noto Sans"/>
                    <w:color w:val="808080"/>
                    <w:sz w:val="22"/>
                    <w:highlight w:val="lightGray"/>
                  </w:rPr>
                  <w:t>Bitte hier eintragen</w:t>
                </w:r>
              </w:sdtContent>
            </w:sdt>
          </w:p>
        </w:tc>
        <w:tc>
          <w:tcPr>
            <w:tcW w:w="697" w:type="dxa"/>
            <w:tcBorders>
              <w:top w:val="single" w:sz="4" w:space="0" w:color="auto"/>
              <w:left w:val="nil"/>
              <w:bottom w:val="single" w:sz="4" w:space="0" w:color="auto"/>
              <w:right w:val="single" w:sz="4" w:space="0" w:color="auto"/>
            </w:tcBorders>
            <w:vAlign w:val="bottom"/>
          </w:tcPr>
          <w:p w14:paraId="51F789F5" w14:textId="77777777" w:rsidR="00CB63D1" w:rsidRPr="0037084F" w:rsidRDefault="00CB63D1" w:rsidP="008A2E88">
            <w:pPr>
              <w:rPr>
                <w:rFonts w:ascii="Noto Sans" w:eastAsiaTheme="minorHAnsi" w:hAnsi="Noto Sans" w:cs="Noto Sans"/>
                <w:sz w:val="22"/>
                <w:lang w:eastAsia="en-US"/>
              </w:rPr>
            </w:pPr>
            <w:r w:rsidRPr="0037084F">
              <w:rPr>
                <w:rFonts w:ascii="Noto Sans" w:eastAsiaTheme="minorHAnsi" w:hAnsi="Noto Sans" w:cs="Noto Sans"/>
                <w:sz w:val="22"/>
                <w:lang w:eastAsia="en-US"/>
              </w:rPr>
              <w:t>kg</w:t>
            </w:r>
          </w:p>
        </w:tc>
        <w:tc>
          <w:tcPr>
            <w:tcW w:w="1701" w:type="dxa"/>
            <w:vMerge w:val="restart"/>
            <w:tcBorders>
              <w:top w:val="single" w:sz="4" w:space="0" w:color="auto"/>
              <w:left w:val="single" w:sz="4" w:space="0" w:color="auto"/>
              <w:right w:val="single" w:sz="4" w:space="0" w:color="auto"/>
              <w:tl2br w:val="single" w:sz="4" w:space="0" w:color="auto"/>
              <w:tr2bl w:val="single" w:sz="4" w:space="0" w:color="auto"/>
            </w:tcBorders>
          </w:tcPr>
          <w:p w14:paraId="207453AC" w14:textId="77777777" w:rsidR="00CB63D1" w:rsidRPr="0037084F" w:rsidRDefault="00CB63D1" w:rsidP="00842F7D">
            <w:pPr>
              <w:contextualSpacing/>
              <w:jc w:val="both"/>
              <w:rPr>
                <w:rFonts w:ascii="Noto Sans" w:eastAsiaTheme="minorHAnsi" w:hAnsi="Noto Sans" w:cs="Noto Sans"/>
                <w:sz w:val="22"/>
                <w:lang w:eastAsia="en-US"/>
              </w:rPr>
            </w:pPr>
          </w:p>
        </w:tc>
        <w:tc>
          <w:tcPr>
            <w:tcW w:w="2126" w:type="dxa"/>
            <w:vMerge w:val="restart"/>
            <w:tcBorders>
              <w:top w:val="single" w:sz="4" w:space="0" w:color="auto"/>
              <w:left w:val="single" w:sz="4" w:space="0" w:color="auto"/>
              <w:right w:val="single" w:sz="4" w:space="0" w:color="auto"/>
            </w:tcBorders>
          </w:tcPr>
          <w:p w14:paraId="1030DA59" w14:textId="57527DFC" w:rsidR="00CB63D1" w:rsidRDefault="00CB63D1" w:rsidP="00842F7D">
            <w:pPr>
              <w:contextualSpacing/>
              <w:rPr>
                <w:rFonts w:ascii="Noto Sans" w:eastAsiaTheme="minorHAnsi" w:hAnsi="Noto Sans" w:cs="Noto Sans"/>
                <w:sz w:val="22"/>
                <w:lang w:eastAsia="en-US"/>
              </w:rPr>
            </w:pPr>
          </w:p>
          <w:p w14:paraId="19EAF242" w14:textId="77777777" w:rsidR="00CB63D1" w:rsidRDefault="00CB63D1" w:rsidP="001310E3">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Bitte nur die Abfragen im Hauptfeld beantworten!</w:t>
            </w:r>
          </w:p>
          <w:p w14:paraId="655C9289" w14:textId="77777777" w:rsidR="00CB63D1" w:rsidRDefault="00CB63D1" w:rsidP="001310E3">
            <w:pPr>
              <w:contextualSpacing/>
              <w:rPr>
                <w:rFonts w:ascii="Noto Sans" w:eastAsiaTheme="minorHAnsi" w:hAnsi="Noto Sans" w:cs="Noto Sans"/>
                <w:sz w:val="22"/>
                <w:lang w:eastAsia="en-US"/>
              </w:rPr>
            </w:pPr>
          </w:p>
          <w:p w14:paraId="2B6E7354" w14:textId="77777777" w:rsidR="00CB63D1" w:rsidRDefault="00CB63D1" w:rsidP="001310E3">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Keine Bestätigung erforderlich</w:t>
            </w:r>
            <w:r>
              <w:rPr>
                <w:rFonts w:ascii="Noto Sans" w:eastAsiaTheme="minorHAnsi" w:hAnsi="Noto Sans" w:cs="Noto Sans"/>
                <w:sz w:val="22"/>
                <w:lang w:eastAsia="en-US"/>
              </w:rPr>
              <w:t>.</w:t>
            </w:r>
          </w:p>
          <w:p w14:paraId="7ABA6CA3" w14:textId="0B77FF8F" w:rsidR="00CB63D1" w:rsidRPr="0037084F" w:rsidRDefault="00CB63D1" w:rsidP="001310E3">
            <w:pPr>
              <w:spacing w:before="100" w:beforeAutospacing="1"/>
              <w:contextualSpacing/>
              <w:jc w:val="both"/>
              <w:rPr>
                <w:rFonts w:ascii="Noto Sans" w:eastAsiaTheme="minorHAnsi" w:hAnsi="Noto Sans" w:cs="Noto Sans"/>
                <w:sz w:val="22"/>
                <w:lang w:eastAsia="en-US"/>
              </w:rPr>
            </w:pPr>
          </w:p>
        </w:tc>
      </w:tr>
      <w:tr w:rsidR="00CB63D1" w:rsidRPr="0037084F" w14:paraId="01B96456" w14:textId="77777777" w:rsidTr="00B8451E">
        <w:trPr>
          <w:trHeight w:val="454"/>
        </w:trPr>
        <w:tc>
          <w:tcPr>
            <w:tcW w:w="1082" w:type="dxa"/>
          </w:tcPr>
          <w:p w14:paraId="149FE66B" w14:textId="77777777" w:rsidR="00CB63D1" w:rsidRPr="0037084F" w:rsidRDefault="00CB63D1" w:rsidP="00FB2CA7">
            <w:pPr>
              <w:numPr>
                <w:ilvl w:val="0"/>
                <w:numId w:val="80"/>
              </w:numPr>
              <w:contextualSpacing/>
              <w:jc w:val="both"/>
              <w:rPr>
                <w:rFonts w:ascii="Noto Sans" w:eastAsiaTheme="minorHAnsi" w:hAnsi="Noto Sans" w:cs="Noto Sans"/>
                <w:sz w:val="22"/>
                <w:lang w:eastAsia="en-US"/>
              </w:rPr>
            </w:pPr>
          </w:p>
        </w:tc>
        <w:tc>
          <w:tcPr>
            <w:tcW w:w="4725" w:type="dxa"/>
            <w:gridSpan w:val="3"/>
            <w:tcBorders>
              <w:top w:val="single" w:sz="4" w:space="0" w:color="auto"/>
              <w:bottom w:val="single" w:sz="4" w:space="0" w:color="auto"/>
              <w:right w:val="single" w:sz="4" w:space="0" w:color="auto"/>
            </w:tcBorders>
          </w:tcPr>
          <w:p w14:paraId="1706920A" w14:textId="77777777" w:rsidR="00CB63D1" w:rsidRDefault="00CB63D1" w:rsidP="00202263">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Mannschaft und </w:t>
            </w:r>
            <w:r w:rsidR="00202263">
              <w:rPr>
                <w:rFonts w:ascii="Noto Sans" w:eastAsiaTheme="minorHAnsi" w:hAnsi="Noto Sans" w:cs="Noto Sans"/>
                <w:sz w:val="22"/>
                <w:lang w:eastAsia="en-US"/>
              </w:rPr>
              <w:t>PSA</w:t>
            </w:r>
            <w:r w:rsidRPr="0037084F">
              <w:rPr>
                <w:rFonts w:ascii="Noto Sans" w:eastAsiaTheme="minorHAnsi" w:hAnsi="Noto Sans" w:cs="Noto Sans"/>
                <w:sz w:val="22"/>
                <w:lang w:eastAsia="en-US"/>
              </w:rPr>
              <w:t xml:space="preserve"> nach DIN</w:t>
            </w:r>
          </w:p>
          <w:p w14:paraId="3F97E137" w14:textId="77777777" w:rsidR="007558B2" w:rsidRDefault="007558B2" w:rsidP="00FB2CA7">
            <w:pPr>
              <w:pStyle w:val="Listenabsatz"/>
              <w:numPr>
                <w:ilvl w:val="0"/>
                <w:numId w:val="10"/>
              </w:numPr>
              <w:rPr>
                <w:rFonts w:ascii="Noto Sans" w:eastAsiaTheme="minorHAnsi" w:hAnsi="Noto Sans" w:cs="Noto Sans"/>
                <w:sz w:val="22"/>
                <w:lang w:eastAsia="en-US"/>
              </w:rPr>
            </w:pPr>
            <w:r>
              <w:rPr>
                <w:rFonts w:ascii="Noto Sans" w:eastAsiaTheme="minorHAnsi" w:hAnsi="Noto Sans" w:cs="Noto Sans"/>
                <w:sz w:val="22"/>
                <w:lang w:eastAsia="en-US"/>
              </w:rPr>
              <w:t>15 Kg PSA Fahrer</w:t>
            </w:r>
          </w:p>
          <w:p w14:paraId="5557598E" w14:textId="25C4B931" w:rsidR="007558B2" w:rsidRPr="007558B2" w:rsidRDefault="007558B2" w:rsidP="00FB2CA7">
            <w:pPr>
              <w:pStyle w:val="Listenabsatz"/>
              <w:numPr>
                <w:ilvl w:val="0"/>
                <w:numId w:val="10"/>
              </w:numPr>
              <w:rPr>
                <w:rFonts w:ascii="Noto Sans" w:eastAsiaTheme="minorHAnsi" w:hAnsi="Noto Sans" w:cs="Noto Sans"/>
                <w:sz w:val="22"/>
                <w:lang w:eastAsia="en-US"/>
              </w:rPr>
            </w:pPr>
            <w:r>
              <w:rPr>
                <w:rFonts w:ascii="Noto Sans" w:eastAsiaTheme="minorHAnsi" w:hAnsi="Noto Sans" w:cs="Noto Sans"/>
                <w:sz w:val="22"/>
                <w:lang w:eastAsia="en-US"/>
              </w:rPr>
              <w:t>90 Kg Beifahrer und PSA</w:t>
            </w:r>
          </w:p>
        </w:tc>
        <w:tc>
          <w:tcPr>
            <w:tcW w:w="1701" w:type="dxa"/>
            <w:tcBorders>
              <w:top w:val="single" w:sz="4" w:space="0" w:color="auto"/>
              <w:left w:val="single" w:sz="4" w:space="0" w:color="auto"/>
              <w:bottom w:val="single" w:sz="4" w:space="0" w:color="auto"/>
              <w:right w:val="nil"/>
            </w:tcBorders>
          </w:tcPr>
          <w:p w14:paraId="13138FC1" w14:textId="77777777" w:rsidR="00CB63D1" w:rsidRPr="0037084F" w:rsidRDefault="00CB63D1"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Gewicht:</w:t>
            </w:r>
          </w:p>
        </w:tc>
        <w:tc>
          <w:tcPr>
            <w:tcW w:w="2280" w:type="dxa"/>
            <w:gridSpan w:val="2"/>
            <w:tcBorders>
              <w:top w:val="single" w:sz="4" w:space="0" w:color="auto"/>
              <w:left w:val="nil"/>
              <w:bottom w:val="single" w:sz="4" w:space="0" w:color="auto"/>
              <w:right w:val="nil"/>
            </w:tcBorders>
            <w:vAlign w:val="center"/>
          </w:tcPr>
          <w:p w14:paraId="707E998E" w14:textId="27A9CEFD" w:rsidR="00CB63D1" w:rsidRPr="007558B2" w:rsidRDefault="00DA17B6" w:rsidP="00CB63D1">
            <w:pPr>
              <w:jc w:val="right"/>
              <w:rPr>
                <w:rFonts w:ascii="Noto Sans" w:eastAsiaTheme="minorHAnsi" w:hAnsi="Noto Sans" w:cs="Noto Sans"/>
                <w:b/>
                <w:bCs/>
                <w:sz w:val="22"/>
                <w:lang w:eastAsia="en-US"/>
              </w:rPr>
            </w:pPr>
            <w:r w:rsidRPr="007558B2">
              <w:rPr>
                <w:rFonts w:ascii="Noto Sans" w:eastAsiaTheme="minorHAnsi" w:hAnsi="Noto Sans" w:cs="Noto Sans"/>
                <w:b/>
                <w:bCs/>
                <w:sz w:val="22"/>
                <w:lang w:eastAsia="en-US"/>
              </w:rPr>
              <w:t>105</w:t>
            </w:r>
          </w:p>
        </w:tc>
        <w:tc>
          <w:tcPr>
            <w:tcW w:w="697" w:type="dxa"/>
            <w:tcBorders>
              <w:top w:val="single" w:sz="4" w:space="0" w:color="auto"/>
              <w:left w:val="nil"/>
              <w:bottom w:val="single" w:sz="4" w:space="0" w:color="auto"/>
              <w:right w:val="single" w:sz="4" w:space="0" w:color="auto"/>
            </w:tcBorders>
            <w:vAlign w:val="bottom"/>
          </w:tcPr>
          <w:p w14:paraId="43D5D080" w14:textId="6BD7D7A8" w:rsidR="00CB63D1" w:rsidRPr="0037084F" w:rsidRDefault="00CB63D1" w:rsidP="008A2E88">
            <w:pPr>
              <w:rPr>
                <w:rFonts w:ascii="Noto Sans" w:eastAsiaTheme="minorHAnsi" w:hAnsi="Noto Sans" w:cs="Noto Sans"/>
                <w:sz w:val="22"/>
                <w:lang w:eastAsia="en-US"/>
              </w:rPr>
            </w:pPr>
            <w:r>
              <w:rPr>
                <w:rFonts w:ascii="Noto Sans" w:eastAsiaTheme="minorHAnsi" w:hAnsi="Noto Sans" w:cs="Noto Sans"/>
                <w:sz w:val="22"/>
                <w:lang w:eastAsia="en-US"/>
              </w:rPr>
              <w:t>k</w:t>
            </w:r>
            <w:r w:rsidRPr="0037084F">
              <w:rPr>
                <w:rFonts w:ascii="Noto Sans" w:eastAsiaTheme="minorHAnsi" w:hAnsi="Noto Sans" w:cs="Noto Sans"/>
                <w:sz w:val="22"/>
                <w:lang w:eastAsia="en-US"/>
              </w:rPr>
              <w:t>g</w:t>
            </w:r>
          </w:p>
        </w:tc>
        <w:tc>
          <w:tcPr>
            <w:tcW w:w="1701" w:type="dxa"/>
            <w:vMerge/>
            <w:tcBorders>
              <w:left w:val="single" w:sz="4" w:space="0" w:color="auto"/>
              <w:right w:val="single" w:sz="4" w:space="0" w:color="auto"/>
              <w:tl2br w:val="single" w:sz="4" w:space="0" w:color="auto"/>
              <w:tr2bl w:val="single" w:sz="4" w:space="0" w:color="auto"/>
            </w:tcBorders>
          </w:tcPr>
          <w:p w14:paraId="7CAC9856" w14:textId="77777777" w:rsidR="00CB63D1" w:rsidRPr="0037084F" w:rsidRDefault="00CB63D1" w:rsidP="00842F7D">
            <w:pPr>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045D1348" w14:textId="77777777" w:rsidR="00CB63D1" w:rsidRPr="0037084F" w:rsidRDefault="00CB63D1" w:rsidP="001310E3">
            <w:pPr>
              <w:spacing w:before="100" w:beforeAutospacing="1"/>
              <w:contextualSpacing/>
              <w:jc w:val="both"/>
              <w:rPr>
                <w:rFonts w:ascii="Noto Sans" w:eastAsiaTheme="minorHAnsi" w:hAnsi="Noto Sans" w:cs="Noto Sans"/>
                <w:sz w:val="22"/>
                <w:lang w:eastAsia="en-US"/>
              </w:rPr>
            </w:pPr>
          </w:p>
        </w:tc>
      </w:tr>
      <w:tr w:rsidR="00CB63D1" w:rsidRPr="0037084F" w14:paraId="7C0C6364" w14:textId="77777777" w:rsidTr="00B8451E">
        <w:trPr>
          <w:trHeight w:val="454"/>
        </w:trPr>
        <w:tc>
          <w:tcPr>
            <w:tcW w:w="1082" w:type="dxa"/>
          </w:tcPr>
          <w:p w14:paraId="404AED0A" w14:textId="77777777" w:rsidR="00CB63D1" w:rsidRPr="0037084F" w:rsidRDefault="00CB63D1" w:rsidP="00FB2CA7">
            <w:pPr>
              <w:numPr>
                <w:ilvl w:val="0"/>
                <w:numId w:val="80"/>
              </w:numPr>
              <w:contextualSpacing/>
              <w:jc w:val="both"/>
              <w:rPr>
                <w:rFonts w:ascii="Noto Sans" w:eastAsiaTheme="minorHAnsi" w:hAnsi="Noto Sans" w:cs="Noto Sans"/>
                <w:sz w:val="22"/>
                <w:lang w:eastAsia="en-US"/>
              </w:rPr>
            </w:pPr>
          </w:p>
        </w:tc>
        <w:tc>
          <w:tcPr>
            <w:tcW w:w="4725" w:type="dxa"/>
            <w:gridSpan w:val="3"/>
            <w:tcBorders>
              <w:top w:val="single" w:sz="4" w:space="0" w:color="auto"/>
              <w:bottom w:val="single" w:sz="4" w:space="0" w:color="auto"/>
              <w:right w:val="single" w:sz="4" w:space="0" w:color="auto"/>
            </w:tcBorders>
          </w:tcPr>
          <w:p w14:paraId="15748283" w14:textId="0B3A39B0" w:rsidR="00CB63D1" w:rsidRPr="0037084F" w:rsidRDefault="00CB63D1"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Beladung nach </w:t>
            </w:r>
            <w:r w:rsidR="007558B2">
              <w:rPr>
                <w:rFonts w:ascii="Noto Sans" w:eastAsiaTheme="minorHAnsi" w:hAnsi="Noto Sans" w:cs="Noto Sans"/>
                <w:sz w:val="22"/>
                <w:lang w:eastAsia="en-US"/>
              </w:rPr>
              <w:t>Auflistung,</w:t>
            </w:r>
            <w:r w:rsidR="00DA17B6">
              <w:rPr>
                <w:rFonts w:ascii="Noto Sans" w:eastAsiaTheme="minorHAnsi" w:hAnsi="Noto Sans" w:cs="Noto Sans"/>
                <w:sz w:val="22"/>
                <w:lang w:eastAsia="en-US"/>
              </w:rPr>
              <w:t xml:space="preserve"> Punkt 3.22.4.</w:t>
            </w:r>
          </w:p>
        </w:tc>
        <w:tc>
          <w:tcPr>
            <w:tcW w:w="1701" w:type="dxa"/>
            <w:tcBorders>
              <w:top w:val="single" w:sz="4" w:space="0" w:color="auto"/>
              <w:left w:val="single" w:sz="4" w:space="0" w:color="auto"/>
              <w:bottom w:val="single" w:sz="4" w:space="0" w:color="auto"/>
              <w:right w:val="nil"/>
            </w:tcBorders>
          </w:tcPr>
          <w:p w14:paraId="31BF98F5" w14:textId="77777777" w:rsidR="00CB63D1" w:rsidRPr="0037084F" w:rsidRDefault="00CB63D1" w:rsidP="00842F7D">
            <w:pPr>
              <w:rPr>
                <w:rFonts w:ascii="Noto Sans" w:eastAsiaTheme="minorHAnsi" w:hAnsi="Noto Sans" w:cs="Noto Sans"/>
                <w:sz w:val="22"/>
                <w:lang w:eastAsia="en-US"/>
              </w:rPr>
            </w:pPr>
            <w:r w:rsidRPr="0037084F">
              <w:rPr>
                <w:rFonts w:ascii="Noto Sans" w:eastAsiaTheme="minorHAnsi" w:hAnsi="Noto Sans" w:cs="Noto Sans"/>
                <w:sz w:val="22"/>
                <w:lang w:eastAsia="en-US"/>
              </w:rPr>
              <w:t>Gewicht:</w:t>
            </w:r>
          </w:p>
        </w:tc>
        <w:tc>
          <w:tcPr>
            <w:tcW w:w="2280" w:type="dxa"/>
            <w:gridSpan w:val="2"/>
            <w:tcBorders>
              <w:top w:val="single" w:sz="4" w:space="0" w:color="auto"/>
              <w:left w:val="nil"/>
              <w:bottom w:val="single" w:sz="4" w:space="0" w:color="auto"/>
              <w:right w:val="nil"/>
            </w:tcBorders>
            <w:vAlign w:val="center"/>
          </w:tcPr>
          <w:p w14:paraId="1E5BBFC7" w14:textId="2E23ABDB" w:rsidR="00CB63D1" w:rsidRPr="007558B2" w:rsidRDefault="00DA17B6" w:rsidP="00CB63D1">
            <w:pPr>
              <w:jc w:val="right"/>
              <w:rPr>
                <w:rFonts w:ascii="Noto Sans" w:eastAsiaTheme="minorHAnsi" w:hAnsi="Noto Sans" w:cs="Noto Sans"/>
                <w:b/>
                <w:bCs/>
                <w:sz w:val="22"/>
                <w:lang w:eastAsia="en-US"/>
              </w:rPr>
            </w:pPr>
            <w:r w:rsidRPr="007558B2">
              <w:rPr>
                <w:rFonts w:ascii="Noto Sans" w:eastAsiaTheme="minorHAnsi" w:hAnsi="Noto Sans" w:cs="Noto Sans"/>
                <w:b/>
                <w:bCs/>
                <w:sz w:val="22"/>
                <w:lang w:eastAsia="en-US"/>
              </w:rPr>
              <w:t>60</w:t>
            </w:r>
          </w:p>
        </w:tc>
        <w:tc>
          <w:tcPr>
            <w:tcW w:w="697" w:type="dxa"/>
            <w:tcBorders>
              <w:top w:val="single" w:sz="4" w:space="0" w:color="auto"/>
              <w:left w:val="nil"/>
              <w:bottom w:val="single" w:sz="4" w:space="0" w:color="auto"/>
              <w:right w:val="single" w:sz="4" w:space="0" w:color="auto"/>
            </w:tcBorders>
            <w:vAlign w:val="bottom"/>
          </w:tcPr>
          <w:p w14:paraId="40D907CA" w14:textId="77777777" w:rsidR="00CB63D1" w:rsidRPr="0037084F" w:rsidRDefault="00CB63D1" w:rsidP="008A2E88">
            <w:pPr>
              <w:rPr>
                <w:rFonts w:ascii="Noto Sans" w:eastAsiaTheme="minorHAnsi" w:hAnsi="Noto Sans" w:cs="Noto Sans"/>
                <w:sz w:val="22"/>
                <w:lang w:eastAsia="en-US"/>
              </w:rPr>
            </w:pPr>
            <w:r w:rsidRPr="0037084F">
              <w:rPr>
                <w:rFonts w:ascii="Noto Sans" w:eastAsiaTheme="minorHAnsi" w:hAnsi="Noto Sans" w:cs="Noto Sans"/>
                <w:sz w:val="22"/>
                <w:lang w:eastAsia="en-US"/>
              </w:rPr>
              <w:t>kg</w:t>
            </w:r>
          </w:p>
        </w:tc>
        <w:tc>
          <w:tcPr>
            <w:tcW w:w="1701" w:type="dxa"/>
            <w:vMerge/>
            <w:tcBorders>
              <w:left w:val="single" w:sz="4" w:space="0" w:color="auto"/>
              <w:right w:val="single" w:sz="4" w:space="0" w:color="auto"/>
              <w:tl2br w:val="single" w:sz="4" w:space="0" w:color="auto"/>
              <w:tr2bl w:val="single" w:sz="4" w:space="0" w:color="auto"/>
            </w:tcBorders>
          </w:tcPr>
          <w:p w14:paraId="610CA9B2" w14:textId="77777777" w:rsidR="00CB63D1" w:rsidRPr="0037084F" w:rsidRDefault="00CB63D1" w:rsidP="00842F7D">
            <w:pPr>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3DD6FF49" w14:textId="77777777" w:rsidR="00CB63D1" w:rsidRPr="0037084F" w:rsidRDefault="00CB63D1" w:rsidP="001310E3">
            <w:pPr>
              <w:spacing w:before="100" w:beforeAutospacing="1"/>
              <w:contextualSpacing/>
              <w:jc w:val="both"/>
              <w:rPr>
                <w:rFonts w:ascii="Noto Sans" w:eastAsiaTheme="minorHAnsi" w:hAnsi="Noto Sans" w:cs="Noto Sans"/>
                <w:sz w:val="22"/>
                <w:lang w:eastAsia="en-US"/>
              </w:rPr>
            </w:pPr>
          </w:p>
        </w:tc>
      </w:tr>
      <w:tr w:rsidR="00CB63D1" w:rsidRPr="0037084F" w14:paraId="685E3D77" w14:textId="77777777" w:rsidTr="00B8451E">
        <w:trPr>
          <w:trHeight w:val="454"/>
        </w:trPr>
        <w:tc>
          <w:tcPr>
            <w:tcW w:w="1082" w:type="dxa"/>
          </w:tcPr>
          <w:p w14:paraId="024DE54C" w14:textId="77777777" w:rsidR="00CB63D1" w:rsidRPr="0037084F" w:rsidRDefault="00CB63D1" w:rsidP="00FB2CA7">
            <w:pPr>
              <w:numPr>
                <w:ilvl w:val="0"/>
                <w:numId w:val="80"/>
              </w:numPr>
              <w:contextualSpacing/>
              <w:jc w:val="both"/>
              <w:rPr>
                <w:rFonts w:ascii="Noto Sans" w:eastAsiaTheme="minorHAnsi" w:hAnsi="Noto Sans" w:cs="Noto Sans"/>
                <w:sz w:val="22"/>
                <w:lang w:eastAsia="en-US"/>
              </w:rPr>
            </w:pPr>
          </w:p>
        </w:tc>
        <w:tc>
          <w:tcPr>
            <w:tcW w:w="6426" w:type="dxa"/>
            <w:gridSpan w:val="4"/>
            <w:tcBorders>
              <w:top w:val="single" w:sz="4" w:space="0" w:color="auto"/>
              <w:bottom w:val="single" w:sz="4" w:space="0" w:color="auto"/>
              <w:right w:val="nil"/>
            </w:tcBorders>
          </w:tcPr>
          <w:p w14:paraId="016252BB" w14:textId="77777777" w:rsidR="00CB63D1" w:rsidRPr="0037084F" w:rsidRDefault="00CB63D1" w:rsidP="00842F7D">
            <w:pPr>
              <w:rPr>
                <w:rFonts w:ascii="Noto Sans" w:eastAsiaTheme="minorHAnsi" w:hAnsi="Noto Sans" w:cs="Noto Sans"/>
                <w:b/>
                <w:sz w:val="22"/>
                <w:lang w:eastAsia="en-US"/>
              </w:rPr>
            </w:pPr>
            <w:r w:rsidRPr="0037084F">
              <w:rPr>
                <w:rFonts w:ascii="Noto Sans" w:eastAsiaTheme="minorHAnsi" w:hAnsi="Noto Sans" w:cs="Noto Sans"/>
                <w:b/>
                <w:sz w:val="22"/>
                <w:lang w:eastAsia="en-US"/>
              </w:rPr>
              <w:t>Gesamtgewicht:</w:t>
            </w:r>
          </w:p>
        </w:tc>
        <w:tc>
          <w:tcPr>
            <w:tcW w:w="2280" w:type="dxa"/>
            <w:gridSpan w:val="2"/>
            <w:tcBorders>
              <w:top w:val="single" w:sz="4" w:space="0" w:color="auto"/>
              <w:left w:val="nil"/>
              <w:bottom w:val="single" w:sz="4" w:space="0" w:color="auto"/>
              <w:right w:val="nil"/>
            </w:tcBorders>
            <w:vAlign w:val="center"/>
          </w:tcPr>
          <w:p w14:paraId="340C734E" w14:textId="77777777" w:rsidR="00CB63D1" w:rsidRPr="0037084F" w:rsidRDefault="002273E0" w:rsidP="00CB63D1">
            <w:pPr>
              <w:jc w:val="right"/>
              <w:rPr>
                <w:rFonts w:ascii="Noto Sans" w:eastAsiaTheme="minorHAnsi" w:hAnsi="Noto Sans" w:cs="Noto Sans"/>
                <w:b/>
                <w:sz w:val="22"/>
                <w:lang w:eastAsia="en-US"/>
              </w:rPr>
            </w:pPr>
            <w:sdt>
              <w:sdtPr>
                <w:rPr>
                  <w:rFonts w:ascii="Noto Sans" w:eastAsiaTheme="minorHAnsi" w:hAnsi="Noto Sans" w:cs="Noto Sans"/>
                  <w:b/>
                  <w:sz w:val="22"/>
                </w:rPr>
                <w:id w:val="1522283896"/>
                <w:placeholder>
                  <w:docPart w:val="0EF679B1392247A885B939438969D003"/>
                </w:placeholder>
                <w:showingPlcHdr/>
              </w:sdtPr>
              <w:sdtEndPr>
                <w:rPr>
                  <w:b w:val="0"/>
                  <w:lang w:eastAsia="en-US"/>
                </w:rPr>
              </w:sdtEndPr>
              <w:sdtContent>
                <w:r w:rsidR="00CB63D1" w:rsidRPr="0037084F">
                  <w:rPr>
                    <w:rFonts w:ascii="Noto Sans" w:eastAsiaTheme="minorHAnsi" w:hAnsi="Noto Sans" w:cs="Noto Sans"/>
                    <w:color w:val="808080"/>
                    <w:sz w:val="22"/>
                    <w:highlight w:val="lightGray"/>
                  </w:rPr>
                  <w:t>Bitte hier eintragen</w:t>
                </w:r>
              </w:sdtContent>
            </w:sdt>
          </w:p>
        </w:tc>
        <w:tc>
          <w:tcPr>
            <w:tcW w:w="697" w:type="dxa"/>
            <w:tcBorders>
              <w:top w:val="single" w:sz="4" w:space="0" w:color="auto"/>
              <w:left w:val="nil"/>
              <w:bottom w:val="single" w:sz="4" w:space="0" w:color="auto"/>
              <w:right w:val="single" w:sz="4" w:space="0" w:color="auto"/>
            </w:tcBorders>
            <w:vAlign w:val="bottom"/>
          </w:tcPr>
          <w:p w14:paraId="5CB0379E" w14:textId="77777777" w:rsidR="00CB63D1" w:rsidRPr="0037084F" w:rsidRDefault="00CB63D1" w:rsidP="008A2E88">
            <w:pPr>
              <w:rPr>
                <w:rFonts w:ascii="Noto Sans" w:eastAsiaTheme="minorHAnsi" w:hAnsi="Noto Sans" w:cs="Noto Sans"/>
                <w:b/>
                <w:sz w:val="22"/>
                <w:lang w:eastAsia="en-US"/>
              </w:rPr>
            </w:pPr>
            <w:r w:rsidRPr="0037084F">
              <w:rPr>
                <w:rFonts w:ascii="Noto Sans" w:eastAsiaTheme="minorHAnsi" w:hAnsi="Noto Sans" w:cs="Noto Sans"/>
                <w:b/>
                <w:sz w:val="22"/>
                <w:lang w:eastAsia="en-US"/>
              </w:rPr>
              <w:t>kg</w:t>
            </w:r>
          </w:p>
        </w:tc>
        <w:tc>
          <w:tcPr>
            <w:tcW w:w="1701" w:type="dxa"/>
            <w:vMerge/>
            <w:tcBorders>
              <w:left w:val="single" w:sz="4" w:space="0" w:color="auto"/>
              <w:right w:val="single" w:sz="4" w:space="0" w:color="auto"/>
              <w:tl2br w:val="single" w:sz="4" w:space="0" w:color="auto"/>
              <w:tr2bl w:val="single" w:sz="4" w:space="0" w:color="auto"/>
            </w:tcBorders>
          </w:tcPr>
          <w:p w14:paraId="6F528F9C" w14:textId="77777777" w:rsidR="00CB63D1" w:rsidRPr="0037084F" w:rsidRDefault="00CB63D1" w:rsidP="00842F7D">
            <w:pPr>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4D5C48B6" w14:textId="77777777" w:rsidR="00CB63D1" w:rsidRPr="0037084F" w:rsidRDefault="00CB63D1" w:rsidP="001310E3">
            <w:pPr>
              <w:spacing w:before="100" w:beforeAutospacing="1"/>
              <w:contextualSpacing/>
              <w:jc w:val="both"/>
              <w:rPr>
                <w:rFonts w:ascii="Noto Sans" w:eastAsiaTheme="minorHAnsi" w:hAnsi="Noto Sans" w:cs="Noto Sans"/>
                <w:sz w:val="22"/>
                <w:lang w:eastAsia="en-US"/>
              </w:rPr>
            </w:pPr>
          </w:p>
        </w:tc>
      </w:tr>
      <w:tr w:rsidR="00CB63D1" w:rsidRPr="0037084F" w14:paraId="7D83A8B2" w14:textId="77777777" w:rsidTr="00202263">
        <w:tc>
          <w:tcPr>
            <w:tcW w:w="1082" w:type="dxa"/>
            <w:vMerge w:val="restart"/>
          </w:tcPr>
          <w:p w14:paraId="2F3174DA" w14:textId="77777777" w:rsidR="00CB63D1" w:rsidRPr="008F686E" w:rsidRDefault="00CB63D1" w:rsidP="00FB2CA7">
            <w:pPr>
              <w:pStyle w:val="Listenabsatz"/>
              <w:numPr>
                <w:ilvl w:val="0"/>
                <w:numId w:val="80"/>
              </w:numPr>
              <w:spacing w:before="100" w:beforeAutospacing="1"/>
              <w:jc w:val="both"/>
              <w:rPr>
                <w:rFonts w:ascii="Noto Sans" w:eastAsiaTheme="minorHAnsi" w:hAnsi="Noto Sans" w:cs="Noto Sans"/>
                <w:sz w:val="22"/>
                <w:lang w:eastAsia="en-US"/>
              </w:rPr>
            </w:pPr>
          </w:p>
        </w:tc>
        <w:tc>
          <w:tcPr>
            <w:tcW w:w="1748" w:type="dxa"/>
          </w:tcPr>
          <w:p w14:paraId="24E2A041" w14:textId="77777777" w:rsidR="00B8451E" w:rsidRDefault="00CB63D1" w:rsidP="001310E3">
            <w:pPr>
              <w:rPr>
                <w:rFonts w:ascii="Noto Sans" w:hAnsi="Noto Sans" w:cs="Noto Sans"/>
                <w:sz w:val="22"/>
              </w:rPr>
            </w:pPr>
            <w:r w:rsidRPr="0037084F">
              <w:rPr>
                <w:rFonts w:ascii="Noto Sans" w:hAnsi="Noto Sans" w:cs="Noto Sans"/>
                <w:sz w:val="22"/>
              </w:rPr>
              <w:t xml:space="preserve">Achslast </w:t>
            </w:r>
          </w:p>
          <w:p w14:paraId="175CA8D0" w14:textId="2E8AFB97" w:rsidR="00CB63D1" w:rsidRPr="0037084F" w:rsidRDefault="00B8451E" w:rsidP="001310E3">
            <w:pPr>
              <w:rPr>
                <w:rFonts w:ascii="Noto Sans" w:hAnsi="Noto Sans" w:cs="Noto Sans"/>
                <w:sz w:val="22"/>
              </w:rPr>
            </w:pPr>
            <w:r>
              <w:rPr>
                <w:rFonts w:ascii="Noto Sans" w:hAnsi="Noto Sans" w:cs="Noto Sans"/>
                <w:sz w:val="22"/>
              </w:rPr>
              <w:t>Achse 1</w:t>
            </w:r>
            <w:r w:rsidR="00CB63D1" w:rsidRPr="0037084F">
              <w:rPr>
                <w:rFonts w:ascii="Noto Sans" w:hAnsi="Noto Sans" w:cs="Noto Sans"/>
                <w:sz w:val="22"/>
              </w:rPr>
              <w:t xml:space="preserve"> </w:t>
            </w:r>
          </w:p>
        </w:tc>
        <w:tc>
          <w:tcPr>
            <w:tcW w:w="2268" w:type="dxa"/>
            <w:tcBorders>
              <w:right w:val="nil"/>
            </w:tcBorders>
            <w:vAlign w:val="center"/>
          </w:tcPr>
          <w:p w14:paraId="58C4F054" w14:textId="77777777" w:rsidR="00CB63D1" w:rsidRPr="0037084F" w:rsidRDefault="002273E0" w:rsidP="00CB63D1">
            <w:pPr>
              <w:jc w:val="right"/>
              <w:rPr>
                <w:rFonts w:ascii="Noto Sans" w:hAnsi="Noto Sans" w:cs="Noto Sans"/>
                <w:sz w:val="22"/>
              </w:rPr>
            </w:pPr>
            <w:sdt>
              <w:sdtPr>
                <w:rPr>
                  <w:rFonts w:ascii="Noto Sans" w:eastAsiaTheme="minorHAnsi" w:hAnsi="Noto Sans" w:cs="Noto Sans"/>
                  <w:sz w:val="22"/>
                  <w:lang w:eastAsia="en-US"/>
                </w:rPr>
                <w:id w:val="-592234586"/>
                <w:placeholder>
                  <w:docPart w:val="945A3C6E984E478A949E04AA5854EB82"/>
                </w:placeholder>
                <w:showingPlcHdr/>
              </w:sdtPr>
              <w:sdtEndPr/>
              <w:sdtContent>
                <w:r w:rsidR="00CB63D1" w:rsidRPr="0037084F">
                  <w:rPr>
                    <w:rFonts w:ascii="Noto Sans" w:eastAsiaTheme="minorHAnsi" w:hAnsi="Noto Sans" w:cs="Noto Sans"/>
                    <w:color w:val="808080"/>
                    <w:sz w:val="22"/>
                    <w:highlight w:val="lightGray"/>
                  </w:rPr>
                  <w:t>Bitte hier eintragen</w:t>
                </w:r>
              </w:sdtContent>
            </w:sdt>
            <w:r w:rsidR="00CB63D1" w:rsidRPr="0037084F">
              <w:rPr>
                <w:rFonts w:ascii="Noto Sans" w:eastAsiaTheme="minorHAnsi" w:hAnsi="Noto Sans" w:cs="Noto Sans"/>
                <w:sz w:val="22"/>
                <w:lang w:eastAsia="en-US"/>
              </w:rPr>
              <w:t xml:space="preserve"> </w:t>
            </w:r>
          </w:p>
        </w:tc>
        <w:tc>
          <w:tcPr>
            <w:tcW w:w="709" w:type="dxa"/>
            <w:tcBorders>
              <w:left w:val="nil"/>
            </w:tcBorders>
            <w:vAlign w:val="center"/>
          </w:tcPr>
          <w:p w14:paraId="1644AC45" w14:textId="77777777" w:rsidR="00CB63D1" w:rsidRPr="0037084F" w:rsidRDefault="00CB63D1" w:rsidP="001310E3">
            <w:pPr>
              <w:rPr>
                <w:rFonts w:ascii="Noto Sans" w:hAnsi="Noto Sans" w:cs="Noto Sans"/>
                <w:sz w:val="22"/>
              </w:rPr>
            </w:pPr>
            <w:r w:rsidRPr="0037084F">
              <w:rPr>
                <w:rFonts w:ascii="Noto Sans" w:hAnsi="Noto Sans" w:cs="Noto Sans"/>
                <w:sz w:val="22"/>
              </w:rPr>
              <w:t>kg</w:t>
            </w:r>
          </w:p>
        </w:tc>
        <w:tc>
          <w:tcPr>
            <w:tcW w:w="1701" w:type="dxa"/>
            <w:vAlign w:val="center"/>
          </w:tcPr>
          <w:p w14:paraId="6391A02A" w14:textId="58BD155C" w:rsidR="00CB63D1" w:rsidRPr="0037084F" w:rsidRDefault="00CB63D1" w:rsidP="001310E3">
            <w:pPr>
              <w:rPr>
                <w:rFonts w:ascii="Noto Sans" w:hAnsi="Noto Sans" w:cs="Noto Sans"/>
                <w:sz w:val="22"/>
              </w:rPr>
            </w:pPr>
            <w:r w:rsidRPr="0037084F">
              <w:rPr>
                <w:rFonts w:ascii="Noto Sans" w:hAnsi="Noto Sans" w:cs="Noto Sans"/>
                <w:sz w:val="22"/>
              </w:rPr>
              <w:t xml:space="preserve">Achslast </w:t>
            </w:r>
            <w:r w:rsidR="00B8451E">
              <w:rPr>
                <w:rFonts w:ascii="Noto Sans" w:hAnsi="Noto Sans" w:cs="Noto Sans"/>
                <w:sz w:val="22"/>
              </w:rPr>
              <w:t>Achse 2</w:t>
            </w:r>
            <w:r w:rsidRPr="0037084F">
              <w:rPr>
                <w:rFonts w:ascii="Noto Sans" w:hAnsi="Noto Sans" w:cs="Noto Sans"/>
                <w:sz w:val="22"/>
              </w:rPr>
              <w:t xml:space="preserve"> </w:t>
            </w:r>
          </w:p>
        </w:tc>
        <w:tc>
          <w:tcPr>
            <w:tcW w:w="2268" w:type="dxa"/>
            <w:tcBorders>
              <w:right w:val="nil"/>
            </w:tcBorders>
            <w:vAlign w:val="center"/>
          </w:tcPr>
          <w:p w14:paraId="64BA67F0" w14:textId="77777777" w:rsidR="00CB63D1" w:rsidRPr="0037084F" w:rsidRDefault="002273E0" w:rsidP="001310E3">
            <w:pPr>
              <w:rPr>
                <w:rFonts w:ascii="Noto Sans" w:hAnsi="Noto Sans" w:cs="Noto Sans"/>
                <w:sz w:val="22"/>
              </w:rPr>
            </w:pPr>
            <w:sdt>
              <w:sdtPr>
                <w:rPr>
                  <w:rFonts w:ascii="Noto Sans" w:eastAsiaTheme="minorHAnsi" w:hAnsi="Noto Sans" w:cs="Noto Sans"/>
                  <w:sz w:val="22"/>
                  <w:lang w:eastAsia="en-US"/>
                </w:rPr>
                <w:id w:val="651484617"/>
                <w:placeholder>
                  <w:docPart w:val="F96CD1805B6D41FA99C6BC7DF99763FE"/>
                </w:placeholder>
                <w:showingPlcHdr/>
              </w:sdtPr>
              <w:sdtEndPr/>
              <w:sdtContent>
                <w:r w:rsidR="00CB63D1" w:rsidRPr="0037084F">
                  <w:rPr>
                    <w:rFonts w:ascii="Noto Sans" w:eastAsiaTheme="minorHAnsi" w:hAnsi="Noto Sans" w:cs="Noto Sans"/>
                    <w:color w:val="808080"/>
                    <w:sz w:val="22"/>
                    <w:highlight w:val="lightGray"/>
                  </w:rPr>
                  <w:t>Bitte hier eintragen</w:t>
                </w:r>
              </w:sdtContent>
            </w:sdt>
          </w:p>
        </w:tc>
        <w:tc>
          <w:tcPr>
            <w:tcW w:w="709" w:type="dxa"/>
            <w:gridSpan w:val="2"/>
            <w:tcBorders>
              <w:left w:val="nil"/>
              <w:right w:val="single" w:sz="4" w:space="0" w:color="auto"/>
            </w:tcBorders>
            <w:vAlign w:val="center"/>
          </w:tcPr>
          <w:p w14:paraId="5E32459E" w14:textId="77777777" w:rsidR="00CB63D1" w:rsidRPr="0037084F" w:rsidRDefault="00CB63D1" w:rsidP="001310E3">
            <w:pPr>
              <w:rPr>
                <w:rFonts w:ascii="Noto Sans" w:hAnsi="Noto Sans" w:cs="Noto Sans"/>
                <w:sz w:val="22"/>
              </w:rPr>
            </w:pPr>
            <w:r w:rsidRPr="0037084F">
              <w:rPr>
                <w:rFonts w:ascii="Noto Sans" w:hAnsi="Noto Sans" w:cs="Noto Sans"/>
                <w:sz w:val="22"/>
              </w:rPr>
              <w:t>kg</w:t>
            </w:r>
          </w:p>
        </w:tc>
        <w:tc>
          <w:tcPr>
            <w:tcW w:w="1701" w:type="dxa"/>
            <w:vMerge/>
            <w:tcBorders>
              <w:left w:val="single" w:sz="4" w:space="0" w:color="auto"/>
              <w:right w:val="single" w:sz="4" w:space="0" w:color="auto"/>
              <w:tl2br w:val="single" w:sz="4" w:space="0" w:color="auto"/>
              <w:tr2bl w:val="single" w:sz="4" w:space="0" w:color="auto"/>
            </w:tcBorders>
          </w:tcPr>
          <w:p w14:paraId="49A599A9" w14:textId="77777777" w:rsidR="00CB63D1" w:rsidRPr="0037084F" w:rsidRDefault="00CB63D1" w:rsidP="001310E3">
            <w:pPr>
              <w:spacing w:before="100" w:beforeAutospacing="1"/>
              <w:contextualSpacing/>
              <w:jc w:val="center"/>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3CD61F83" w14:textId="77777777" w:rsidR="00CB63D1" w:rsidRPr="0037084F" w:rsidRDefault="00CB63D1" w:rsidP="001310E3">
            <w:pPr>
              <w:spacing w:before="100" w:beforeAutospacing="1"/>
              <w:contextualSpacing/>
              <w:jc w:val="both"/>
              <w:rPr>
                <w:rFonts w:ascii="Noto Sans" w:eastAsiaTheme="minorHAnsi" w:hAnsi="Noto Sans" w:cs="Noto Sans"/>
                <w:sz w:val="22"/>
                <w:lang w:eastAsia="en-US"/>
              </w:rPr>
            </w:pPr>
          </w:p>
        </w:tc>
      </w:tr>
      <w:tr w:rsidR="00B8451E" w:rsidRPr="0037084F" w14:paraId="20E0D622" w14:textId="77777777" w:rsidTr="00202263">
        <w:tc>
          <w:tcPr>
            <w:tcW w:w="1082" w:type="dxa"/>
            <w:vMerge/>
          </w:tcPr>
          <w:p w14:paraId="3ED9FFB4" w14:textId="77777777" w:rsidR="00B8451E" w:rsidRPr="0037084F" w:rsidRDefault="00B8451E" w:rsidP="00FB2CA7">
            <w:pPr>
              <w:numPr>
                <w:ilvl w:val="0"/>
                <w:numId w:val="20"/>
              </w:numPr>
              <w:spacing w:before="100" w:beforeAutospacing="1"/>
              <w:contextualSpacing/>
              <w:jc w:val="both"/>
              <w:rPr>
                <w:rFonts w:ascii="Noto Sans" w:eastAsiaTheme="minorHAnsi" w:hAnsi="Noto Sans" w:cs="Noto Sans"/>
                <w:sz w:val="22"/>
                <w:lang w:eastAsia="en-US"/>
              </w:rPr>
            </w:pPr>
          </w:p>
        </w:tc>
        <w:tc>
          <w:tcPr>
            <w:tcW w:w="1748" w:type="dxa"/>
          </w:tcPr>
          <w:p w14:paraId="6669962B" w14:textId="77777777" w:rsidR="00B8451E" w:rsidRDefault="00B8451E" w:rsidP="00B8451E">
            <w:pPr>
              <w:rPr>
                <w:rFonts w:ascii="Noto Sans" w:hAnsi="Noto Sans" w:cs="Noto Sans"/>
                <w:sz w:val="22"/>
              </w:rPr>
            </w:pPr>
            <w:r>
              <w:rPr>
                <w:rFonts w:ascii="Noto Sans" w:hAnsi="Noto Sans" w:cs="Noto Sans"/>
                <w:sz w:val="22"/>
              </w:rPr>
              <w:t xml:space="preserve">Achslast </w:t>
            </w:r>
          </w:p>
          <w:p w14:paraId="4C3380B8" w14:textId="033A15F9" w:rsidR="00B8451E" w:rsidRPr="0037084F" w:rsidRDefault="00B8451E" w:rsidP="00B8451E">
            <w:pPr>
              <w:rPr>
                <w:rFonts w:ascii="Noto Sans" w:hAnsi="Noto Sans" w:cs="Noto Sans"/>
                <w:sz w:val="22"/>
              </w:rPr>
            </w:pPr>
            <w:r>
              <w:rPr>
                <w:rFonts w:ascii="Noto Sans" w:hAnsi="Noto Sans" w:cs="Noto Sans"/>
                <w:sz w:val="22"/>
              </w:rPr>
              <w:t>Achse 3</w:t>
            </w:r>
          </w:p>
        </w:tc>
        <w:tc>
          <w:tcPr>
            <w:tcW w:w="2268" w:type="dxa"/>
            <w:tcBorders>
              <w:right w:val="nil"/>
            </w:tcBorders>
            <w:vAlign w:val="center"/>
          </w:tcPr>
          <w:p w14:paraId="6EDDF4FF" w14:textId="653316DE" w:rsidR="00B8451E" w:rsidRDefault="002273E0" w:rsidP="00B8451E">
            <w:pPr>
              <w:jc w:val="right"/>
              <w:rPr>
                <w:rFonts w:ascii="Noto Sans" w:eastAsiaTheme="minorHAnsi" w:hAnsi="Noto Sans" w:cs="Noto Sans"/>
                <w:sz w:val="22"/>
                <w:lang w:eastAsia="en-US"/>
              </w:rPr>
            </w:pPr>
            <w:sdt>
              <w:sdtPr>
                <w:rPr>
                  <w:rFonts w:ascii="Noto Sans" w:eastAsiaTheme="minorHAnsi" w:hAnsi="Noto Sans" w:cs="Noto Sans"/>
                  <w:sz w:val="22"/>
                  <w:lang w:eastAsia="en-US"/>
                </w:rPr>
                <w:id w:val="-1916923697"/>
                <w:placeholder>
                  <w:docPart w:val="D870A926E566455FBBE53A70A8868FE3"/>
                </w:placeholder>
                <w:showingPlcHdr/>
              </w:sdtPr>
              <w:sdtEndPr/>
              <w:sdtContent>
                <w:r w:rsidR="00B8451E" w:rsidRPr="0037084F">
                  <w:rPr>
                    <w:rFonts w:ascii="Noto Sans" w:eastAsiaTheme="minorHAnsi" w:hAnsi="Noto Sans" w:cs="Noto Sans"/>
                    <w:color w:val="808080"/>
                    <w:sz w:val="22"/>
                    <w:highlight w:val="lightGray"/>
                  </w:rPr>
                  <w:t>Bitte hier eintragen</w:t>
                </w:r>
              </w:sdtContent>
            </w:sdt>
            <w:r w:rsidR="00B8451E" w:rsidRPr="0037084F">
              <w:rPr>
                <w:rFonts w:ascii="Noto Sans" w:eastAsiaTheme="minorHAnsi" w:hAnsi="Noto Sans" w:cs="Noto Sans"/>
                <w:sz w:val="22"/>
                <w:lang w:eastAsia="en-US"/>
              </w:rPr>
              <w:t xml:space="preserve"> </w:t>
            </w:r>
          </w:p>
        </w:tc>
        <w:tc>
          <w:tcPr>
            <w:tcW w:w="709" w:type="dxa"/>
            <w:tcBorders>
              <w:left w:val="nil"/>
            </w:tcBorders>
            <w:vAlign w:val="center"/>
          </w:tcPr>
          <w:p w14:paraId="540CD8E4" w14:textId="1AAD1A12" w:rsidR="00B8451E" w:rsidRPr="0037084F" w:rsidRDefault="00B8451E" w:rsidP="00B8451E">
            <w:pPr>
              <w:rPr>
                <w:rFonts w:ascii="Noto Sans" w:hAnsi="Noto Sans" w:cs="Noto Sans"/>
                <w:sz w:val="22"/>
              </w:rPr>
            </w:pPr>
            <w:r>
              <w:rPr>
                <w:rFonts w:ascii="Noto Sans" w:hAnsi="Noto Sans" w:cs="Noto Sans"/>
                <w:sz w:val="22"/>
              </w:rPr>
              <w:t>kg</w:t>
            </w:r>
          </w:p>
        </w:tc>
        <w:tc>
          <w:tcPr>
            <w:tcW w:w="1701" w:type="dxa"/>
            <w:vAlign w:val="center"/>
          </w:tcPr>
          <w:p w14:paraId="0BE97F38" w14:textId="4473FCA7" w:rsidR="00B8451E" w:rsidRPr="0037084F" w:rsidRDefault="00B8451E" w:rsidP="00B8451E">
            <w:pPr>
              <w:rPr>
                <w:rFonts w:ascii="Noto Sans" w:hAnsi="Noto Sans" w:cs="Noto Sans"/>
                <w:sz w:val="22"/>
              </w:rPr>
            </w:pPr>
            <w:r w:rsidRPr="0037084F">
              <w:rPr>
                <w:rFonts w:ascii="Noto Sans" w:hAnsi="Noto Sans" w:cs="Noto Sans"/>
                <w:sz w:val="22"/>
              </w:rPr>
              <w:t>Wendekreis</w:t>
            </w:r>
          </w:p>
        </w:tc>
        <w:tc>
          <w:tcPr>
            <w:tcW w:w="2268" w:type="dxa"/>
            <w:tcBorders>
              <w:right w:val="nil"/>
            </w:tcBorders>
            <w:vAlign w:val="center"/>
          </w:tcPr>
          <w:p w14:paraId="17C23966" w14:textId="214C5472" w:rsidR="00B8451E" w:rsidRDefault="002273E0" w:rsidP="00B8451E">
            <w:pPr>
              <w:rPr>
                <w:rFonts w:ascii="Noto Sans" w:eastAsiaTheme="minorHAnsi" w:hAnsi="Noto Sans" w:cs="Noto Sans"/>
                <w:sz w:val="22"/>
                <w:lang w:eastAsia="en-US"/>
              </w:rPr>
            </w:pPr>
            <w:sdt>
              <w:sdtPr>
                <w:rPr>
                  <w:rFonts w:ascii="Noto Sans" w:eastAsiaTheme="minorHAnsi" w:hAnsi="Noto Sans" w:cs="Noto Sans"/>
                  <w:sz w:val="22"/>
                  <w:lang w:eastAsia="en-US"/>
                </w:rPr>
                <w:id w:val="-707415462"/>
                <w:placeholder>
                  <w:docPart w:val="F8932E095E0C450A8C27E7A003F3A9B7"/>
                </w:placeholder>
                <w:showingPlcHdr/>
              </w:sdtPr>
              <w:sdtEndPr/>
              <w:sdtContent>
                <w:r w:rsidR="00B8451E" w:rsidRPr="0037084F">
                  <w:rPr>
                    <w:rFonts w:ascii="Noto Sans" w:eastAsiaTheme="minorHAnsi" w:hAnsi="Noto Sans" w:cs="Noto Sans"/>
                    <w:color w:val="808080"/>
                    <w:sz w:val="22"/>
                    <w:highlight w:val="lightGray"/>
                  </w:rPr>
                  <w:t>Bitte hier eintragen</w:t>
                </w:r>
              </w:sdtContent>
            </w:sdt>
            <w:r w:rsidR="00B8451E" w:rsidRPr="0037084F">
              <w:rPr>
                <w:rFonts w:ascii="Noto Sans" w:eastAsiaTheme="minorHAnsi" w:hAnsi="Noto Sans" w:cs="Noto Sans"/>
                <w:sz w:val="22"/>
                <w:lang w:eastAsia="en-US"/>
              </w:rPr>
              <w:t xml:space="preserve"> </w:t>
            </w:r>
          </w:p>
        </w:tc>
        <w:tc>
          <w:tcPr>
            <w:tcW w:w="709" w:type="dxa"/>
            <w:gridSpan w:val="2"/>
            <w:tcBorders>
              <w:left w:val="nil"/>
              <w:right w:val="single" w:sz="4" w:space="0" w:color="auto"/>
            </w:tcBorders>
            <w:vAlign w:val="center"/>
          </w:tcPr>
          <w:p w14:paraId="1120BE6C" w14:textId="155BF548" w:rsidR="00B8451E" w:rsidRPr="0037084F" w:rsidRDefault="00B8451E" w:rsidP="00B8451E">
            <w:pPr>
              <w:rPr>
                <w:rFonts w:ascii="Noto Sans" w:hAnsi="Noto Sans" w:cs="Noto Sans"/>
                <w:sz w:val="22"/>
              </w:rPr>
            </w:pPr>
            <w:r w:rsidRPr="0037084F">
              <w:rPr>
                <w:rFonts w:ascii="Noto Sans" w:eastAsiaTheme="minorHAnsi" w:hAnsi="Noto Sans" w:cs="Noto Sans"/>
                <w:sz w:val="22"/>
                <w:lang w:eastAsia="en-US"/>
              </w:rPr>
              <w:t>mm</w:t>
            </w:r>
          </w:p>
        </w:tc>
        <w:tc>
          <w:tcPr>
            <w:tcW w:w="1701" w:type="dxa"/>
            <w:vMerge/>
            <w:tcBorders>
              <w:left w:val="single" w:sz="4" w:space="0" w:color="auto"/>
              <w:right w:val="single" w:sz="4" w:space="0" w:color="auto"/>
              <w:tl2br w:val="single" w:sz="4" w:space="0" w:color="auto"/>
              <w:tr2bl w:val="single" w:sz="4" w:space="0" w:color="auto"/>
            </w:tcBorders>
          </w:tcPr>
          <w:p w14:paraId="3035E9D6" w14:textId="77777777" w:rsidR="00B8451E" w:rsidRPr="0037084F" w:rsidRDefault="00B8451E" w:rsidP="00B8451E">
            <w:pPr>
              <w:spacing w:before="100" w:beforeAutospacing="1"/>
              <w:contextualSpacing/>
              <w:jc w:val="center"/>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1F587DDA" w14:textId="77777777" w:rsidR="00B8451E" w:rsidRPr="0037084F" w:rsidRDefault="00B8451E" w:rsidP="00B8451E">
            <w:pPr>
              <w:spacing w:before="100" w:beforeAutospacing="1"/>
              <w:contextualSpacing/>
              <w:jc w:val="both"/>
              <w:rPr>
                <w:rFonts w:ascii="Noto Sans" w:eastAsiaTheme="minorHAnsi" w:hAnsi="Noto Sans" w:cs="Noto Sans"/>
                <w:sz w:val="22"/>
                <w:lang w:eastAsia="en-US"/>
              </w:rPr>
            </w:pPr>
          </w:p>
        </w:tc>
      </w:tr>
      <w:tr w:rsidR="00B8451E" w:rsidRPr="0037084F" w14:paraId="108BFF01" w14:textId="77777777" w:rsidTr="00202263">
        <w:tc>
          <w:tcPr>
            <w:tcW w:w="1082" w:type="dxa"/>
            <w:vMerge/>
          </w:tcPr>
          <w:p w14:paraId="3EEBB923" w14:textId="77777777" w:rsidR="00B8451E" w:rsidRPr="0037084F" w:rsidRDefault="00B8451E" w:rsidP="00FB2CA7">
            <w:pPr>
              <w:numPr>
                <w:ilvl w:val="0"/>
                <w:numId w:val="20"/>
              </w:numPr>
              <w:spacing w:before="100" w:beforeAutospacing="1"/>
              <w:contextualSpacing/>
              <w:jc w:val="both"/>
              <w:rPr>
                <w:rFonts w:ascii="Noto Sans" w:eastAsiaTheme="minorHAnsi" w:hAnsi="Noto Sans" w:cs="Noto Sans"/>
                <w:sz w:val="22"/>
                <w:lang w:eastAsia="en-US"/>
              </w:rPr>
            </w:pPr>
          </w:p>
        </w:tc>
        <w:tc>
          <w:tcPr>
            <w:tcW w:w="1748" w:type="dxa"/>
          </w:tcPr>
          <w:p w14:paraId="742A52F2" w14:textId="77777777" w:rsidR="00B8451E" w:rsidRPr="0037084F" w:rsidRDefault="00B8451E" w:rsidP="00B8451E">
            <w:pPr>
              <w:rPr>
                <w:rFonts w:ascii="Noto Sans" w:hAnsi="Noto Sans" w:cs="Noto Sans"/>
                <w:sz w:val="22"/>
              </w:rPr>
            </w:pPr>
            <w:r w:rsidRPr="0037084F">
              <w:rPr>
                <w:rFonts w:ascii="Noto Sans" w:hAnsi="Noto Sans" w:cs="Noto Sans"/>
                <w:sz w:val="22"/>
              </w:rPr>
              <w:t xml:space="preserve">Länge </w:t>
            </w:r>
          </w:p>
        </w:tc>
        <w:tc>
          <w:tcPr>
            <w:tcW w:w="2268" w:type="dxa"/>
            <w:tcBorders>
              <w:right w:val="nil"/>
            </w:tcBorders>
            <w:vAlign w:val="center"/>
          </w:tcPr>
          <w:p w14:paraId="16BD08F3" w14:textId="77777777" w:rsidR="00B8451E" w:rsidRPr="0037084F" w:rsidRDefault="002273E0" w:rsidP="00B8451E">
            <w:pPr>
              <w:jc w:val="right"/>
              <w:rPr>
                <w:rFonts w:ascii="Noto Sans" w:hAnsi="Noto Sans" w:cs="Noto Sans"/>
                <w:sz w:val="22"/>
              </w:rPr>
            </w:pPr>
            <w:sdt>
              <w:sdtPr>
                <w:rPr>
                  <w:rFonts w:ascii="Noto Sans" w:eastAsiaTheme="minorHAnsi" w:hAnsi="Noto Sans" w:cs="Noto Sans"/>
                  <w:sz w:val="22"/>
                  <w:lang w:eastAsia="en-US"/>
                </w:rPr>
                <w:id w:val="-1038815903"/>
                <w:placeholder>
                  <w:docPart w:val="D794FBD46F824877930E10A85715B1CB"/>
                </w:placeholder>
                <w:showingPlcHdr/>
              </w:sdtPr>
              <w:sdtEndPr/>
              <w:sdtContent>
                <w:r w:rsidR="00B8451E" w:rsidRPr="0037084F">
                  <w:rPr>
                    <w:rFonts w:ascii="Noto Sans" w:eastAsiaTheme="minorHAnsi" w:hAnsi="Noto Sans" w:cs="Noto Sans"/>
                    <w:color w:val="808080"/>
                    <w:sz w:val="22"/>
                    <w:highlight w:val="lightGray"/>
                  </w:rPr>
                  <w:t>Bitte hier eintragen</w:t>
                </w:r>
              </w:sdtContent>
            </w:sdt>
            <w:r w:rsidR="00B8451E" w:rsidRPr="0037084F">
              <w:rPr>
                <w:rFonts w:ascii="Noto Sans" w:eastAsiaTheme="minorHAnsi" w:hAnsi="Noto Sans" w:cs="Noto Sans"/>
                <w:sz w:val="22"/>
                <w:lang w:eastAsia="en-US"/>
              </w:rPr>
              <w:t xml:space="preserve"> </w:t>
            </w:r>
          </w:p>
        </w:tc>
        <w:tc>
          <w:tcPr>
            <w:tcW w:w="709" w:type="dxa"/>
            <w:tcBorders>
              <w:left w:val="nil"/>
            </w:tcBorders>
            <w:vAlign w:val="center"/>
          </w:tcPr>
          <w:p w14:paraId="6D0D0FA4" w14:textId="77777777" w:rsidR="00B8451E" w:rsidRPr="0037084F" w:rsidRDefault="00B8451E" w:rsidP="00B8451E">
            <w:pPr>
              <w:rPr>
                <w:rFonts w:ascii="Noto Sans" w:hAnsi="Noto Sans" w:cs="Noto Sans"/>
                <w:sz w:val="22"/>
              </w:rPr>
            </w:pPr>
            <w:r w:rsidRPr="0037084F">
              <w:rPr>
                <w:rFonts w:ascii="Noto Sans" w:hAnsi="Noto Sans" w:cs="Noto Sans"/>
                <w:sz w:val="22"/>
              </w:rPr>
              <w:t>mm</w:t>
            </w:r>
          </w:p>
        </w:tc>
        <w:tc>
          <w:tcPr>
            <w:tcW w:w="1701" w:type="dxa"/>
            <w:vAlign w:val="center"/>
          </w:tcPr>
          <w:p w14:paraId="291DFDB7" w14:textId="77777777" w:rsidR="00B8451E" w:rsidRPr="0037084F" w:rsidRDefault="00B8451E" w:rsidP="00B8451E">
            <w:pPr>
              <w:rPr>
                <w:rFonts w:ascii="Noto Sans" w:hAnsi="Noto Sans" w:cs="Noto Sans"/>
                <w:sz w:val="22"/>
              </w:rPr>
            </w:pPr>
            <w:r w:rsidRPr="0037084F">
              <w:rPr>
                <w:rFonts w:ascii="Noto Sans" w:hAnsi="Noto Sans" w:cs="Noto Sans"/>
                <w:sz w:val="22"/>
              </w:rPr>
              <w:t xml:space="preserve">Radstand </w:t>
            </w:r>
          </w:p>
        </w:tc>
        <w:tc>
          <w:tcPr>
            <w:tcW w:w="2268" w:type="dxa"/>
            <w:tcBorders>
              <w:right w:val="nil"/>
            </w:tcBorders>
            <w:vAlign w:val="center"/>
          </w:tcPr>
          <w:p w14:paraId="7E9B281F" w14:textId="77777777" w:rsidR="00B8451E" w:rsidRPr="0037084F" w:rsidRDefault="002273E0" w:rsidP="00B8451E">
            <w:pPr>
              <w:rPr>
                <w:rFonts w:ascii="Noto Sans" w:hAnsi="Noto Sans" w:cs="Noto Sans"/>
                <w:sz w:val="22"/>
              </w:rPr>
            </w:pPr>
            <w:sdt>
              <w:sdtPr>
                <w:rPr>
                  <w:rFonts w:ascii="Noto Sans" w:eastAsiaTheme="minorHAnsi" w:hAnsi="Noto Sans" w:cs="Noto Sans"/>
                  <w:sz w:val="22"/>
                  <w:lang w:eastAsia="en-US"/>
                </w:rPr>
                <w:id w:val="74333130"/>
                <w:placeholder>
                  <w:docPart w:val="4ED97FFCC1AA4427A9178C4CD736895F"/>
                </w:placeholder>
                <w:showingPlcHdr/>
              </w:sdtPr>
              <w:sdtEndPr/>
              <w:sdtContent>
                <w:r w:rsidR="00B8451E" w:rsidRPr="0037084F">
                  <w:rPr>
                    <w:rFonts w:ascii="Noto Sans" w:eastAsiaTheme="minorHAnsi" w:hAnsi="Noto Sans" w:cs="Noto Sans"/>
                    <w:color w:val="808080"/>
                    <w:sz w:val="22"/>
                    <w:highlight w:val="lightGray"/>
                  </w:rPr>
                  <w:t>Bitte hier eintragen</w:t>
                </w:r>
              </w:sdtContent>
            </w:sdt>
            <w:r w:rsidR="00B8451E" w:rsidRPr="0037084F">
              <w:rPr>
                <w:rFonts w:ascii="Noto Sans" w:eastAsiaTheme="minorHAnsi" w:hAnsi="Noto Sans" w:cs="Noto Sans"/>
                <w:sz w:val="22"/>
                <w:lang w:eastAsia="en-US"/>
              </w:rPr>
              <w:t xml:space="preserve"> </w:t>
            </w:r>
          </w:p>
        </w:tc>
        <w:tc>
          <w:tcPr>
            <w:tcW w:w="709" w:type="dxa"/>
            <w:gridSpan w:val="2"/>
            <w:tcBorders>
              <w:left w:val="nil"/>
              <w:right w:val="single" w:sz="4" w:space="0" w:color="auto"/>
            </w:tcBorders>
            <w:vAlign w:val="center"/>
          </w:tcPr>
          <w:p w14:paraId="215F3AE1" w14:textId="77777777" w:rsidR="00B8451E" w:rsidRPr="0037084F" w:rsidRDefault="00B8451E" w:rsidP="00B8451E">
            <w:pPr>
              <w:rPr>
                <w:rFonts w:ascii="Noto Sans" w:hAnsi="Noto Sans" w:cs="Noto Sans"/>
                <w:sz w:val="22"/>
              </w:rPr>
            </w:pPr>
            <w:r w:rsidRPr="0037084F">
              <w:rPr>
                <w:rFonts w:ascii="Noto Sans" w:hAnsi="Noto Sans" w:cs="Noto Sans"/>
                <w:sz w:val="22"/>
              </w:rPr>
              <w:t>mm</w:t>
            </w:r>
          </w:p>
        </w:tc>
        <w:tc>
          <w:tcPr>
            <w:tcW w:w="1701" w:type="dxa"/>
            <w:vMerge/>
            <w:tcBorders>
              <w:left w:val="single" w:sz="4" w:space="0" w:color="auto"/>
              <w:right w:val="single" w:sz="4" w:space="0" w:color="auto"/>
              <w:tl2br w:val="single" w:sz="4" w:space="0" w:color="auto"/>
              <w:tr2bl w:val="single" w:sz="4" w:space="0" w:color="auto"/>
            </w:tcBorders>
          </w:tcPr>
          <w:p w14:paraId="5D6288E7" w14:textId="77777777" w:rsidR="00B8451E" w:rsidRPr="0037084F" w:rsidRDefault="00B8451E" w:rsidP="00B8451E">
            <w:pPr>
              <w:spacing w:before="100" w:beforeAutospacing="1"/>
              <w:contextualSpacing/>
              <w:jc w:val="center"/>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282AE47B" w14:textId="77777777" w:rsidR="00B8451E" w:rsidRPr="0037084F" w:rsidRDefault="00B8451E" w:rsidP="00B8451E">
            <w:pPr>
              <w:spacing w:before="100" w:beforeAutospacing="1"/>
              <w:contextualSpacing/>
              <w:jc w:val="both"/>
              <w:rPr>
                <w:rFonts w:ascii="Noto Sans" w:eastAsiaTheme="minorHAnsi" w:hAnsi="Noto Sans" w:cs="Noto Sans"/>
                <w:sz w:val="22"/>
                <w:lang w:eastAsia="en-US"/>
              </w:rPr>
            </w:pPr>
          </w:p>
        </w:tc>
      </w:tr>
      <w:tr w:rsidR="00B8451E" w:rsidRPr="0037084F" w14:paraId="6A5A378F" w14:textId="77777777" w:rsidTr="00202263">
        <w:tc>
          <w:tcPr>
            <w:tcW w:w="1082" w:type="dxa"/>
            <w:vMerge/>
          </w:tcPr>
          <w:p w14:paraId="65C2854E" w14:textId="77777777" w:rsidR="00B8451E" w:rsidRPr="0037084F" w:rsidRDefault="00B8451E" w:rsidP="00FB2CA7">
            <w:pPr>
              <w:numPr>
                <w:ilvl w:val="0"/>
                <w:numId w:val="20"/>
              </w:numPr>
              <w:spacing w:before="100" w:beforeAutospacing="1"/>
              <w:contextualSpacing/>
              <w:jc w:val="both"/>
              <w:rPr>
                <w:rFonts w:ascii="Noto Sans" w:eastAsiaTheme="minorHAnsi" w:hAnsi="Noto Sans" w:cs="Noto Sans"/>
                <w:sz w:val="22"/>
                <w:lang w:eastAsia="en-US"/>
              </w:rPr>
            </w:pPr>
          </w:p>
        </w:tc>
        <w:tc>
          <w:tcPr>
            <w:tcW w:w="1748" w:type="dxa"/>
          </w:tcPr>
          <w:p w14:paraId="56310A54" w14:textId="24DA22B8" w:rsidR="00B8451E" w:rsidRPr="0037084F" w:rsidRDefault="00B8451E" w:rsidP="00B8451E">
            <w:pPr>
              <w:rPr>
                <w:rFonts w:ascii="Noto Sans" w:hAnsi="Noto Sans" w:cs="Noto Sans"/>
                <w:b/>
                <w:sz w:val="22"/>
              </w:rPr>
            </w:pPr>
            <w:r>
              <w:rPr>
                <w:rFonts w:ascii="Noto Sans" w:hAnsi="Noto Sans" w:cs="Noto Sans"/>
                <w:sz w:val="22"/>
              </w:rPr>
              <w:t>Höhe nach DIN 14505</w:t>
            </w:r>
          </w:p>
        </w:tc>
        <w:tc>
          <w:tcPr>
            <w:tcW w:w="2268" w:type="dxa"/>
            <w:tcBorders>
              <w:right w:val="nil"/>
            </w:tcBorders>
            <w:vAlign w:val="center"/>
          </w:tcPr>
          <w:p w14:paraId="32660ADD" w14:textId="77777777" w:rsidR="00B8451E" w:rsidRPr="0037084F" w:rsidRDefault="002273E0" w:rsidP="00B8451E">
            <w:pPr>
              <w:jc w:val="right"/>
              <w:rPr>
                <w:rFonts w:ascii="Noto Sans" w:hAnsi="Noto Sans" w:cs="Noto Sans"/>
                <w:sz w:val="22"/>
              </w:rPr>
            </w:pPr>
            <w:sdt>
              <w:sdtPr>
                <w:rPr>
                  <w:rFonts w:ascii="Noto Sans" w:eastAsiaTheme="minorHAnsi" w:hAnsi="Noto Sans" w:cs="Noto Sans"/>
                  <w:sz w:val="22"/>
                  <w:lang w:eastAsia="en-US"/>
                </w:rPr>
                <w:id w:val="82568040"/>
                <w:placeholder>
                  <w:docPart w:val="D8B0717809024E319AE38CFC472D1CA9"/>
                </w:placeholder>
                <w:showingPlcHdr/>
              </w:sdtPr>
              <w:sdtEndPr/>
              <w:sdtContent>
                <w:r w:rsidR="00B8451E" w:rsidRPr="0037084F">
                  <w:rPr>
                    <w:rFonts w:ascii="Noto Sans" w:eastAsiaTheme="minorHAnsi" w:hAnsi="Noto Sans" w:cs="Noto Sans"/>
                    <w:color w:val="808080"/>
                    <w:sz w:val="22"/>
                    <w:highlight w:val="lightGray"/>
                  </w:rPr>
                  <w:t>Bitte hier eintragen</w:t>
                </w:r>
              </w:sdtContent>
            </w:sdt>
            <w:r w:rsidR="00B8451E" w:rsidRPr="0037084F">
              <w:rPr>
                <w:rFonts w:ascii="Noto Sans" w:eastAsiaTheme="minorHAnsi" w:hAnsi="Noto Sans" w:cs="Noto Sans"/>
                <w:sz w:val="22"/>
                <w:lang w:eastAsia="en-US"/>
              </w:rPr>
              <w:t xml:space="preserve"> </w:t>
            </w:r>
          </w:p>
        </w:tc>
        <w:tc>
          <w:tcPr>
            <w:tcW w:w="709" w:type="dxa"/>
            <w:tcBorders>
              <w:left w:val="nil"/>
            </w:tcBorders>
            <w:vAlign w:val="center"/>
          </w:tcPr>
          <w:p w14:paraId="0FBB8BAB" w14:textId="77777777" w:rsidR="00B8451E" w:rsidRPr="0037084F" w:rsidRDefault="00B8451E" w:rsidP="00B8451E">
            <w:pPr>
              <w:rPr>
                <w:rFonts w:ascii="Noto Sans" w:hAnsi="Noto Sans" w:cs="Noto Sans"/>
                <w:sz w:val="22"/>
              </w:rPr>
            </w:pPr>
            <w:r w:rsidRPr="0037084F">
              <w:rPr>
                <w:rFonts w:ascii="Noto Sans" w:hAnsi="Noto Sans" w:cs="Noto Sans"/>
                <w:sz w:val="22"/>
              </w:rPr>
              <w:t>mm</w:t>
            </w:r>
          </w:p>
        </w:tc>
        <w:tc>
          <w:tcPr>
            <w:tcW w:w="1701" w:type="dxa"/>
            <w:vAlign w:val="center"/>
          </w:tcPr>
          <w:p w14:paraId="28E9C842" w14:textId="77777777" w:rsidR="00B8451E" w:rsidRPr="0037084F" w:rsidRDefault="00B8451E" w:rsidP="00B8451E">
            <w:pPr>
              <w:rPr>
                <w:rFonts w:ascii="Noto Sans" w:hAnsi="Noto Sans" w:cs="Noto Sans"/>
                <w:sz w:val="22"/>
              </w:rPr>
            </w:pPr>
            <w:r w:rsidRPr="0037084F">
              <w:rPr>
                <w:rFonts w:ascii="Noto Sans" w:hAnsi="Noto Sans" w:cs="Noto Sans"/>
                <w:sz w:val="22"/>
              </w:rPr>
              <w:t xml:space="preserve">Breite </w:t>
            </w:r>
          </w:p>
        </w:tc>
        <w:tc>
          <w:tcPr>
            <w:tcW w:w="2268" w:type="dxa"/>
            <w:tcBorders>
              <w:right w:val="nil"/>
            </w:tcBorders>
            <w:vAlign w:val="center"/>
          </w:tcPr>
          <w:p w14:paraId="2BB45B1A" w14:textId="77777777" w:rsidR="00B8451E" w:rsidRPr="0037084F" w:rsidRDefault="002273E0" w:rsidP="00B8451E">
            <w:pPr>
              <w:rPr>
                <w:rFonts w:ascii="Noto Sans" w:hAnsi="Noto Sans" w:cs="Noto Sans"/>
                <w:sz w:val="22"/>
              </w:rPr>
            </w:pPr>
            <w:sdt>
              <w:sdtPr>
                <w:rPr>
                  <w:rFonts w:ascii="Noto Sans" w:eastAsiaTheme="minorHAnsi" w:hAnsi="Noto Sans" w:cs="Noto Sans"/>
                  <w:sz w:val="22"/>
                  <w:lang w:eastAsia="en-US"/>
                </w:rPr>
                <w:id w:val="-2041429016"/>
                <w:placeholder>
                  <w:docPart w:val="CEF55DE0EDAD4A7F99FB8BDCCE297C51"/>
                </w:placeholder>
                <w:showingPlcHdr/>
              </w:sdtPr>
              <w:sdtEndPr/>
              <w:sdtContent>
                <w:r w:rsidR="00B8451E" w:rsidRPr="0037084F">
                  <w:rPr>
                    <w:rFonts w:ascii="Noto Sans" w:eastAsiaTheme="minorHAnsi" w:hAnsi="Noto Sans" w:cs="Noto Sans"/>
                    <w:color w:val="808080"/>
                    <w:sz w:val="22"/>
                    <w:highlight w:val="lightGray"/>
                  </w:rPr>
                  <w:t>Bitte hier eintragen</w:t>
                </w:r>
              </w:sdtContent>
            </w:sdt>
            <w:r w:rsidR="00B8451E" w:rsidRPr="0037084F">
              <w:rPr>
                <w:rFonts w:ascii="Noto Sans" w:eastAsiaTheme="minorHAnsi" w:hAnsi="Noto Sans" w:cs="Noto Sans"/>
                <w:sz w:val="22"/>
                <w:lang w:eastAsia="en-US"/>
              </w:rPr>
              <w:t xml:space="preserve"> </w:t>
            </w:r>
          </w:p>
        </w:tc>
        <w:tc>
          <w:tcPr>
            <w:tcW w:w="709" w:type="dxa"/>
            <w:gridSpan w:val="2"/>
            <w:tcBorders>
              <w:left w:val="nil"/>
              <w:right w:val="single" w:sz="4" w:space="0" w:color="auto"/>
            </w:tcBorders>
            <w:vAlign w:val="center"/>
          </w:tcPr>
          <w:p w14:paraId="4117C717" w14:textId="77777777" w:rsidR="00B8451E" w:rsidRPr="0037084F" w:rsidRDefault="00B8451E" w:rsidP="00B8451E">
            <w:pPr>
              <w:rPr>
                <w:rFonts w:ascii="Noto Sans" w:hAnsi="Noto Sans" w:cs="Noto Sans"/>
                <w:sz w:val="22"/>
              </w:rPr>
            </w:pPr>
            <w:r w:rsidRPr="0037084F">
              <w:rPr>
                <w:rFonts w:ascii="Noto Sans" w:hAnsi="Noto Sans" w:cs="Noto Sans"/>
                <w:sz w:val="22"/>
              </w:rPr>
              <w:t>mm</w:t>
            </w:r>
          </w:p>
        </w:tc>
        <w:tc>
          <w:tcPr>
            <w:tcW w:w="1701" w:type="dxa"/>
            <w:vMerge/>
            <w:tcBorders>
              <w:left w:val="single" w:sz="4" w:space="0" w:color="auto"/>
              <w:right w:val="single" w:sz="4" w:space="0" w:color="auto"/>
              <w:tl2br w:val="single" w:sz="4" w:space="0" w:color="auto"/>
              <w:tr2bl w:val="single" w:sz="4" w:space="0" w:color="auto"/>
            </w:tcBorders>
          </w:tcPr>
          <w:p w14:paraId="483DA49B" w14:textId="77777777" w:rsidR="00B8451E" w:rsidRPr="0037084F" w:rsidRDefault="00B8451E" w:rsidP="00B8451E">
            <w:pPr>
              <w:spacing w:before="100" w:beforeAutospacing="1"/>
              <w:contextualSpacing/>
              <w:jc w:val="center"/>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7FE0B3AF" w14:textId="77777777" w:rsidR="00B8451E" w:rsidRPr="0037084F" w:rsidRDefault="00B8451E" w:rsidP="00B8451E">
            <w:pPr>
              <w:spacing w:before="100" w:beforeAutospacing="1"/>
              <w:contextualSpacing/>
              <w:jc w:val="both"/>
              <w:rPr>
                <w:rFonts w:ascii="Noto Sans" w:eastAsiaTheme="minorHAnsi" w:hAnsi="Noto Sans" w:cs="Noto Sans"/>
                <w:sz w:val="22"/>
                <w:lang w:eastAsia="en-US"/>
              </w:rPr>
            </w:pPr>
          </w:p>
        </w:tc>
      </w:tr>
    </w:tbl>
    <w:p w14:paraId="35DCD7FA" w14:textId="5D2C2C8C" w:rsidR="00842F7D" w:rsidRDefault="00842F7D" w:rsidP="00842F7D">
      <w:pPr>
        <w:rPr>
          <w:rFonts w:ascii="Noto Sans" w:hAnsi="Noto Sans" w:cs="Noto Sans"/>
          <w:sz w:val="22"/>
          <w:szCs w:val="22"/>
        </w:rPr>
      </w:pPr>
    </w:p>
    <w:p w14:paraId="7456588D" w14:textId="65F6D313" w:rsidR="001A02D3" w:rsidRDefault="001A02D3">
      <w:pPr>
        <w:spacing w:after="200"/>
        <w:rPr>
          <w:rFonts w:ascii="Noto Sans" w:hAnsi="Noto Sans" w:cs="Noto Sans"/>
          <w:sz w:val="22"/>
          <w:szCs w:val="22"/>
        </w:rPr>
      </w:pPr>
      <w:r>
        <w:rPr>
          <w:rFonts w:ascii="Noto Sans" w:hAnsi="Noto Sans" w:cs="Noto Sans"/>
          <w:sz w:val="22"/>
          <w:szCs w:val="22"/>
        </w:rPr>
        <w:br w:type="page"/>
      </w:r>
    </w:p>
    <w:tbl>
      <w:tblPr>
        <w:tblStyle w:val="Tabellenraster215"/>
        <w:tblW w:w="14283" w:type="dxa"/>
        <w:tblLayout w:type="fixed"/>
        <w:tblLook w:val="04A0" w:firstRow="1" w:lastRow="0" w:firstColumn="1" w:lastColumn="0" w:noHBand="0" w:noVBand="1"/>
      </w:tblPr>
      <w:tblGrid>
        <w:gridCol w:w="1134"/>
        <w:gridCol w:w="3154"/>
        <w:gridCol w:w="3155"/>
        <w:gridCol w:w="1199"/>
        <w:gridCol w:w="1956"/>
        <w:gridCol w:w="1559"/>
        <w:gridCol w:w="2126"/>
      </w:tblGrid>
      <w:tr w:rsidR="00842F7D" w:rsidRPr="0037084F" w14:paraId="431E5F85" w14:textId="77777777" w:rsidTr="000F065C">
        <w:trPr>
          <w:gridAfter w:val="2"/>
          <w:wAfter w:w="3685" w:type="dxa"/>
        </w:trPr>
        <w:tc>
          <w:tcPr>
            <w:tcW w:w="10598" w:type="dxa"/>
            <w:gridSpan w:val="5"/>
            <w:tcBorders>
              <w:top w:val="single" w:sz="4" w:space="0" w:color="auto"/>
              <w:bottom w:val="single" w:sz="4" w:space="0" w:color="auto"/>
              <w:right w:val="single" w:sz="4" w:space="0" w:color="auto"/>
            </w:tcBorders>
            <w:shd w:val="clear" w:color="auto" w:fill="D9D9D9" w:themeFill="background1" w:themeFillShade="D9"/>
          </w:tcPr>
          <w:p w14:paraId="2F90050C" w14:textId="3E44789E" w:rsidR="00842F7D" w:rsidRPr="0037084F" w:rsidRDefault="00842F7D" w:rsidP="001C4E3F">
            <w:pPr>
              <w:pStyle w:val="berschrift2"/>
              <w:rPr>
                <w:rFonts w:eastAsiaTheme="minorHAnsi"/>
                <w:lang w:eastAsia="en-US"/>
              </w:rPr>
            </w:pPr>
            <w:r w:rsidRPr="0037084F">
              <w:rPr>
                <w:rFonts w:eastAsiaTheme="minorHAnsi"/>
                <w:lang w:eastAsia="en-US"/>
              </w:rPr>
              <w:br w:type="page"/>
            </w:r>
            <w:bookmarkStart w:id="85" w:name="_Toc18326922"/>
            <w:bookmarkStart w:id="86" w:name="_Toc230857537"/>
            <w:r w:rsidRPr="0037084F">
              <w:rPr>
                <w:rFonts w:eastAsiaTheme="minorHAnsi"/>
                <w:lang w:eastAsia="en-US"/>
              </w:rPr>
              <w:t>3.</w:t>
            </w:r>
            <w:r w:rsidR="0023606C">
              <w:rPr>
                <w:rFonts w:eastAsiaTheme="minorHAnsi"/>
                <w:lang w:eastAsia="en-US"/>
              </w:rPr>
              <w:t>2</w:t>
            </w:r>
            <w:r w:rsidR="002A5906">
              <w:rPr>
                <w:rFonts w:eastAsiaTheme="minorHAnsi"/>
                <w:lang w:eastAsia="en-US"/>
              </w:rPr>
              <w:t>2</w:t>
            </w:r>
            <w:r w:rsidRPr="0037084F">
              <w:rPr>
                <w:rFonts w:eastAsiaTheme="minorHAnsi"/>
                <w:lang w:eastAsia="en-US"/>
              </w:rPr>
              <w:t xml:space="preserve"> Beladungsvorgaben</w:t>
            </w:r>
            <w:bookmarkEnd w:id="85"/>
            <w:r w:rsidR="00D42CFF">
              <w:rPr>
                <w:rFonts w:eastAsiaTheme="minorHAnsi"/>
                <w:lang w:eastAsia="en-US"/>
              </w:rPr>
              <w:t xml:space="preserve"> und Lagerung der Ausrüstung</w:t>
            </w:r>
            <w:r w:rsidR="001D4DD4">
              <w:rPr>
                <w:rFonts w:eastAsiaTheme="minorHAnsi"/>
                <w:lang w:eastAsia="en-US"/>
              </w:rPr>
              <w:t>, Beladungsübersicht</w:t>
            </w:r>
            <w:bookmarkEnd w:id="86"/>
          </w:p>
        </w:tc>
      </w:tr>
      <w:tr w:rsidR="001D4DD4" w:rsidRPr="0037084F" w14:paraId="5DDC631B" w14:textId="77777777" w:rsidTr="00BD19A7">
        <w:tc>
          <w:tcPr>
            <w:tcW w:w="1134" w:type="dxa"/>
            <w:tcBorders>
              <w:top w:val="single" w:sz="4" w:space="0" w:color="auto"/>
            </w:tcBorders>
          </w:tcPr>
          <w:p w14:paraId="19B2973F" w14:textId="77777777" w:rsidR="001D4DD4" w:rsidRPr="0037084F" w:rsidRDefault="001D4DD4" w:rsidP="00FB2CA7">
            <w:pPr>
              <w:numPr>
                <w:ilvl w:val="0"/>
                <w:numId w:val="39"/>
              </w:numPr>
              <w:contextualSpacing/>
              <w:jc w:val="both"/>
              <w:rPr>
                <w:rFonts w:ascii="Noto Sans" w:eastAsiaTheme="minorHAnsi" w:hAnsi="Noto Sans" w:cs="Noto Sans"/>
                <w:sz w:val="22"/>
                <w:lang w:eastAsia="en-US"/>
              </w:rPr>
            </w:pPr>
          </w:p>
        </w:tc>
        <w:tc>
          <w:tcPr>
            <w:tcW w:w="9464" w:type="dxa"/>
            <w:gridSpan w:val="4"/>
            <w:tcBorders>
              <w:top w:val="single" w:sz="4" w:space="0" w:color="auto"/>
              <w:bottom w:val="nil"/>
              <w:right w:val="single" w:sz="4" w:space="0" w:color="auto"/>
            </w:tcBorders>
          </w:tcPr>
          <w:p w14:paraId="7360FA7D" w14:textId="2FC6ED43" w:rsidR="001D4DD4" w:rsidRPr="0037084F" w:rsidRDefault="001D4DD4" w:rsidP="001D4DD4">
            <w:pPr>
              <w:rPr>
                <w:rFonts w:ascii="Noto Sans" w:eastAsiaTheme="minorHAnsi" w:hAnsi="Noto Sans" w:cs="Noto Sans"/>
                <w:sz w:val="22"/>
                <w:lang w:eastAsia="en-US"/>
              </w:rPr>
            </w:pPr>
            <w:r w:rsidRPr="0037084F">
              <w:rPr>
                <w:rFonts w:ascii="Noto Sans" w:eastAsiaTheme="minorHAnsi" w:hAnsi="Noto Sans" w:cs="Noto Sans"/>
                <w:sz w:val="22"/>
                <w:lang w:eastAsia="en-US"/>
              </w:rPr>
              <w:t>Bezeichnung der einzelnen Platzierungen:</w:t>
            </w:r>
          </w:p>
        </w:tc>
        <w:tc>
          <w:tcPr>
            <w:tcW w:w="1559" w:type="dxa"/>
            <w:vMerge w:val="restart"/>
            <w:tcBorders>
              <w:top w:val="single" w:sz="4" w:space="0" w:color="auto"/>
              <w:right w:val="single" w:sz="4" w:space="0" w:color="auto"/>
              <w:tl2br w:val="single" w:sz="4" w:space="0" w:color="auto"/>
              <w:tr2bl w:val="single" w:sz="4" w:space="0" w:color="auto"/>
            </w:tcBorders>
          </w:tcPr>
          <w:p w14:paraId="6A768CDC" w14:textId="77777777" w:rsidR="001D4DD4" w:rsidRPr="0037084F" w:rsidRDefault="001D4DD4" w:rsidP="001D4DD4">
            <w:pPr>
              <w:contextualSpacing/>
              <w:jc w:val="both"/>
              <w:rPr>
                <w:rFonts w:ascii="Noto Sans" w:eastAsiaTheme="minorHAnsi" w:hAnsi="Noto Sans" w:cs="Noto Sans"/>
                <w:sz w:val="22"/>
                <w:lang w:eastAsia="en-US"/>
              </w:rPr>
            </w:pPr>
          </w:p>
        </w:tc>
        <w:tc>
          <w:tcPr>
            <w:tcW w:w="2126" w:type="dxa"/>
            <w:vMerge w:val="restart"/>
            <w:tcBorders>
              <w:top w:val="single" w:sz="4" w:space="0" w:color="auto"/>
              <w:left w:val="single" w:sz="4" w:space="0" w:color="auto"/>
              <w:right w:val="single" w:sz="4" w:space="0" w:color="auto"/>
            </w:tcBorders>
          </w:tcPr>
          <w:p w14:paraId="6106D313" w14:textId="28085120" w:rsidR="001D4DD4" w:rsidRPr="0037084F" w:rsidRDefault="001D4DD4" w:rsidP="001D4DD4">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Keine Bestätigung erforderlich</w:t>
            </w:r>
            <w:r>
              <w:rPr>
                <w:rFonts w:ascii="Noto Sans" w:eastAsiaTheme="minorHAnsi" w:hAnsi="Noto Sans" w:cs="Noto Sans"/>
                <w:sz w:val="22"/>
                <w:lang w:eastAsia="en-US"/>
              </w:rPr>
              <w:t>.</w:t>
            </w:r>
          </w:p>
        </w:tc>
      </w:tr>
      <w:tr w:rsidR="001D4DD4" w:rsidRPr="0037084F" w14:paraId="07E210FE" w14:textId="77777777" w:rsidTr="001D4DD4">
        <w:tc>
          <w:tcPr>
            <w:tcW w:w="1134" w:type="dxa"/>
            <w:tcBorders>
              <w:top w:val="single" w:sz="4" w:space="0" w:color="auto"/>
            </w:tcBorders>
          </w:tcPr>
          <w:p w14:paraId="6AD2EF87" w14:textId="77777777" w:rsidR="001D4DD4" w:rsidRPr="0037084F" w:rsidRDefault="001D4DD4" w:rsidP="00FB2CA7">
            <w:pPr>
              <w:numPr>
                <w:ilvl w:val="0"/>
                <w:numId w:val="39"/>
              </w:numPr>
              <w:contextualSpacing/>
              <w:jc w:val="both"/>
              <w:rPr>
                <w:rFonts w:ascii="Noto Sans" w:eastAsiaTheme="minorHAnsi" w:hAnsi="Noto Sans" w:cs="Noto Sans"/>
                <w:sz w:val="22"/>
                <w:lang w:eastAsia="en-US"/>
              </w:rPr>
            </w:pPr>
          </w:p>
        </w:tc>
        <w:tc>
          <w:tcPr>
            <w:tcW w:w="3154" w:type="dxa"/>
            <w:tcBorders>
              <w:top w:val="single" w:sz="4" w:space="0" w:color="auto"/>
              <w:bottom w:val="nil"/>
              <w:right w:val="single" w:sz="4" w:space="0" w:color="auto"/>
            </w:tcBorders>
          </w:tcPr>
          <w:p w14:paraId="02EEEAB2" w14:textId="63D425D4" w:rsidR="001D4DD4" w:rsidRPr="001D4DD4" w:rsidRDefault="001D4DD4" w:rsidP="00FB2CA7">
            <w:pPr>
              <w:pStyle w:val="Listenabsatz"/>
              <w:numPr>
                <w:ilvl w:val="0"/>
                <w:numId w:val="10"/>
              </w:numPr>
              <w:rPr>
                <w:rFonts w:ascii="Noto Sans" w:eastAsiaTheme="minorHAnsi" w:hAnsi="Noto Sans" w:cs="Noto Sans"/>
                <w:sz w:val="22"/>
                <w:lang w:eastAsia="en-US"/>
              </w:rPr>
            </w:pPr>
            <w:r w:rsidRPr="001D4DD4">
              <w:rPr>
                <w:rFonts w:ascii="Noto Sans" w:eastAsiaTheme="minorHAnsi" w:hAnsi="Noto Sans" w:cs="Noto Sans"/>
                <w:b/>
                <w:bCs/>
                <w:sz w:val="22"/>
                <w:lang w:eastAsia="en-US"/>
              </w:rPr>
              <w:t>F</w:t>
            </w:r>
            <w:r>
              <w:rPr>
                <w:rFonts w:ascii="Noto Sans" w:eastAsiaTheme="minorHAnsi" w:hAnsi="Noto Sans" w:cs="Noto Sans"/>
                <w:sz w:val="22"/>
                <w:lang w:eastAsia="en-US"/>
              </w:rPr>
              <w:t xml:space="preserve"> </w:t>
            </w:r>
            <w:r>
              <w:rPr>
                <w:rFonts w:ascii="Noto Sans" w:eastAsiaTheme="minorHAnsi" w:hAnsi="Noto Sans" w:cs="Noto Sans"/>
                <w:sz w:val="22"/>
                <w:lang w:eastAsia="en-US"/>
              </w:rPr>
              <w:sym w:font="Wingdings" w:char="F046"/>
            </w:r>
            <w:r>
              <w:rPr>
                <w:rFonts w:ascii="Noto Sans" w:eastAsiaTheme="minorHAnsi" w:hAnsi="Noto Sans" w:cs="Noto Sans"/>
                <w:sz w:val="22"/>
                <w:lang w:eastAsia="en-US"/>
              </w:rPr>
              <w:t xml:space="preserve"> Fahrerhaus</w:t>
            </w:r>
          </w:p>
        </w:tc>
        <w:tc>
          <w:tcPr>
            <w:tcW w:w="3155" w:type="dxa"/>
            <w:tcBorders>
              <w:top w:val="single" w:sz="4" w:space="0" w:color="auto"/>
              <w:bottom w:val="nil"/>
              <w:right w:val="single" w:sz="4" w:space="0" w:color="auto"/>
            </w:tcBorders>
          </w:tcPr>
          <w:p w14:paraId="22AE6E35" w14:textId="3A288326" w:rsidR="001D4DD4" w:rsidRPr="001D4DD4" w:rsidRDefault="001D4DD4" w:rsidP="00FB2CA7">
            <w:pPr>
              <w:pStyle w:val="Listenabsatz"/>
              <w:numPr>
                <w:ilvl w:val="0"/>
                <w:numId w:val="10"/>
              </w:numPr>
              <w:rPr>
                <w:rFonts w:ascii="Noto Sans" w:eastAsiaTheme="minorHAnsi" w:hAnsi="Noto Sans" w:cs="Noto Sans"/>
                <w:sz w:val="22"/>
                <w:lang w:eastAsia="en-US"/>
              </w:rPr>
            </w:pPr>
            <w:r w:rsidRPr="001D4DD4">
              <w:rPr>
                <w:rFonts w:ascii="Noto Sans" w:eastAsiaTheme="minorHAnsi" w:hAnsi="Noto Sans" w:cs="Noto Sans"/>
                <w:b/>
                <w:bCs/>
                <w:sz w:val="22"/>
                <w:lang w:eastAsia="en-US"/>
              </w:rPr>
              <w:t>AL</w:t>
            </w:r>
            <w:r>
              <w:rPr>
                <w:rFonts w:ascii="Noto Sans" w:eastAsiaTheme="minorHAnsi" w:hAnsi="Noto Sans" w:cs="Noto Sans"/>
                <w:sz w:val="22"/>
                <w:lang w:eastAsia="en-US"/>
              </w:rPr>
              <w:t xml:space="preserve"> </w:t>
            </w:r>
            <w:r>
              <w:rPr>
                <w:rFonts w:ascii="Noto Sans" w:eastAsiaTheme="minorHAnsi" w:hAnsi="Noto Sans" w:cs="Noto Sans"/>
                <w:sz w:val="22"/>
                <w:lang w:eastAsia="en-US"/>
              </w:rPr>
              <w:sym w:font="Wingdings" w:char="F046"/>
            </w:r>
            <w:r>
              <w:rPr>
                <w:rFonts w:ascii="Noto Sans" w:eastAsiaTheme="minorHAnsi" w:hAnsi="Noto Sans" w:cs="Noto Sans"/>
                <w:sz w:val="22"/>
                <w:lang w:eastAsia="en-US"/>
              </w:rPr>
              <w:t xml:space="preserve"> Aufbau Links</w:t>
            </w:r>
          </w:p>
        </w:tc>
        <w:tc>
          <w:tcPr>
            <w:tcW w:w="3155" w:type="dxa"/>
            <w:gridSpan w:val="2"/>
            <w:tcBorders>
              <w:top w:val="single" w:sz="4" w:space="0" w:color="auto"/>
              <w:bottom w:val="nil"/>
              <w:right w:val="single" w:sz="4" w:space="0" w:color="auto"/>
            </w:tcBorders>
          </w:tcPr>
          <w:p w14:paraId="393BFD63" w14:textId="7E7D62F7" w:rsidR="001D4DD4" w:rsidRPr="001D4DD4" w:rsidRDefault="001D4DD4" w:rsidP="00FB2CA7">
            <w:pPr>
              <w:pStyle w:val="Listenabsatz"/>
              <w:numPr>
                <w:ilvl w:val="0"/>
                <w:numId w:val="121"/>
              </w:numPr>
              <w:rPr>
                <w:rFonts w:ascii="Noto Sans" w:eastAsiaTheme="minorHAnsi" w:hAnsi="Noto Sans" w:cs="Noto Sans"/>
                <w:sz w:val="22"/>
                <w:lang w:eastAsia="en-US"/>
              </w:rPr>
            </w:pPr>
            <w:r w:rsidRPr="001D4DD4">
              <w:rPr>
                <w:rFonts w:ascii="Noto Sans" w:eastAsiaTheme="minorHAnsi" w:hAnsi="Noto Sans" w:cs="Noto Sans"/>
                <w:b/>
                <w:bCs/>
                <w:sz w:val="22"/>
                <w:lang w:eastAsia="en-US"/>
              </w:rPr>
              <w:t>AR</w:t>
            </w:r>
            <w:r>
              <w:rPr>
                <w:rFonts w:ascii="Noto Sans" w:eastAsiaTheme="minorHAnsi" w:hAnsi="Noto Sans" w:cs="Noto Sans"/>
                <w:sz w:val="22"/>
                <w:lang w:eastAsia="en-US"/>
              </w:rPr>
              <w:t xml:space="preserve"> </w:t>
            </w:r>
            <w:r>
              <w:rPr>
                <w:rFonts w:ascii="Noto Sans" w:eastAsiaTheme="minorHAnsi" w:hAnsi="Noto Sans" w:cs="Noto Sans"/>
                <w:sz w:val="22"/>
                <w:lang w:eastAsia="en-US"/>
              </w:rPr>
              <w:sym w:font="Wingdings" w:char="F046"/>
            </w:r>
            <w:r>
              <w:rPr>
                <w:rFonts w:ascii="Noto Sans" w:eastAsiaTheme="minorHAnsi" w:hAnsi="Noto Sans" w:cs="Noto Sans"/>
                <w:sz w:val="22"/>
                <w:lang w:eastAsia="en-US"/>
              </w:rPr>
              <w:t xml:space="preserve"> Aufbau Rechts</w:t>
            </w:r>
          </w:p>
        </w:tc>
        <w:tc>
          <w:tcPr>
            <w:tcW w:w="1559" w:type="dxa"/>
            <w:vMerge/>
            <w:tcBorders>
              <w:right w:val="single" w:sz="4" w:space="0" w:color="auto"/>
              <w:tl2br w:val="single" w:sz="4" w:space="0" w:color="auto"/>
              <w:tr2bl w:val="single" w:sz="4" w:space="0" w:color="auto"/>
            </w:tcBorders>
          </w:tcPr>
          <w:p w14:paraId="4D7495CE" w14:textId="77777777" w:rsidR="001D4DD4" w:rsidRPr="0037084F" w:rsidRDefault="001D4DD4" w:rsidP="001D4DD4">
            <w:pPr>
              <w:contextualSpacing/>
              <w:jc w:val="both"/>
              <w:rPr>
                <w:rFonts w:ascii="Noto Sans" w:eastAsiaTheme="minorHAnsi" w:hAnsi="Noto Sans" w:cs="Noto Sans"/>
                <w:sz w:val="22"/>
                <w:lang w:eastAsia="en-US"/>
              </w:rPr>
            </w:pPr>
          </w:p>
        </w:tc>
        <w:tc>
          <w:tcPr>
            <w:tcW w:w="2126" w:type="dxa"/>
            <w:vMerge/>
            <w:tcBorders>
              <w:left w:val="single" w:sz="4" w:space="0" w:color="auto"/>
              <w:bottom w:val="single" w:sz="4" w:space="0" w:color="auto"/>
              <w:right w:val="single" w:sz="4" w:space="0" w:color="auto"/>
            </w:tcBorders>
          </w:tcPr>
          <w:p w14:paraId="0CA3EDAF" w14:textId="77777777" w:rsidR="001D4DD4" w:rsidRPr="0037084F" w:rsidRDefault="001D4DD4" w:rsidP="001D4DD4">
            <w:pPr>
              <w:contextualSpacing/>
              <w:rPr>
                <w:rFonts w:ascii="Noto Sans" w:eastAsiaTheme="minorHAnsi" w:hAnsi="Noto Sans" w:cs="Noto Sans"/>
                <w:sz w:val="22"/>
                <w:lang w:eastAsia="en-US"/>
              </w:rPr>
            </w:pPr>
          </w:p>
        </w:tc>
      </w:tr>
      <w:tr w:rsidR="001D4DD4" w:rsidRPr="0037084F" w14:paraId="3ACE1505" w14:textId="77777777" w:rsidTr="001D4DD4">
        <w:tc>
          <w:tcPr>
            <w:tcW w:w="1134" w:type="dxa"/>
          </w:tcPr>
          <w:p w14:paraId="6D4CD336" w14:textId="77777777" w:rsidR="001D4DD4" w:rsidRPr="0037084F" w:rsidRDefault="001D4DD4" w:rsidP="00FB2CA7">
            <w:pPr>
              <w:numPr>
                <w:ilvl w:val="0"/>
                <w:numId w:val="39"/>
              </w:numPr>
              <w:contextualSpacing/>
              <w:jc w:val="both"/>
              <w:rPr>
                <w:rFonts w:ascii="Noto Sans" w:eastAsiaTheme="minorHAnsi" w:hAnsi="Noto Sans" w:cs="Noto Sans"/>
                <w:sz w:val="22"/>
                <w:lang w:eastAsia="en-US"/>
              </w:rPr>
            </w:pPr>
          </w:p>
        </w:tc>
        <w:tc>
          <w:tcPr>
            <w:tcW w:w="9464" w:type="dxa"/>
            <w:gridSpan w:val="4"/>
            <w:tcBorders>
              <w:top w:val="single" w:sz="4" w:space="0" w:color="auto"/>
              <w:bottom w:val="single" w:sz="4" w:space="0" w:color="auto"/>
              <w:right w:val="single" w:sz="4" w:space="0" w:color="auto"/>
            </w:tcBorders>
          </w:tcPr>
          <w:p w14:paraId="374FA6EB" w14:textId="4960AA6A" w:rsidR="001D4DD4" w:rsidRPr="0037084F" w:rsidRDefault="001D4DD4" w:rsidP="001D4DD4">
            <w:pPr>
              <w:rPr>
                <w:rFonts w:ascii="Noto Sans" w:eastAsiaTheme="minorHAnsi" w:hAnsi="Noto Sans" w:cs="Noto Sans"/>
                <w:sz w:val="22"/>
                <w:lang w:eastAsia="en-US"/>
              </w:rPr>
            </w:pPr>
            <w:r>
              <w:rPr>
                <w:rFonts w:ascii="Noto Sans" w:eastAsiaTheme="minorHAnsi" w:hAnsi="Noto Sans" w:cs="Noto Sans"/>
                <w:sz w:val="22"/>
                <w:lang w:eastAsia="en-US"/>
              </w:rPr>
              <w:t xml:space="preserve">Die </w:t>
            </w:r>
            <w:r w:rsidRPr="0037084F">
              <w:rPr>
                <w:rFonts w:ascii="Noto Sans" w:eastAsiaTheme="minorHAnsi" w:hAnsi="Noto Sans" w:cs="Noto Sans"/>
                <w:sz w:val="22"/>
                <w:lang w:eastAsia="en-US"/>
              </w:rPr>
              <w:t xml:space="preserve">Lagerung der </w:t>
            </w:r>
            <w:r>
              <w:rPr>
                <w:rFonts w:ascii="Noto Sans" w:eastAsiaTheme="minorHAnsi" w:hAnsi="Noto Sans" w:cs="Noto Sans"/>
                <w:sz w:val="22"/>
                <w:lang w:eastAsia="en-US"/>
              </w:rPr>
              <w:t xml:space="preserve">einzelnen </w:t>
            </w:r>
            <w:r w:rsidRPr="0037084F">
              <w:rPr>
                <w:rFonts w:ascii="Noto Sans" w:eastAsiaTheme="minorHAnsi" w:hAnsi="Noto Sans" w:cs="Noto Sans"/>
                <w:sz w:val="22"/>
                <w:lang w:eastAsia="en-US"/>
              </w:rPr>
              <w:t xml:space="preserve">Ausrüstungsgegenstände </w:t>
            </w:r>
            <w:r>
              <w:rPr>
                <w:rFonts w:ascii="Noto Sans" w:eastAsiaTheme="minorHAnsi" w:hAnsi="Noto Sans" w:cs="Noto Sans"/>
                <w:sz w:val="22"/>
                <w:lang w:eastAsia="en-US"/>
              </w:rPr>
              <w:t xml:space="preserve">erfolgt </w:t>
            </w:r>
            <w:r w:rsidRPr="0037084F">
              <w:rPr>
                <w:rFonts w:ascii="Noto Sans" w:eastAsiaTheme="minorHAnsi" w:hAnsi="Noto Sans" w:cs="Noto Sans"/>
                <w:sz w:val="22"/>
                <w:lang w:eastAsia="en-US"/>
              </w:rPr>
              <w:t>nach Beschreibung und Vorgabe der Beladetabelle</w:t>
            </w:r>
            <w:r>
              <w:rPr>
                <w:rFonts w:ascii="Noto Sans" w:eastAsiaTheme="minorHAnsi" w:hAnsi="Noto Sans" w:cs="Noto Sans"/>
                <w:sz w:val="22"/>
                <w:lang w:eastAsia="en-US"/>
              </w:rPr>
              <w:t>.</w:t>
            </w:r>
          </w:p>
        </w:tc>
        <w:sdt>
          <w:sdtPr>
            <w:rPr>
              <w:rFonts w:ascii="Noto Sans" w:eastAsiaTheme="minorHAnsi" w:hAnsi="Noto Sans" w:cs="Noto Sans"/>
              <w:sz w:val="22"/>
              <w:lang w:eastAsia="en-US"/>
            </w:rPr>
            <w:id w:val="81876882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5C35938" w14:textId="77777777" w:rsidR="001D4DD4" w:rsidRPr="0037084F" w:rsidRDefault="001D4DD4" w:rsidP="001D4DD4">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single" w:sz="4" w:space="0" w:color="auto"/>
              <w:left w:val="single" w:sz="4" w:space="0" w:color="auto"/>
              <w:bottom w:val="nil"/>
              <w:right w:val="nil"/>
            </w:tcBorders>
          </w:tcPr>
          <w:p w14:paraId="324276A3" w14:textId="77777777" w:rsidR="001D4DD4" w:rsidRPr="0037084F" w:rsidRDefault="001D4DD4" w:rsidP="001D4DD4">
            <w:pPr>
              <w:contextualSpacing/>
              <w:jc w:val="both"/>
              <w:rPr>
                <w:rFonts w:ascii="Noto Sans" w:eastAsiaTheme="minorHAnsi" w:hAnsi="Noto Sans" w:cs="Noto Sans"/>
                <w:sz w:val="22"/>
                <w:lang w:eastAsia="en-US"/>
              </w:rPr>
            </w:pPr>
          </w:p>
        </w:tc>
      </w:tr>
      <w:tr w:rsidR="007558B2" w:rsidRPr="0037084F" w14:paraId="1F4B3B59" w14:textId="77777777" w:rsidTr="00AF0A02">
        <w:tc>
          <w:tcPr>
            <w:tcW w:w="1134" w:type="dxa"/>
            <w:vMerge w:val="restart"/>
          </w:tcPr>
          <w:p w14:paraId="52AB9A74" w14:textId="49EDA17B" w:rsidR="007558B2" w:rsidRPr="00533563" w:rsidRDefault="007558B2" w:rsidP="00FB2CA7">
            <w:pPr>
              <w:pStyle w:val="Listenabsatz"/>
              <w:numPr>
                <w:ilvl w:val="0"/>
                <w:numId w:val="39"/>
              </w:numPr>
              <w:jc w:val="both"/>
              <w:rPr>
                <w:rFonts w:ascii="Noto Sans" w:eastAsiaTheme="minorHAnsi" w:hAnsi="Noto Sans" w:cs="Noto Sans"/>
                <w:sz w:val="22"/>
                <w:lang w:eastAsia="en-US"/>
              </w:rPr>
            </w:pPr>
          </w:p>
        </w:tc>
        <w:tc>
          <w:tcPr>
            <w:tcW w:w="9464" w:type="dxa"/>
            <w:gridSpan w:val="4"/>
            <w:tcBorders>
              <w:top w:val="single" w:sz="4" w:space="0" w:color="auto"/>
              <w:bottom w:val="nil"/>
              <w:right w:val="single" w:sz="4" w:space="0" w:color="auto"/>
            </w:tcBorders>
          </w:tcPr>
          <w:p w14:paraId="1C51297D" w14:textId="28A0EEA0" w:rsidR="007558B2" w:rsidRDefault="007558B2" w:rsidP="001D4DD4">
            <w:pPr>
              <w:rPr>
                <w:rFonts w:ascii="Noto Sans" w:eastAsiaTheme="minorHAnsi" w:hAnsi="Noto Sans" w:cs="Noto Sans"/>
                <w:sz w:val="22"/>
                <w:lang w:eastAsia="en-US"/>
              </w:rPr>
            </w:pPr>
            <w:r>
              <w:rPr>
                <w:rFonts w:ascii="Noto Sans" w:eastAsiaTheme="minorHAnsi" w:hAnsi="Noto Sans" w:cs="Noto Sans"/>
                <w:sz w:val="22"/>
                <w:lang w:eastAsia="en-US"/>
              </w:rPr>
              <w:t xml:space="preserve">Die Beladung nach DIN 14505 und die Zusatzbeladung der Feuerwehr Heidelberg für das Wechselladerfahrzeug werden von der </w:t>
            </w:r>
            <w:r w:rsidRPr="00B17D15">
              <w:rPr>
                <w:rFonts w:ascii="Noto Sans" w:eastAsiaTheme="minorHAnsi" w:hAnsi="Noto Sans" w:cs="Noto Sans"/>
                <w:b/>
                <w:bCs/>
                <w:sz w:val="22"/>
                <w:lang w:eastAsia="en-US"/>
              </w:rPr>
              <w:t>Feuerwehr Heidelberg beigestellt</w:t>
            </w:r>
            <w:r>
              <w:rPr>
                <w:rFonts w:ascii="Noto Sans" w:eastAsiaTheme="minorHAnsi" w:hAnsi="Noto Sans" w:cs="Noto Sans"/>
                <w:sz w:val="22"/>
                <w:lang w:eastAsia="en-US"/>
              </w:rPr>
              <w:t>.</w:t>
            </w:r>
          </w:p>
          <w:p w14:paraId="35FE4E91" w14:textId="77777777" w:rsidR="007558B2" w:rsidRDefault="007558B2" w:rsidP="001D4DD4">
            <w:pPr>
              <w:rPr>
                <w:rFonts w:ascii="Noto Sans" w:eastAsiaTheme="minorHAnsi" w:hAnsi="Noto Sans" w:cs="Noto Sans"/>
                <w:sz w:val="22"/>
                <w:lang w:eastAsia="en-US"/>
              </w:rPr>
            </w:pPr>
            <w:r>
              <w:rPr>
                <w:rFonts w:ascii="Noto Sans" w:eastAsiaTheme="minorHAnsi" w:hAnsi="Noto Sans" w:cs="Noto Sans"/>
                <w:sz w:val="22"/>
                <w:lang w:eastAsia="en-US"/>
              </w:rPr>
              <w:t>Die beigestellte Beladung muss in entsprechenden Halterungen sicher und beschädigungsfrei gelagert werden.</w:t>
            </w:r>
          </w:p>
          <w:p w14:paraId="70B14F9D" w14:textId="77777777" w:rsidR="007558B2" w:rsidRPr="001C511B" w:rsidRDefault="007558B2" w:rsidP="001D4DD4">
            <w:pPr>
              <w:rPr>
                <w:rFonts w:ascii="Noto Sans" w:eastAsiaTheme="minorHAnsi" w:hAnsi="Noto Sans" w:cs="Noto Sans"/>
                <w:sz w:val="22"/>
                <w:lang w:eastAsia="en-US"/>
              </w:rPr>
            </w:pPr>
          </w:p>
        </w:tc>
        <w:sdt>
          <w:sdtPr>
            <w:rPr>
              <w:rFonts w:ascii="Noto Sans" w:eastAsiaTheme="minorHAnsi" w:hAnsi="Noto Sans" w:cs="Noto Sans"/>
              <w:sz w:val="22"/>
              <w:lang w:eastAsia="en-US"/>
            </w:rPr>
            <w:id w:val="-1927953572"/>
            <w14:checkbox>
              <w14:checked w14:val="0"/>
              <w14:checkedState w14:val="0050" w14:font="Wingdings 2"/>
              <w14:uncheckedState w14:val="2610" w14:font="MS Gothic"/>
            </w14:checkbox>
          </w:sdtPr>
          <w:sdtEndPr/>
          <w:sdtContent>
            <w:tc>
              <w:tcPr>
                <w:tcW w:w="1559" w:type="dxa"/>
                <w:vMerge w:val="restart"/>
                <w:tcBorders>
                  <w:right w:val="single" w:sz="4" w:space="0" w:color="auto"/>
                </w:tcBorders>
                <w:vAlign w:val="center"/>
              </w:tcPr>
              <w:p w14:paraId="5D482482" w14:textId="310BBA26" w:rsidR="007558B2" w:rsidRDefault="007558B2" w:rsidP="001D4DD4">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vMerge w:val="restart"/>
            <w:tcBorders>
              <w:top w:val="nil"/>
              <w:left w:val="single" w:sz="4" w:space="0" w:color="auto"/>
              <w:right w:val="nil"/>
            </w:tcBorders>
            <w:vAlign w:val="center"/>
          </w:tcPr>
          <w:p w14:paraId="33AD6D6A" w14:textId="77777777" w:rsidR="007558B2" w:rsidRPr="009D2F1E" w:rsidRDefault="007558B2" w:rsidP="001D4DD4">
            <w:pPr>
              <w:spacing w:before="100" w:beforeAutospacing="1"/>
              <w:contextualSpacing/>
              <w:rPr>
                <w:rFonts w:eastAsiaTheme="minorHAnsi" w:cs="Arial"/>
                <w:sz w:val="22"/>
                <w:lang w:eastAsia="en-US"/>
              </w:rPr>
            </w:pPr>
          </w:p>
        </w:tc>
      </w:tr>
      <w:tr w:rsidR="007558B2" w:rsidRPr="0037084F" w14:paraId="21AB83BD" w14:textId="77777777" w:rsidTr="00AF0A02">
        <w:tc>
          <w:tcPr>
            <w:tcW w:w="1134" w:type="dxa"/>
            <w:vMerge/>
          </w:tcPr>
          <w:p w14:paraId="243095E2" w14:textId="77777777" w:rsidR="007558B2" w:rsidRPr="0037084F" w:rsidRDefault="007558B2" w:rsidP="00FB2CA7">
            <w:pPr>
              <w:numPr>
                <w:ilvl w:val="0"/>
                <w:numId w:val="37"/>
              </w:numPr>
              <w:contextualSpacing/>
              <w:jc w:val="both"/>
              <w:rPr>
                <w:rFonts w:ascii="Noto Sans" w:eastAsiaTheme="minorHAnsi" w:hAnsi="Noto Sans" w:cs="Noto Sans"/>
                <w:sz w:val="22"/>
                <w:lang w:eastAsia="en-US"/>
              </w:rPr>
            </w:pPr>
          </w:p>
        </w:tc>
        <w:tc>
          <w:tcPr>
            <w:tcW w:w="9464" w:type="dxa"/>
            <w:gridSpan w:val="4"/>
            <w:tcBorders>
              <w:top w:val="nil"/>
              <w:bottom w:val="nil"/>
              <w:right w:val="single" w:sz="4" w:space="0" w:color="auto"/>
            </w:tcBorders>
          </w:tcPr>
          <w:p w14:paraId="76F2BCB1" w14:textId="77777777" w:rsidR="007558B2" w:rsidRPr="001D4DD4" w:rsidRDefault="007558B2" w:rsidP="001D4DD4">
            <w:pPr>
              <w:rPr>
                <w:rFonts w:ascii="Noto Sans" w:eastAsiaTheme="minorHAnsi" w:hAnsi="Noto Sans" w:cs="Noto Sans"/>
                <w:b/>
                <w:bCs/>
                <w:sz w:val="22"/>
                <w:u w:val="single"/>
                <w:lang w:eastAsia="en-US"/>
              </w:rPr>
            </w:pPr>
            <w:r w:rsidRPr="001D4DD4">
              <w:rPr>
                <w:rFonts w:ascii="Noto Sans" w:eastAsiaTheme="minorHAnsi" w:hAnsi="Noto Sans" w:cs="Noto Sans"/>
                <w:b/>
                <w:bCs/>
                <w:sz w:val="22"/>
                <w:u w:val="single"/>
                <w:lang w:eastAsia="en-US"/>
              </w:rPr>
              <w:t>Beladungsübersicht</w:t>
            </w:r>
          </w:p>
        </w:tc>
        <w:tc>
          <w:tcPr>
            <w:tcW w:w="1559" w:type="dxa"/>
            <w:vMerge/>
            <w:tcBorders>
              <w:right w:val="single" w:sz="4" w:space="0" w:color="auto"/>
            </w:tcBorders>
            <w:vAlign w:val="center"/>
          </w:tcPr>
          <w:p w14:paraId="593DB7FA" w14:textId="77777777" w:rsidR="007558B2" w:rsidRDefault="007558B2" w:rsidP="001D4DD4">
            <w:pPr>
              <w:contextualSpacing/>
              <w:jc w:val="center"/>
              <w:rPr>
                <w:rFonts w:ascii="Noto Sans" w:eastAsiaTheme="minorHAnsi" w:hAnsi="Noto Sans" w:cs="Noto Sans"/>
                <w:sz w:val="22"/>
                <w:lang w:eastAsia="en-US"/>
              </w:rPr>
            </w:pPr>
          </w:p>
        </w:tc>
        <w:tc>
          <w:tcPr>
            <w:tcW w:w="2126" w:type="dxa"/>
            <w:vMerge/>
            <w:tcBorders>
              <w:left w:val="single" w:sz="4" w:space="0" w:color="auto"/>
              <w:right w:val="nil"/>
            </w:tcBorders>
            <w:vAlign w:val="center"/>
          </w:tcPr>
          <w:p w14:paraId="2FC7DE65" w14:textId="77777777" w:rsidR="007558B2" w:rsidRPr="009D2F1E" w:rsidRDefault="007558B2" w:rsidP="001D4DD4">
            <w:pPr>
              <w:spacing w:before="100" w:beforeAutospacing="1"/>
              <w:contextualSpacing/>
              <w:rPr>
                <w:rFonts w:eastAsiaTheme="minorHAnsi" w:cs="Arial"/>
                <w:sz w:val="22"/>
                <w:lang w:eastAsia="en-US"/>
              </w:rPr>
            </w:pPr>
          </w:p>
        </w:tc>
      </w:tr>
      <w:tr w:rsidR="007558B2" w:rsidRPr="0037084F" w14:paraId="1FFBE80C" w14:textId="77777777" w:rsidTr="00AF0A02">
        <w:tc>
          <w:tcPr>
            <w:tcW w:w="1134" w:type="dxa"/>
            <w:vMerge/>
          </w:tcPr>
          <w:p w14:paraId="4BE9A23B" w14:textId="77777777" w:rsidR="007558B2" w:rsidRPr="0037084F" w:rsidRDefault="007558B2" w:rsidP="00FB2CA7">
            <w:pPr>
              <w:numPr>
                <w:ilvl w:val="0"/>
                <w:numId w:val="37"/>
              </w:numPr>
              <w:contextualSpacing/>
              <w:jc w:val="both"/>
              <w:rPr>
                <w:rFonts w:ascii="Noto Sans" w:eastAsiaTheme="minorHAnsi" w:hAnsi="Noto Sans" w:cs="Noto Sans"/>
                <w:sz w:val="22"/>
                <w:lang w:eastAsia="en-US"/>
              </w:rPr>
            </w:pPr>
          </w:p>
        </w:tc>
        <w:tc>
          <w:tcPr>
            <w:tcW w:w="7508" w:type="dxa"/>
            <w:gridSpan w:val="3"/>
            <w:tcBorders>
              <w:top w:val="nil"/>
              <w:bottom w:val="single" w:sz="4" w:space="0" w:color="auto"/>
              <w:right w:val="single" w:sz="4" w:space="0" w:color="auto"/>
            </w:tcBorders>
          </w:tcPr>
          <w:p w14:paraId="5D019097" w14:textId="77777777" w:rsidR="007558B2" w:rsidRPr="001D4DD4" w:rsidRDefault="007558B2" w:rsidP="001D4DD4">
            <w:pPr>
              <w:rPr>
                <w:rFonts w:ascii="Noto Sans" w:eastAsiaTheme="minorHAnsi" w:hAnsi="Noto Sans" w:cs="Noto Sans"/>
                <w:b/>
                <w:bCs/>
                <w:sz w:val="22"/>
                <w:lang w:eastAsia="en-US"/>
              </w:rPr>
            </w:pPr>
            <w:r w:rsidRPr="001D4DD4">
              <w:rPr>
                <w:rFonts w:ascii="Noto Sans" w:eastAsiaTheme="minorHAnsi" w:hAnsi="Noto Sans" w:cs="Noto Sans"/>
                <w:b/>
                <w:bCs/>
                <w:sz w:val="22"/>
                <w:lang w:eastAsia="en-US"/>
              </w:rPr>
              <w:t>Ausrüstungsgegenstand</w:t>
            </w:r>
          </w:p>
        </w:tc>
        <w:tc>
          <w:tcPr>
            <w:tcW w:w="1956" w:type="dxa"/>
            <w:tcBorders>
              <w:top w:val="nil"/>
              <w:bottom w:val="single" w:sz="4" w:space="0" w:color="auto"/>
              <w:right w:val="single" w:sz="4" w:space="0" w:color="auto"/>
            </w:tcBorders>
          </w:tcPr>
          <w:p w14:paraId="2014E4EC" w14:textId="77777777" w:rsidR="007558B2" w:rsidRPr="001D4DD4" w:rsidRDefault="007558B2" w:rsidP="001D4DD4">
            <w:pPr>
              <w:rPr>
                <w:rFonts w:ascii="Noto Sans" w:eastAsiaTheme="minorHAnsi" w:hAnsi="Noto Sans" w:cs="Noto Sans"/>
                <w:b/>
                <w:bCs/>
                <w:sz w:val="22"/>
                <w:lang w:eastAsia="en-US"/>
              </w:rPr>
            </w:pPr>
            <w:r w:rsidRPr="001D4DD4">
              <w:rPr>
                <w:rFonts w:ascii="Noto Sans" w:eastAsiaTheme="minorHAnsi" w:hAnsi="Noto Sans" w:cs="Noto Sans"/>
                <w:b/>
                <w:bCs/>
                <w:sz w:val="22"/>
                <w:lang w:eastAsia="en-US"/>
              </w:rPr>
              <w:t>Anzahl</w:t>
            </w:r>
          </w:p>
        </w:tc>
        <w:tc>
          <w:tcPr>
            <w:tcW w:w="1559" w:type="dxa"/>
            <w:vMerge/>
            <w:tcBorders>
              <w:right w:val="single" w:sz="4" w:space="0" w:color="auto"/>
            </w:tcBorders>
            <w:vAlign w:val="center"/>
          </w:tcPr>
          <w:p w14:paraId="5C9EF312" w14:textId="77777777" w:rsidR="007558B2" w:rsidRDefault="007558B2" w:rsidP="001D4DD4">
            <w:pPr>
              <w:contextualSpacing/>
              <w:jc w:val="center"/>
              <w:rPr>
                <w:rFonts w:ascii="Noto Sans" w:eastAsiaTheme="minorHAnsi" w:hAnsi="Noto Sans" w:cs="Noto Sans"/>
                <w:sz w:val="22"/>
                <w:lang w:eastAsia="en-US"/>
              </w:rPr>
            </w:pPr>
          </w:p>
        </w:tc>
        <w:tc>
          <w:tcPr>
            <w:tcW w:w="2126" w:type="dxa"/>
            <w:vMerge/>
            <w:tcBorders>
              <w:left w:val="single" w:sz="4" w:space="0" w:color="auto"/>
              <w:right w:val="nil"/>
            </w:tcBorders>
            <w:vAlign w:val="center"/>
          </w:tcPr>
          <w:p w14:paraId="58DFE25D" w14:textId="77777777" w:rsidR="007558B2" w:rsidRPr="009D2F1E" w:rsidRDefault="007558B2" w:rsidP="001D4DD4">
            <w:pPr>
              <w:spacing w:before="100" w:beforeAutospacing="1"/>
              <w:contextualSpacing/>
              <w:rPr>
                <w:rFonts w:eastAsiaTheme="minorHAnsi" w:cs="Arial"/>
                <w:sz w:val="22"/>
                <w:lang w:eastAsia="en-US"/>
              </w:rPr>
            </w:pPr>
          </w:p>
        </w:tc>
      </w:tr>
      <w:tr w:rsidR="007558B2" w:rsidRPr="0037084F" w14:paraId="14468BFD" w14:textId="77777777" w:rsidTr="00AF0A02">
        <w:tc>
          <w:tcPr>
            <w:tcW w:w="1134" w:type="dxa"/>
            <w:vMerge/>
          </w:tcPr>
          <w:p w14:paraId="1E01DB2B" w14:textId="77777777" w:rsidR="007558B2" w:rsidRPr="0037084F" w:rsidRDefault="007558B2" w:rsidP="00FB2CA7">
            <w:pPr>
              <w:numPr>
                <w:ilvl w:val="0"/>
                <w:numId w:val="37"/>
              </w:numPr>
              <w:contextualSpacing/>
              <w:jc w:val="both"/>
              <w:rPr>
                <w:rFonts w:ascii="Noto Sans" w:eastAsiaTheme="minorHAnsi" w:hAnsi="Noto Sans" w:cs="Noto Sans"/>
                <w:sz w:val="22"/>
                <w:lang w:eastAsia="en-US"/>
              </w:rPr>
            </w:pPr>
          </w:p>
        </w:tc>
        <w:tc>
          <w:tcPr>
            <w:tcW w:w="7508" w:type="dxa"/>
            <w:gridSpan w:val="3"/>
            <w:tcBorders>
              <w:top w:val="single" w:sz="4" w:space="0" w:color="auto"/>
              <w:bottom w:val="single" w:sz="4" w:space="0" w:color="auto"/>
              <w:right w:val="single" w:sz="4" w:space="0" w:color="auto"/>
            </w:tcBorders>
          </w:tcPr>
          <w:p w14:paraId="4841CD0C" w14:textId="77777777" w:rsidR="007558B2" w:rsidRPr="00DA17B6" w:rsidRDefault="007558B2" w:rsidP="001D4DD4">
            <w:pPr>
              <w:rPr>
                <w:rFonts w:ascii="Noto Sans" w:eastAsiaTheme="minorHAnsi" w:hAnsi="Noto Sans" w:cs="Noto Sans"/>
                <w:sz w:val="22"/>
                <w:lang w:eastAsia="en-US"/>
              </w:rPr>
            </w:pPr>
            <w:r w:rsidRPr="00DA17B6">
              <w:rPr>
                <w:rFonts w:ascii="Noto Sans" w:eastAsiaTheme="minorHAnsi" w:hAnsi="Noto Sans" w:cs="Noto Sans"/>
                <w:sz w:val="22"/>
                <w:lang w:eastAsia="en-US"/>
              </w:rPr>
              <w:t>Warnkleidung mit Rückenaufschrift Feuerwehr</w:t>
            </w:r>
          </w:p>
        </w:tc>
        <w:tc>
          <w:tcPr>
            <w:tcW w:w="1956" w:type="dxa"/>
            <w:tcBorders>
              <w:top w:val="single" w:sz="4" w:space="0" w:color="auto"/>
              <w:bottom w:val="single" w:sz="4" w:space="0" w:color="auto"/>
              <w:right w:val="single" w:sz="4" w:space="0" w:color="auto"/>
            </w:tcBorders>
          </w:tcPr>
          <w:p w14:paraId="1F6429B1" w14:textId="77777777" w:rsidR="007558B2" w:rsidRDefault="007558B2" w:rsidP="001D4DD4">
            <w:pPr>
              <w:jc w:val="center"/>
              <w:rPr>
                <w:rFonts w:ascii="Noto Sans" w:eastAsiaTheme="minorHAnsi" w:hAnsi="Noto Sans" w:cs="Noto Sans"/>
                <w:sz w:val="22"/>
                <w:lang w:eastAsia="en-US"/>
              </w:rPr>
            </w:pPr>
            <w:r>
              <w:rPr>
                <w:rFonts w:ascii="Noto Sans" w:eastAsiaTheme="minorHAnsi" w:hAnsi="Noto Sans" w:cs="Noto Sans"/>
                <w:sz w:val="22"/>
                <w:lang w:eastAsia="en-US"/>
              </w:rPr>
              <w:t>2</w:t>
            </w:r>
          </w:p>
        </w:tc>
        <w:tc>
          <w:tcPr>
            <w:tcW w:w="1559" w:type="dxa"/>
            <w:vMerge/>
            <w:tcBorders>
              <w:right w:val="single" w:sz="4" w:space="0" w:color="auto"/>
            </w:tcBorders>
            <w:vAlign w:val="center"/>
          </w:tcPr>
          <w:p w14:paraId="60A02718" w14:textId="77777777" w:rsidR="007558B2" w:rsidRDefault="007558B2" w:rsidP="001D4DD4">
            <w:pPr>
              <w:contextualSpacing/>
              <w:jc w:val="center"/>
              <w:rPr>
                <w:rFonts w:ascii="Noto Sans" w:eastAsiaTheme="minorHAnsi" w:hAnsi="Noto Sans" w:cs="Noto Sans"/>
                <w:sz w:val="22"/>
                <w:lang w:eastAsia="en-US"/>
              </w:rPr>
            </w:pPr>
          </w:p>
        </w:tc>
        <w:tc>
          <w:tcPr>
            <w:tcW w:w="2126" w:type="dxa"/>
            <w:vMerge/>
            <w:tcBorders>
              <w:left w:val="single" w:sz="4" w:space="0" w:color="auto"/>
              <w:right w:val="nil"/>
            </w:tcBorders>
            <w:vAlign w:val="center"/>
          </w:tcPr>
          <w:p w14:paraId="7B089B9B" w14:textId="77777777" w:rsidR="007558B2" w:rsidRPr="009D2F1E" w:rsidRDefault="007558B2" w:rsidP="001D4DD4">
            <w:pPr>
              <w:spacing w:before="100" w:beforeAutospacing="1"/>
              <w:contextualSpacing/>
              <w:rPr>
                <w:rFonts w:eastAsiaTheme="minorHAnsi" w:cs="Arial"/>
                <w:sz w:val="22"/>
                <w:lang w:eastAsia="en-US"/>
              </w:rPr>
            </w:pPr>
          </w:p>
        </w:tc>
      </w:tr>
      <w:tr w:rsidR="007558B2" w:rsidRPr="0037084F" w14:paraId="2FC54B8B" w14:textId="77777777" w:rsidTr="00AF0A02">
        <w:tc>
          <w:tcPr>
            <w:tcW w:w="1134" w:type="dxa"/>
            <w:vMerge/>
          </w:tcPr>
          <w:p w14:paraId="717513FE" w14:textId="77777777" w:rsidR="007558B2" w:rsidRPr="0037084F" w:rsidRDefault="007558B2" w:rsidP="00FB2CA7">
            <w:pPr>
              <w:numPr>
                <w:ilvl w:val="0"/>
                <w:numId w:val="37"/>
              </w:numPr>
              <w:contextualSpacing/>
              <w:jc w:val="both"/>
              <w:rPr>
                <w:rFonts w:ascii="Noto Sans" w:eastAsiaTheme="minorHAnsi" w:hAnsi="Noto Sans" w:cs="Noto Sans"/>
                <w:sz w:val="22"/>
                <w:lang w:eastAsia="en-US"/>
              </w:rPr>
            </w:pPr>
          </w:p>
        </w:tc>
        <w:tc>
          <w:tcPr>
            <w:tcW w:w="7508" w:type="dxa"/>
            <w:gridSpan w:val="3"/>
            <w:tcBorders>
              <w:top w:val="single" w:sz="4" w:space="0" w:color="auto"/>
              <w:bottom w:val="single" w:sz="4" w:space="0" w:color="auto"/>
              <w:right w:val="single" w:sz="4" w:space="0" w:color="auto"/>
            </w:tcBorders>
          </w:tcPr>
          <w:p w14:paraId="338CE21F" w14:textId="77777777" w:rsidR="007558B2" w:rsidRDefault="007558B2" w:rsidP="001D4DD4">
            <w:pPr>
              <w:rPr>
                <w:rFonts w:ascii="Noto Sans" w:eastAsiaTheme="minorHAnsi" w:hAnsi="Noto Sans" w:cs="Noto Sans"/>
                <w:sz w:val="22"/>
                <w:lang w:eastAsia="en-US"/>
              </w:rPr>
            </w:pPr>
            <w:r>
              <w:rPr>
                <w:rFonts w:ascii="Noto Sans" w:eastAsiaTheme="minorHAnsi" w:hAnsi="Noto Sans" w:cs="Noto Sans"/>
                <w:sz w:val="22"/>
                <w:lang w:eastAsia="en-US"/>
              </w:rPr>
              <w:t xml:space="preserve">Tragbarer Feuerlöscher mit 6 kg ABC- Löschpulver </w:t>
            </w:r>
          </w:p>
        </w:tc>
        <w:tc>
          <w:tcPr>
            <w:tcW w:w="1956" w:type="dxa"/>
            <w:tcBorders>
              <w:top w:val="single" w:sz="4" w:space="0" w:color="auto"/>
              <w:bottom w:val="single" w:sz="4" w:space="0" w:color="auto"/>
              <w:right w:val="single" w:sz="4" w:space="0" w:color="auto"/>
            </w:tcBorders>
          </w:tcPr>
          <w:p w14:paraId="3ECB9A00" w14:textId="77777777" w:rsidR="007558B2" w:rsidRDefault="007558B2" w:rsidP="001D4DD4">
            <w:pPr>
              <w:jc w:val="center"/>
              <w:rPr>
                <w:rFonts w:ascii="Noto Sans" w:eastAsiaTheme="minorHAnsi" w:hAnsi="Noto Sans" w:cs="Noto Sans"/>
                <w:sz w:val="22"/>
                <w:lang w:eastAsia="en-US"/>
              </w:rPr>
            </w:pPr>
            <w:r>
              <w:rPr>
                <w:rFonts w:ascii="Noto Sans" w:eastAsiaTheme="minorHAnsi" w:hAnsi="Noto Sans" w:cs="Noto Sans"/>
                <w:sz w:val="22"/>
                <w:lang w:eastAsia="en-US"/>
              </w:rPr>
              <w:t>1</w:t>
            </w:r>
          </w:p>
        </w:tc>
        <w:tc>
          <w:tcPr>
            <w:tcW w:w="1559" w:type="dxa"/>
            <w:vMerge/>
            <w:tcBorders>
              <w:right w:val="single" w:sz="4" w:space="0" w:color="auto"/>
            </w:tcBorders>
            <w:vAlign w:val="center"/>
          </w:tcPr>
          <w:p w14:paraId="23DFCA91" w14:textId="77777777" w:rsidR="007558B2" w:rsidRDefault="007558B2" w:rsidP="001D4DD4">
            <w:pPr>
              <w:contextualSpacing/>
              <w:jc w:val="center"/>
              <w:rPr>
                <w:rFonts w:ascii="Noto Sans" w:eastAsiaTheme="minorHAnsi" w:hAnsi="Noto Sans" w:cs="Noto Sans"/>
                <w:sz w:val="22"/>
                <w:lang w:eastAsia="en-US"/>
              </w:rPr>
            </w:pPr>
          </w:p>
        </w:tc>
        <w:tc>
          <w:tcPr>
            <w:tcW w:w="2126" w:type="dxa"/>
            <w:vMerge/>
            <w:tcBorders>
              <w:left w:val="single" w:sz="4" w:space="0" w:color="auto"/>
              <w:right w:val="nil"/>
            </w:tcBorders>
            <w:vAlign w:val="center"/>
          </w:tcPr>
          <w:p w14:paraId="5B6AEAF9" w14:textId="77777777" w:rsidR="007558B2" w:rsidRPr="009D2F1E" w:rsidRDefault="007558B2" w:rsidP="001D4DD4">
            <w:pPr>
              <w:spacing w:before="100" w:beforeAutospacing="1"/>
              <w:contextualSpacing/>
              <w:rPr>
                <w:rFonts w:eastAsiaTheme="minorHAnsi" w:cs="Arial"/>
                <w:sz w:val="22"/>
                <w:lang w:eastAsia="en-US"/>
              </w:rPr>
            </w:pPr>
          </w:p>
        </w:tc>
      </w:tr>
      <w:tr w:rsidR="007558B2" w:rsidRPr="0037084F" w14:paraId="1A5B1C14" w14:textId="77777777" w:rsidTr="00AF0A02">
        <w:tc>
          <w:tcPr>
            <w:tcW w:w="1134" w:type="dxa"/>
            <w:vMerge/>
          </w:tcPr>
          <w:p w14:paraId="3EEFDB5A" w14:textId="77777777" w:rsidR="007558B2" w:rsidRPr="0037084F" w:rsidRDefault="007558B2" w:rsidP="00FB2CA7">
            <w:pPr>
              <w:numPr>
                <w:ilvl w:val="0"/>
                <w:numId w:val="37"/>
              </w:numPr>
              <w:contextualSpacing/>
              <w:jc w:val="both"/>
              <w:rPr>
                <w:rFonts w:ascii="Noto Sans" w:eastAsiaTheme="minorHAnsi" w:hAnsi="Noto Sans" w:cs="Noto Sans"/>
                <w:sz w:val="22"/>
                <w:lang w:eastAsia="en-US"/>
              </w:rPr>
            </w:pPr>
          </w:p>
        </w:tc>
        <w:tc>
          <w:tcPr>
            <w:tcW w:w="7508" w:type="dxa"/>
            <w:gridSpan w:val="3"/>
            <w:tcBorders>
              <w:top w:val="single" w:sz="4" w:space="0" w:color="auto"/>
              <w:bottom w:val="single" w:sz="4" w:space="0" w:color="auto"/>
              <w:right w:val="single" w:sz="4" w:space="0" w:color="auto"/>
            </w:tcBorders>
          </w:tcPr>
          <w:p w14:paraId="12BEECF5" w14:textId="77777777" w:rsidR="007558B2" w:rsidRDefault="007558B2" w:rsidP="001D4DD4">
            <w:pPr>
              <w:rPr>
                <w:rFonts w:ascii="Noto Sans" w:eastAsiaTheme="minorHAnsi" w:hAnsi="Noto Sans" w:cs="Noto Sans"/>
                <w:sz w:val="22"/>
                <w:lang w:eastAsia="en-US"/>
              </w:rPr>
            </w:pPr>
            <w:r>
              <w:rPr>
                <w:rFonts w:ascii="Noto Sans" w:eastAsiaTheme="minorHAnsi" w:hAnsi="Noto Sans" w:cs="Noto Sans"/>
                <w:sz w:val="22"/>
                <w:lang w:eastAsia="en-US"/>
              </w:rPr>
              <w:t>Handfunkgeräte 2m Kenwood TK 290</w:t>
            </w:r>
          </w:p>
        </w:tc>
        <w:tc>
          <w:tcPr>
            <w:tcW w:w="1956" w:type="dxa"/>
            <w:tcBorders>
              <w:top w:val="single" w:sz="4" w:space="0" w:color="auto"/>
              <w:bottom w:val="single" w:sz="4" w:space="0" w:color="auto"/>
              <w:right w:val="single" w:sz="4" w:space="0" w:color="auto"/>
            </w:tcBorders>
          </w:tcPr>
          <w:p w14:paraId="41951DA3" w14:textId="77777777" w:rsidR="007558B2" w:rsidRDefault="007558B2" w:rsidP="001D4DD4">
            <w:pPr>
              <w:jc w:val="center"/>
              <w:rPr>
                <w:rFonts w:ascii="Noto Sans" w:eastAsiaTheme="minorHAnsi" w:hAnsi="Noto Sans" w:cs="Noto Sans"/>
                <w:sz w:val="22"/>
                <w:lang w:eastAsia="en-US"/>
              </w:rPr>
            </w:pPr>
            <w:r>
              <w:rPr>
                <w:rFonts w:ascii="Noto Sans" w:eastAsiaTheme="minorHAnsi" w:hAnsi="Noto Sans" w:cs="Noto Sans"/>
                <w:sz w:val="22"/>
                <w:lang w:eastAsia="en-US"/>
              </w:rPr>
              <w:t>2</w:t>
            </w:r>
          </w:p>
        </w:tc>
        <w:tc>
          <w:tcPr>
            <w:tcW w:w="1559" w:type="dxa"/>
            <w:vMerge/>
            <w:tcBorders>
              <w:right w:val="single" w:sz="4" w:space="0" w:color="auto"/>
            </w:tcBorders>
            <w:vAlign w:val="center"/>
          </w:tcPr>
          <w:p w14:paraId="109EDD9E" w14:textId="77777777" w:rsidR="007558B2" w:rsidRDefault="007558B2" w:rsidP="001D4DD4">
            <w:pPr>
              <w:contextualSpacing/>
              <w:jc w:val="center"/>
              <w:rPr>
                <w:rFonts w:ascii="Noto Sans" w:eastAsiaTheme="minorHAnsi" w:hAnsi="Noto Sans" w:cs="Noto Sans"/>
                <w:sz w:val="22"/>
                <w:lang w:eastAsia="en-US"/>
              </w:rPr>
            </w:pPr>
          </w:p>
        </w:tc>
        <w:tc>
          <w:tcPr>
            <w:tcW w:w="2126" w:type="dxa"/>
            <w:vMerge/>
            <w:tcBorders>
              <w:left w:val="single" w:sz="4" w:space="0" w:color="auto"/>
              <w:right w:val="nil"/>
            </w:tcBorders>
            <w:vAlign w:val="center"/>
          </w:tcPr>
          <w:p w14:paraId="39A8C35A" w14:textId="77777777" w:rsidR="007558B2" w:rsidRPr="009D2F1E" w:rsidRDefault="007558B2" w:rsidP="001D4DD4">
            <w:pPr>
              <w:spacing w:before="100" w:beforeAutospacing="1"/>
              <w:contextualSpacing/>
              <w:rPr>
                <w:rFonts w:eastAsiaTheme="minorHAnsi" w:cs="Arial"/>
                <w:sz w:val="22"/>
                <w:lang w:eastAsia="en-US"/>
              </w:rPr>
            </w:pPr>
          </w:p>
        </w:tc>
      </w:tr>
      <w:tr w:rsidR="007558B2" w:rsidRPr="0037084F" w14:paraId="2203E6A3" w14:textId="77777777" w:rsidTr="00AF0A02">
        <w:tc>
          <w:tcPr>
            <w:tcW w:w="1134" w:type="dxa"/>
            <w:vMerge/>
          </w:tcPr>
          <w:p w14:paraId="3450F093" w14:textId="77777777" w:rsidR="007558B2" w:rsidRPr="0037084F" w:rsidRDefault="007558B2" w:rsidP="00FB2CA7">
            <w:pPr>
              <w:numPr>
                <w:ilvl w:val="0"/>
                <w:numId w:val="37"/>
              </w:numPr>
              <w:contextualSpacing/>
              <w:jc w:val="both"/>
              <w:rPr>
                <w:rFonts w:ascii="Noto Sans" w:eastAsiaTheme="minorHAnsi" w:hAnsi="Noto Sans" w:cs="Noto Sans"/>
                <w:sz w:val="22"/>
                <w:lang w:eastAsia="en-US"/>
              </w:rPr>
            </w:pPr>
          </w:p>
        </w:tc>
        <w:tc>
          <w:tcPr>
            <w:tcW w:w="7508" w:type="dxa"/>
            <w:gridSpan w:val="3"/>
            <w:tcBorders>
              <w:top w:val="single" w:sz="4" w:space="0" w:color="auto"/>
              <w:bottom w:val="single" w:sz="4" w:space="0" w:color="auto"/>
              <w:right w:val="single" w:sz="4" w:space="0" w:color="auto"/>
            </w:tcBorders>
          </w:tcPr>
          <w:p w14:paraId="202A11EB" w14:textId="77777777" w:rsidR="007558B2" w:rsidRDefault="007558B2" w:rsidP="001D4DD4">
            <w:pPr>
              <w:rPr>
                <w:rFonts w:ascii="Noto Sans" w:eastAsiaTheme="minorHAnsi" w:hAnsi="Noto Sans" w:cs="Noto Sans"/>
                <w:sz w:val="22"/>
                <w:lang w:eastAsia="en-US"/>
              </w:rPr>
            </w:pPr>
            <w:r>
              <w:rPr>
                <w:rFonts w:ascii="Noto Sans" w:eastAsiaTheme="minorHAnsi" w:hAnsi="Noto Sans" w:cs="Noto Sans"/>
                <w:sz w:val="22"/>
                <w:lang w:eastAsia="en-US"/>
              </w:rPr>
              <w:t xml:space="preserve">Knickkopflampe Streamlight Survivor </w:t>
            </w:r>
          </w:p>
        </w:tc>
        <w:tc>
          <w:tcPr>
            <w:tcW w:w="1956" w:type="dxa"/>
            <w:tcBorders>
              <w:top w:val="single" w:sz="4" w:space="0" w:color="auto"/>
              <w:bottom w:val="single" w:sz="4" w:space="0" w:color="auto"/>
              <w:right w:val="single" w:sz="4" w:space="0" w:color="auto"/>
            </w:tcBorders>
          </w:tcPr>
          <w:p w14:paraId="08FE2809" w14:textId="77777777" w:rsidR="007558B2" w:rsidRDefault="007558B2" w:rsidP="001D4DD4">
            <w:pPr>
              <w:jc w:val="center"/>
              <w:rPr>
                <w:rFonts w:ascii="Noto Sans" w:eastAsiaTheme="minorHAnsi" w:hAnsi="Noto Sans" w:cs="Noto Sans"/>
                <w:sz w:val="22"/>
                <w:lang w:eastAsia="en-US"/>
              </w:rPr>
            </w:pPr>
            <w:r>
              <w:rPr>
                <w:rFonts w:ascii="Noto Sans" w:eastAsiaTheme="minorHAnsi" w:hAnsi="Noto Sans" w:cs="Noto Sans"/>
                <w:sz w:val="22"/>
                <w:lang w:eastAsia="en-US"/>
              </w:rPr>
              <w:t>2</w:t>
            </w:r>
          </w:p>
        </w:tc>
        <w:tc>
          <w:tcPr>
            <w:tcW w:w="1559" w:type="dxa"/>
            <w:vMerge/>
            <w:tcBorders>
              <w:right w:val="single" w:sz="4" w:space="0" w:color="auto"/>
            </w:tcBorders>
            <w:vAlign w:val="center"/>
          </w:tcPr>
          <w:p w14:paraId="19529592" w14:textId="77777777" w:rsidR="007558B2" w:rsidRDefault="007558B2" w:rsidP="001D4DD4">
            <w:pPr>
              <w:contextualSpacing/>
              <w:jc w:val="center"/>
              <w:rPr>
                <w:rFonts w:ascii="Noto Sans" w:eastAsiaTheme="minorHAnsi" w:hAnsi="Noto Sans" w:cs="Noto Sans"/>
                <w:sz w:val="22"/>
                <w:lang w:eastAsia="en-US"/>
              </w:rPr>
            </w:pPr>
          </w:p>
        </w:tc>
        <w:tc>
          <w:tcPr>
            <w:tcW w:w="2126" w:type="dxa"/>
            <w:vMerge/>
            <w:tcBorders>
              <w:left w:val="single" w:sz="4" w:space="0" w:color="auto"/>
              <w:right w:val="nil"/>
            </w:tcBorders>
            <w:vAlign w:val="center"/>
          </w:tcPr>
          <w:p w14:paraId="1040D3A4" w14:textId="77777777" w:rsidR="007558B2" w:rsidRPr="009D2F1E" w:rsidRDefault="007558B2" w:rsidP="001D4DD4">
            <w:pPr>
              <w:spacing w:before="100" w:beforeAutospacing="1"/>
              <w:contextualSpacing/>
              <w:rPr>
                <w:rFonts w:eastAsiaTheme="minorHAnsi" w:cs="Arial"/>
                <w:sz w:val="22"/>
                <w:lang w:eastAsia="en-US"/>
              </w:rPr>
            </w:pPr>
          </w:p>
        </w:tc>
      </w:tr>
      <w:tr w:rsidR="007558B2" w:rsidRPr="0037084F" w14:paraId="6BE05852" w14:textId="77777777" w:rsidTr="00AF0A02">
        <w:tc>
          <w:tcPr>
            <w:tcW w:w="1134" w:type="dxa"/>
            <w:vMerge/>
          </w:tcPr>
          <w:p w14:paraId="0AB3CD91" w14:textId="77777777" w:rsidR="007558B2" w:rsidRPr="0037084F" w:rsidRDefault="007558B2" w:rsidP="00FB2CA7">
            <w:pPr>
              <w:numPr>
                <w:ilvl w:val="0"/>
                <w:numId w:val="37"/>
              </w:numPr>
              <w:contextualSpacing/>
              <w:jc w:val="both"/>
              <w:rPr>
                <w:rFonts w:ascii="Noto Sans" w:eastAsiaTheme="minorHAnsi" w:hAnsi="Noto Sans" w:cs="Noto Sans"/>
                <w:sz w:val="22"/>
                <w:lang w:eastAsia="en-US"/>
              </w:rPr>
            </w:pPr>
          </w:p>
        </w:tc>
        <w:tc>
          <w:tcPr>
            <w:tcW w:w="7508" w:type="dxa"/>
            <w:gridSpan w:val="3"/>
            <w:tcBorders>
              <w:top w:val="single" w:sz="4" w:space="0" w:color="auto"/>
              <w:bottom w:val="single" w:sz="4" w:space="0" w:color="auto"/>
              <w:right w:val="single" w:sz="4" w:space="0" w:color="auto"/>
            </w:tcBorders>
          </w:tcPr>
          <w:p w14:paraId="2EE1D8B1" w14:textId="77777777" w:rsidR="007558B2" w:rsidRDefault="007558B2" w:rsidP="001D4DD4">
            <w:pPr>
              <w:rPr>
                <w:rFonts w:ascii="Noto Sans" w:eastAsiaTheme="minorHAnsi" w:hAnsi="Noto Sans" w:cs="Noto Sans"/>
                <w:sz w:val="22"/>
                <w:lang w:eastAsia="en-US"/>
              </w:rPr>
            </w:pPr>
            <w:r>
              <w:rPr>
                <w:rFonts w:ascii="Noto Sans" w:eastAsiaTheme="minorHAnsi" w:hAnsi="Noto Sans" w:cs="Noto Sans"/>
                <w:sz w:val="22"/>
                <w:lang w:eastAsia="en-US"/>
              </w:rPr>
              <w:t>Warndreiecke nach StVZO</w:t>
            </w:r>
          </w:p>
        </w:tc>
        <w:tc>
          <w:tcPr>
            <w:tcW w:w="1956" w:type="dxa"/>
            <w:tcBorders>
              <w:top w:val="single" w:sz="4" w:space="0" w:color="auto"/>
              <w:bottom w:val="single" w:sz="4" w:space="0" w:color="auto"/>
              <w:right w:val="single" w:sz="4" w:space="0" w:color="auto"/>
            </w:tcBorders>
          </w:tcPr>
          <w:p w14:paraId="2942CDCD" w14:textId="77777777" w:rsidR="007558B2" w:rsidRDefault="007558B2" w:rsidP="001D4DD4">
            <w:pPr>
              <w:jc w:val="center"/>
              <w:rPr>
                <w:rFonts w:ascii="Noto Sans" w:eastAsiaTheme="minorHAnsi" w:hAnsi="Noto Sans" w:cs="Noto Sans"/>
                <w:sz w:val="22"/>
                <w:lang w:eastAsia="en-US"/>
              </w:rPr>
            </w:pPr>
            <w:r>
              <w:rPr>
                <w:rFonts w:ascii="Noto Sans" w:eastAsiaTheme="minorHAnsi" w:hAnsi="Noto Sans" w:cs="Noto Sans"/>
                <w:sz w:val="22"/>
                <w:lang w:eastAsia="en-US"/>
              </w:rPr>
              <w:t>2</w:t>
            </w:r>
          </w:p>
        </w:tc>
        <w:tc>
          <w:tcPr>
            <w:tcW w:w="1559" w:type="dxa"/>
            <w:vMerge/>
            <w:tcBorders>
              <w:right w:val="single" w:sz="4" w:space="0" w:color="auto"/>
            </w:tcBorders>
            <w:vAlign w:val="center"/>
          </w:tcPr>
          <w:p w14:paraId="02DE009A" w14:textId="77777777" w:rsidR="007558B2" w:rsidRDefault="007558B2" w:rsidP="001D4DD4">
            <w:pPr>
              <w:contextualSpacing/>
              <w:jc w:val="center"/>
              <w:rPr>
                <w:rFonts w:ascii="Noto Sans" w:eastAsiaTheme="minorHAnsi" w:hAnsi="Noto Sans" w:cs="Noto Sans"/>
                <w:sz w:val="22"/>
                <w:lang w:eastAsia="en-US"/>
              </w:rPr>
            </w:pPr>
          </w:p>
        </w:tc>
        <w:tc>
          <w:tcPr>
            <w:tcW w:w="2126" w:type="dxa"/>
            <w:vMerge/>
            <w:tcBorders>
              <w:left w:val="single" w:sz="4" w:space="0" w:color="auto"/>
              <w:right w:val="nil"/>
            </w:tcBorders>
            <w:vAlign w:val="center"/>
          </w:tcPr>
          <w:p w14:paraId="19C9C03B" w14:textId="77777777" w:rsidR="007558B2" w:rsidRPr="009D2F1E" w:rsidRDefault="007558B2" w:rsidP="001D4DD4">
            <w:pPr>
              <w:spacing w:before="100" w:beforeAutospacing="1"/>
              <w:contextualSpacing/>
              <w:rPr>
                <w:rFonts w:eastAsiaTheme="minorHAnsi" w:cs="Arial"/>
                <w:sz w:val="22"/>
                <w:lang w:eastAsia="en-US"/>
              </w:rPr>
            </w:pPr>
          </w:p>
        </w:tc>
      </w:tr>
      <w:tr w:rsidR="007558B2" w:rsidRPr="0037084F" w14:paraId="6AC940EC" w14:textId="77777777" w:rsidTr="00AF0A02">
        <w:tc>
          <w:tcPr>
            <w:tcW w:w="1134" w:type="dxa"/>
            <w:vMerge/>
          </w:tcPr>
          <w:p w14:paraId="18A93E2C" w14:textId="77777777" w:rsidR="007558B2" w:rsidRPr="0037084F" w:rsidRDefault="007558B2" w:rsidP="00FB2CA7">
            <w:pPr>
              <w:numPr>
                <w:ilvl w:val="0"/>
                <w:numId w:val="37"/>
              </w:numPr>
              <w:contextualSpacing/>
              <w:jc w:val="both"/>
              <w:rPr>
                <w:rFonts w:ascii="Noto Sans" w:eastAsiaTheme="minorHAnsi" w:hAnsi="Noto Sans" w:cs="Noto Sans"/>
                <w:sz w:val="22"/>
                <w:lang w:eastAsia="en-US"/>
              </w:rPr>
            </w:pPr>
          </w:p>
        </w:tc>
        <w:tc>
          <w:tcPr>
            <w:tcW w:w="7508" w:type="dxa"/>
            <w:gridSpan w:val="3"/>
            <w:tcBorders>
              <w:top w:val="single" w:sz="4" w:space="0" w:color="auto"/>
              <w:bottom w:val="single" w:sz="4" w:space="0" w:color="auto"/>
              <w:right w:val="single" w:sz="4" w:space="0" w:color="auto"/>
            </w:tcBorders>
          </w:tcPr>
          <w:p w14:paraId="2FC2E58B" w14:textId="77777777" w:rsidR="007558B2" w:rsidRDefault="007558B2" w:rsidP="001D4DD4">
            <w:pPr>
              <w:rPr>
                <w:rFonts w:ascii="Noto Sans" w:eastAsiaTheme="minorHAnsi" w:hAnsi="Noto Sans" w:cs="Noto Sans"/>
                <w:sz w:val="22"/>
                <w:lang w:eastAsia="en-US"/>
              </w:rPr>
            </w:pPr>
            <w:r>
              <w:rPr>
                <w:rFonts w:ascii="Noto Sans" w:eastAsiaTheme="minorHAnsi" w:hAnsi="Noto Sans" w:cs="Noto Sans"/>
                <w:sz w:val="22"/>
                <w:lang w:eastAsia="en-US"/>
              </w:rPr>
              <w:t>Warnleuchte nach StVZO</w:t>
            </w:r>
          </w:p>
        </w:tc>
        <w:tc>
          <w:tcPr>
            <w:tcW w:w="1956" w:type="dxa"/>
            <w:tcBorders>
              <w:top w:val="single" w:sz="4" w:space="0" w:color="auto"/>
              <w:bottom w:val="single" w:sz="4" w:space="0" w:color="auto"/>
              <w:right w:val="single" w:sz="4" w:space="0" w:color="auto"/>
            </w:tcBorders>
          </w:tcPr>
          <w:p w14:paraId="62ECCAE1" w14:textId="77777777" w:rsidR="007558B2" w:rsidRDefault="007558B2" w:rsidP="001D4DD4">
            <w:pPr>
              <w:jc w:val="center"/>
              <w:rPr>
                <w:rFonts w:ascii="Noto Sans" w:eastAsiaTheme="minorHAnsi" w:hAnsi="Noto Sans" w:cs="Noto Sans"/>
                <w:sz w:val="22"/>
                <w:lang w:eastAsia="en-US"/>
              </w:rPr>
            </w:pPr>
            <w:r>
              <w:rPr>
                <w:rFonts w:ascii="Noto Sans" w:eastAsiaTheme="minorHAnsi" w:hAnsi="Noto Sans" w:cs="Noto Sans"/>
                <w:sz w:val="22"/>
                <w:lang w:eastAsia="en-US"/>
              </w:rPr>
              <w:t>2</w:t>
            </w:r>
          </w:p>
        </w:tc>
        <w:tc>
          <w:tcPr>
            <w:tcW w:w="1559" w:type="dxa"/>
            <w:vMerge/>
            <w:tcBorders>
              <w:right w:val="single" w:sz="4" w:space="0" w:color="auto"/>
            </w:tcBorders>
            <w:vAlign w:val="center"/>
          </w:tcPr>
          <w:p w14:paraId="312FFB39" w14:textId="77777777" w:rsidR="007558B2" w:rsidRDefault="007558B2" w:rsidP="001D4DD4">
            <w:pPr>
              <w:contextualSpacing/>
              <w:jc w:val="center"/>
              <w:rPr>
                <w:rFonts w:ascii="Noto Sans" w:eastAsiaTheme="minorHAnsi" w:hAnsi="Noto Sans" w:cs="Noto Sans"/>
                <w:sz w:val="22"/>
                <w:lang w:eastAsia="en-US"/>
              </w:rPr>
            </w:pPr>
          </w:p>
        </w:tc>
        <w:tc>
          <w:tcPr>
            <w:tcW w:w="2126" w:type="dxa"/>
            <w:vMerge/>
            <w:tcBorders>
              <w:left w:val="single" w:sz="4" w:space="0" w:color="auto"/>
              <w:right w:val="nil"/>
            </w:tcBorders>
            <w:vAlign w:val="center"/>
          </w:tcPr>
          <w:p w14:paraId="18C57940" w14:textId="77777777" w:rsidR="007558B2" w:rsidRPr="009D2F1E" w:rsidRDefault="007558B2" w:rsidP="001D4DD4">
            <w:pPr>
              <w:spacing w:before="100" w:beforeAutospacing="1"/>
              <w:contextualSpacing/>
              <w:rPr>
                <w:rFonts w:eastAsiaTheme="minorHAnsi" w:cs="Arial"/>
                <w:sz w:val="22"/>
                <w:lang w:eastAsia="en-US"/>
              </w:rPr>
            </w:pPr>
          </w:p>
        </w:tc>
      </w:tr>
      <w:tr w:rsidR="007558B2" w:rsidRPr="0037084F" w14:paraId="2F71129F" w14:textId="77777777" w:rsidTr="00AF0A02">
        <w:tc>
          <w:tcPr>
            <w:tcW w:w="1134" w:type="dxa"/>
            <w:vMerge/>
          </w:tcPr>
          <w:p w14:paraId="45CC922C" w14:textId="77777777" w:rsidR="007558B2" w:rsidRDefault="007558B2" w:rsidP="00FB2CA7">
            <w:pPr>
              <w:numPr>
                <w:ilvl w:val="0"/>
                <w:numId w:val="37"/>
              </w:numPr>
              <w:contextualSpacing/>
              <w:jc w:val="both"/>
              <w:rPr>
                <w:rFonts w:ascii="Noto Sans" w:eastAsiaTheme="minorHAnsi" w:hAnsi="Noto Sans" w:cs="Noto Sans"/>
                <w:sz w:val="22"/>
                <w:lang w:eastAsia="en-US"/>
              </w:rPr>
            </w:pPr>
          </w:p>
        </w:tc>
        <w:tc>
          <w:tcPr>
            <w:tcW w:w="7508" w:type="dxa"/>
            <w:gridSpan w:val="3"/>
            <w:tcBorders>
              <w:top w:val="single" w:sz="4" w:space="0" w:color="auto"/>
              <w:bottom w:val="single" w:sz="4" w:space="0" w:color="auto"/>
              <w:right w:val="single" w:sz="4" w:space="0" w:color="auto"/>
            </w:tcBorders>
          </w:tcPr>
          <w:p w14:paraId="54108650" w14:textId="5F76400D" w:rsidR="007558B2" w:rsidRDefault="007558B2" w:rsidP="001D4DD4">
            <w:pPr>
              <w:rPr>
                <w:rFonts w:ascii="Noto Sans" w:eastAsiaTheme="minorHAnsi" w:hAnsi="Noto Sans" w:cs="Noto Sans"/>
                <w:sz w:val="22"/>
                <w:lang w:eastAsia="en-US"/>
              </w:rPr>
            </w:pPr>
            <w:r>
              <w:rPr>
                <w:rFonts w:ascii="Noto Sans" w:eastAsiaTheme="minorHAnsi" w:hAnsi="Noto Sans" w:cs="Noto Sans"/>
                <w:sz w:val="22"/>
                <w:lang w:eastAsia="en-US"/>
              </w:rPr>
              <w:t xml:space="preserve">Verkehrsleitkegel 75 cm, faltbar in Tragetasche </w:t>
            </w:r>
          </w:p>
        </w:tc>
        <w:tc>
          <w:tcPr>
            <w:tcW w:w="1956" w:type="dxa"/>
            <w:tcBorders>
              <w:top w:val="single" w:sz="4" w:space="0" w:color="auto"/>
              <w:bottom w:val="single" w:sz="4" w:space="0" w:color="auto"/>
              <w:right w:val="single" w:sz="4" w:space="0" w:color="auto"/>
            </w:tcBorders>
          </w:tcPr>
          <w:p w14:paraId="18FD8D39" w14:textId="23A91910" w:rsidR="007558B2" w:rsidRDefault="007558B2" w:rsidP="001D4DD4">
            <w:pPr>
              <w:jc w:val="center"/>
              <w:rPr>
                <w:rFonts w:ascii="Noto Sans" w:eastAsiaTheme="minorHAnsi" w:hAnsi="Noto Sans" w:cs="Noto Sans"/>
                <w:sz w:val="22"/>
                <w:lang w:eastAsia="en-US"/>
              </w:rPr>
            </w:pPr>
            <w:r>
              <w:rPr>
                <w:rFonts w:ascii="Noto Sans" w:eastAsiaTheme="minorHAnsi" w:hAnsi="Noto Sans" w:cs="Noto Sans"/>
                <w:sz w:val="22"/>
                <w:lang w:eastAsia="en-US"/>
              </w:rPr>
              <w:t>6</w:t>
            </w:r>
          </w:p>
        </w:tc>
        <w:tc>
          <w:tcPr>
            <w:tcW w:w="1559" w:type="dxa"/>
            <w:vMerge/>
            <w:tcBorders>
              <w:right w:val="single" w:sz="4" w:space="0" w:color="auto"/>
            </w:tcBorders>
            <w:vAlign w:val="center"/>
          </w:tcPr>
          <w:p w14:paraId="521F753C" w14:textId="77777777" w:rsidR="007558B2" w:rsidRDefault="007558B2" w:rsidP="001D4DD4">
            <w:pPr>
              <w:contextualSpacing/>
              <w:jc w:val="center"/>
              <w:rPr>
                <w:rFonts w:ascii="Noto Sans" w:eastAsiaTheme="minorHAnsi" w:hAnsi="Noto Sans" w:cs="Noto Sans"/>
                <w:sz w:val="22"/>
                <w:lang w:eastAsia="en-US"/>
              </w:rPr>
            </w:pPr>
          </w:p>
        </w:tc>
        <w:tc>
          <w:tcPr>
            <w:tcW w:w="2126" w:type="dxa"/>
            <w:vMerge/>
            <w:tcBorders>
              <w:left w:val="single" w:sz="4" w:space="0" w:color="auto"/>
              <w:right w:val="nil"/>
            </w:tcBorders>
            <w:vAlign w:val="center"/>
          </w:tcPr>
          <w:p w14:paraId="1BE15B1C" w14:textId="77777777" w:rsidR="007558B2" w:rsidRPr="009D2F1E" w:rsidRDefault="007558B2" w:rsidP="001D4DD4">
            <w:pPr>
              <w:spacing w:before="100" w:beforeAutospacing="1"/>
              <w:contextualSpacing/>
              <w:rPr>
                <w:rFonts w:eastAsiaTheme="minorHAnsi" w:cs="Arial"/>
                <w:sz w:val="22"/>
                <w:lang w:eastAsia="en-US"/>
              </w:rPr>
            </w:pPr>
          </w:p>
        </w:tc>
      </w:tr>
      <w:tr w:rsidR="007558B2" w:rsidRPr="0037084F" w14:paraId="474C0A3D" w14:textId="77777777" w:rsidTr="00AF0A02">
        <w:tc>
          <w:tcPr>
            <w:tcW w:w="1134" w:type="dxa"/>
            <w:vMerge/>
          </w:tcPr>
          <w:p w14:paraId="1FE42240" w14:textId="77777777" w:rsidR="007558B2" w:rsidRDefault="007558B2" w:rsidP="00FB2CA7">
            <w:pPr>
              <w:numPr>
                <w:ilvl w:val="0"/>
                <w:numId w:val="37"/>
              </w:numPr>
              <w:contextualSpacing/>
              <w:jc w:val="both"/>
              <w:rPr>
                <w:rFonts w:ascii="Noto Sans" w:eastAsiaTheme="minorHAnsi" w:hAnsi="Noto Sans" w:cs="Noto Sans"/>
                <w:sz w:val="22"/>
                <w:lang w:eastAsia="en-US"/>
              </w:rPr>
            </w:pPr>
          </w:p>
        </w:tc>
        <w:tc>
          <w:tcPr>
            <w:tcW w:w="7508" w:type="dxa"/>
            <w:gridSpan w:val="3"/>
            <w:tcBorders>
              <w:top w:val="single" w:sz="4" w:space="0" w:color="auto"/>
              <w:bottom w:val="single" w:sz="4" w:space="0" w:color="auto"/>
              <w:right w:val="single" w:sz="4" w:space="0" w:color="auto"/>
            </w:tcBorders>
          </w:tcPr>
          <w:p w14:paraId="0E02A57A" w14:textId="77777777" w:rsidR="007558B2" w:rsidRDefault="007558B2" w:rsidP="001D4DD4">
            <w:pPr>
              <w:rPr>
                <w:rFonts w:ascii="Noto Sans" w:eastAsiaTheme="minorHAnsi" w:hAnsi="Noto Sans" w:cs="Noto Sans"/>
                <w:sz w:val="22"/>
                <w:lang w:eastAsia="en-US"/>
              </w:rPr>
            </w:pPr>
            <w:r>
              <w:rPr>
                <w:rFonts w:ascii="Noto Sans" w:eastAsiaTheme="minorHAnsi" w:hAnsi="Noto Sans" w:cs="Noto Sans"/>
                <w:sz w:val="22"/>
                <w:lang w:eastAsia="en-US"/>
              </w:rPr>
              <w:t>Stoßbesen</w:t>
            </w:r>
          </w:p>
        </w:tc>
        <w:tc>
          <w:tcPr>
            <w:tcW w:w="1956" w:type="dxa"/>
            <w:tcBorders>
              <w:top w:val="single" w:sz="4" w:space="0" w:color="auto"/>
              <w:bottom w:val="single" w:sz="4" w:space="0" w:color="auto"/>
              <w:right w:val="single" w:sz="4" w:space="0" w:color="auto"/>
            </w:tcBorders>
          </w:tcPr>
          <w:p w14:paraId="169303F4" w14:textId="77777777" w:rsidR="007558B2" w:rsidRDefault="007558B2" w:rsidP="001D4DD4">
            <w:pPr>
              <w:jc w:val="center"/>
              <w:rPr>
                <w:rFonts w:ascii="Noto Sans" w:eastAsiaTheme="minorHAnsi" w:hAnsi="Noto Sans" w:cs="Noto Sans"/>
                <w:sz w:val="22"/>
                <w:lang w:eastAsia="en-US"/>
              </w:rPr>
            </w:pPr>
            <w:r>
              <w:rPr>
                <w:rFonts w:ascii="Noto Sans" w:eastAsiaTheme="minorHAnsi" w:hAnsi="Noto Sans" w:cs="Noto Sans"/>
                <w:sz w:val="22"/>
                <w:lang w:eastAsia="en-US"/>
              </w:rPr>
              <w:t>1</w:t>
            </w:r>
          </w:p>
        </w:tc>
        <w:tc>
          <w:tcPr>
            <w:tcW w:w="1559" w:type="dxa"/>
            <w:vMerge/>
            <w:tcBorders>
              <w:right w:val="single" w:sz="4" w:space="0" w:color="auto"/>
            </w:tcBorders>
            <w:vAlign w:val="center"/>
          </w:tcPr>
          <w:p w14:paraId="210B57D2" w14:textId="77777777" w:rsidR="007558B2" w:rsidRDefault="007558B2" w:rsidP="001D4DD4">
            <w:pPr>
              <w:contextualSpacing/>
              <w:jc w:val="center"/>
              <w:rPr>
                <w:rFonts w:ascii="Noto Sans" w:eastAsiaTheme="minorHAnsi" w:hAnsi="Noto Sans" w:cs="Noto Sans"/>
                <w:sz w:val="22"/>
                <w:lang w:eastAsia="en-US"/>
              </w:rPr>
            </w:pPr>
          </w:p>
        </w:tc>
        <w:tc>
          <w:tcPr>
            <w:tcW w:w="2126" w:type="dxa"/>
            <w:vMerge/>
            <w:tcBorders>
              <w:left w:val="single" w:sz="4" w:space="0" w:color="auto"/>
              <w:right w:val="nil"/>
            </w:tcBorders>
            <w:vAlign w:val="center"/>
          </w:tcPr>
          <w:p w14:paraId="4B34E543" w14:textId="77777777" w:rsidR="007558B2" w:rsidRPr="009D2F1E" w:rsidRDefault="007558B2" w:rsidP="001D4DD4">
            <w:pPr>
              <w:spacing w:before="100" w:beforeAutospacing="1"/>
              <w:contextualSpacing/>
              <w:rPr>
                <w:rFonts w:eastAsiaTheme="minorHAnsi" w:cs="Arial"/>
                <w:sz w:val="22"/>
                <w:lang w:eastAsia="en-US"/>
              </w:rPr>
            </w:pPr>
          </w:p>
        </w:tc>
      </w:tr>
      <w:tr w:rsidR="007558B2" w:rsidRPr="0037084F" w14:paraId="6A86E32F" w14:textId="77777777" w:rsidTr="00AF0A02">
        <w:tc>
          <w:tcPr>
            <w:tcW w:w="1134" w:type="dxa"/>
            <w:vMerge/>
          </w:tcPr>
          <w:p w14:paraId="4B31AA44" w14:textId="77777777" w:rsidR="007558B2" w:rsidRDefault="007558B2" w:rsidP="00FB2CA7">
            <w:pPr>
              <w:numPr>
                <w:ilvl w:val="0"/>
                <w:numId w:val="37"/>
              </w:numPr>
              <w:contextualSpacing/>
              <w:jc w:val="both"/>
              <w:rPr>
                <w:rFonts w:ascii="Noto Sans" w:eastAsiaTheme="minorHAnsi" w:hAnsi="Noto Sans" w:cs="Noto Sans"/>
                <w:sz w:val="22"/>
                <w:lang w:eastAsia="en-US"/>
              </w:rPr>
            </w:pPr>
          </w:p>
        </w:tc>
        <w:tc>
          <w:tcPr>
            <w:tcW w:w="7508" w:type="dxa"/>
            <w:gridSpan w:val="3"/>
            <w:tcBorders>
              <w:top w:val="single" w:sz="4" w:space="0" w:color="auto"/>
              <w:bottom w:val="single" w:sz="4" w:space="0" w:color="auto"/>
              <w:right w:val="single" w:sz="4" w:space="0" w:color="auto"/>
            </w:tcBorders>
          </w:tcPr>
          <w:p w14:paraId="4B5DBFF4" w14:textId="77777777" w:rsidR="007558B2" w:rsidRDefault="007558B2" w:rsidP="001D4DD4">
            <w:pPr>
              <w:rPr>
                <w:rFonts w:ascii="Noto Sans" w:eastAsiaTheme="minorHAnsi" w:hAnsi="Noto Sans" w:cs="Noto Sans"/>
                <w:sz w:val="22"/>
                <w:lang w:eastAsia="en-US"/>
              </w:rPr>
            </w:pPr>
            <w:r>
              <w:rPr>
                <w:rFonts w:ascii="Noto Sans" w:eastAsiaTheme="minorHAnsi" w:hAnsi="Noto Sans" w:cs="Noto Sans"/>
                <w:sz w:val="22"/>
                <w:lang w:eastAsia="en-US"/>
              </w:rPr>
              <w:t>Flachschaufel</w:t>
            </w:r>
          </w:p>
        </w:tc>
        <w:tc>
          <w:tcPr>
            <w:tcW w:w="1956" w:type="dxa"/>
            <w:tcBorders>
              <w:top w:val="single" w:sz="4" w:space="0" w:color="auto"/>
              <w:bottom w:val="single" w:sz="4" w:space="0" w:color="auto"/>
              <w:right w:val="single" w:sz="4" w:space="0" w:color="auto"/>
            </w:tcBorders>
          </w:tcPr>
          <w:p w14:paraId="6699D7E5" w14:textId="77777777" w:rsidR="007558B2" w:rsidRDefault="007558B2" w:rsidP="001D4DD4">
            <w:pPr>
              <w:jc w:val="center"/>
              <w:rPr>
                <w:rFonts w:ascii="Noto Sans" w:eastAsiaTheme="minorHAnsi" w:hAnsi="Noto Sans" w:cs="Noto Sans"/>
                <w:sz w:val="22"/>
                <w:lang w:eastAsia="en-US"/>
              </w:rPr>
            </w:pPr>
            <w:r>
              <w:rPr>
                <w:rFonts w:ascii="Noto Sans" w:eastAsiaTheme="minorHAnsi" w:hAnsi="Noto Sans" w:cs="Noto Sans"/>
                <w:sz w:val="22"/>
                <w:lang w:eastAsia="en-US"/>
              </w:rPr>
              <w:t>1</w:t>
            </w:r>
          </w:p>
        </w:tc>
        <w:tc>
          <w:tcPr>
            <w:tcW w:w="1559" w:type="dxa"/>
            <w:vMerge/>
            <w:tcBorders>
              <w:right w:val="single" w:sz="4" w:space="0" w:color="auto"/>
            </w:tcBorders>
            <w:vAlign w:val="center"/>
          </w:tcPr>
          <w:p w14:paraId="36FC4761" w14:textId="77777777" w:rsidR="007558B2" w:rsidRDefault="007558B2" w:rsidP="001D4DD4">
            <w:pPr>
              <w:contextualSpacing/>
              <w:jc w:val="center"/>
              <w:rPr>
                <w:rFonts w:ascii="Noto Sans" w:eastAsiaTheme="minorHAnsi" w:hAnsi="Noto Sans" w:cs="Noto Sans"/>
                <w:sz w:val="22"/>
                <w:lang w:eastAsia="en-US"/>
              </w:rPr>
            </w:pPr>
          </w:p>
        </w:tc>
        <w:tc>
          <w:tcPr>
            <w:tcW w:w="2126" w:type="dxa"/>
            <w:vMerge/>
            <w:tcBorders>
              <w:left w:val="single" w:sz="4" w:space="0" w:color="auto"/>
              <w:right w:val="nil"/>
            </w:tcBorders>
            <w:vAlign w:val="center"/>
          </w:tcPr>
          <w:p w14:paraId="074B3041" w14:textId="77777777" w:rsidR="007558B2" w:rsidRPr="009D2F1E" w:rsidRDefault="007558B2" w:rsidP="001D4DD4">
            <w:pPr>
              <w:spacing w:before="100" w:beforeAutospacing="1"/>
              <w:contextualSpacing/>
              <w:rPr>
                <w:rFonts w:eastAsiaTheme="minorHAnsi" w:cs="Arial"/>
                <w:sz w:val="22"/>
                <w:lang w:eastAsia="en-US"/>
              </w:rPr>
            </w:pPr>
          </w:p>
        </w:tc>
      </w:tr>
      <w:tr w:rsidR="007558B2" w:rsidRPr="0037084F" w14:paraId="66D1841A" w14:textId="77777777" w:rsidTr="00AF0A02">
        <w:tc>
          <w:tcPr>
            <w:tcW w:w="1134" w:type="dxa"/>
            <w:vMerge/>
          </w:tcPr>
          <w:p w14:paraId="53C67D68" w14:textId="77777777" w:rsidR="007558B2" w:rsidRDefault="007558B2" w:rsidP="00FB2CA7">
            <w:pPr>
              <w:numPr>
                <w:ilvl w:val="0"/>
                <w:numId w:val="37"/>
              </w:numPr>
              <w:contextualSpacing/>
              <w:jc w:val="both"/>
              <w:rPr>
                <w:rFonts w:ascii="Noto Sans" w:eastAsiaTheme="minorHAnsi" w:hAnsi="Noto Sans" w:cs="Noto Sans"/>
                <w:sz w:val="22"/>
                <w:lang w:eastAsia="en-US"/>
              </w:rPr>
            </w:pPr>
          </w:p>
        </w:tc>
        <w:tc>
          <w:tcPr>
            <w:tcW w:w="7508" w:type="dxa"/>
            <w:gridSpan w:val="3"/>
            <w:tcBorders>
              <w:top w:val="single" w:sz="4" w:space="0" w:color="auto"/>
              <w:bottom w:val="single" w:sz="4" w:space="0" w:color="auto"/>
              <w:right w:val="single" w:sz="4" w:space="0" w:color="auto"/>
            </w:tcBorders>
          </w:tcPr>
          <w:p w14:paraId="00C5D7E0" w14:textId="77777777" w:rsidR="007558B2" w:rsidRDefault="007558B2" w:rsidP="001D4DD4">
            <w:pPr>
              <w:rPr>
                <w:rFonts w:ascii="Noto Sans" w:eastAsiaTheme="minorHAnsi" w:hAnsi="Noto Sans" w:cs="Noto Sans"/>
                <w:sz w:val="22"/>
                <w:lang w:eastAsia="en-US"/>
              </w:rPr>
            </w:pPr>
            <w:r>
              <w:rPr>
                <w:rFonts w:ascii="Noto Sans" w:eastAsiaTheme="minorHAnsi" w:hAnsi="Noto Sans" w:cs="Noto Sans"/>
                <w:sz w:val="22"/>
                <w:lang w:eastAsia="en-US"/>
              </w:rPr>
              <w:t>Anstelleiter</w:t>
            </w:r>
          </w:p>
        </w:tc>
        <w:tc>
          <w:tcPr>
            <w:tcW w:w="1956" w:type="dxa"/>
            <w:tcBorders>
              <w:top w:val="single" w:sz="4" w:space="0" w:color="auto"/>
              <w:bottom w:val="single" w:sz="4" w:space="0" w:color="auto"/>
              <w:right w:val="single" w:sz="4" w:space="0" w:color="auto"/>
            </w:tcBorders>
          </w:tcPr>
          <w:p w14:paraId="40F75EBA" w14:textId="77777777" w:rsidR="007558B2" w:rsidRDefault="007558B2" w:rsidP="001D4DD4">
            <w:pPr>
              <w:jc w:val="center"/>
              <w:rPr>
                <w:rFonts w:ascii="Noto Sans" w:eastAsiaTheme="minorHAnsi" w:hAnsi="Noto Sans" w:cs="Noto Sans"/>
                <w:sz w:val="22"/>
                <w:lang w:eastAsia="en-US"/>
              </w:rPr>
            </w:pPr>
            <w:r>
              <w:rPr>
                <w:rFonts w:ascii="Noto Sans" w:eastAsiaTheme="minorHAnsi" w:hAnsi="Noto Sans" w:cs="Noto Sans"/>
                <w:sz w:val="22"/>
                <w:lang w:eastAsia="en-US"/>
              </w:rPr>
              <w:t>1</w:t>
            </w:r>
          </w:p>
        </w:tc>
        <w:tc>
          <w:tcPr>
            <w:tcW w:w="1559" w:type="dxa"/>
            <w:vMerge/>
            <w:tcBorders>
              <w:right w:val="single" w:sz="4" w:space="0" w:color="auto"/>
            </w:tcBorders>
            <w:vAlign w:val="center"/>
          </w:tcPr>
          <w:p w14:paraId="6CF9E1CE" w14:textId="77777777" w:rsidR="007558B2" w:rsidRDefault="007558B2" w:rsidP="001D4DD4">
            <w:pPr>
              <w:contextualSpacing/>
              <w:jc w:val="center"/>
              <w:rPr>
                <w:rFonts w:ascii="Noto Sans" w:eastAsiaTheme="minorHAnsi" w:hAnsi="Noto Sans" w:cs="Noto Sans"/>
                <w:sz w:val="22"/>
                <w:lang w:eastAsia="en-US"/>
              </w:rPr>
            </w:pPr>
          </w:p>
        </w:tc>
        <w:tc>
          <w:tcPr>
            <w:tcW w:w="2126" w:type="dxa"/>
            <w:vMerge/>
            <w:tcBorders>
              <w:left w:val="single" w:sz="4" w:space="0" w:color="auto"/>
              <w:right w:val="nil"/>
            </w:tcBorders>
            <w:vAlign w:val="center"/>
          </w:tcPr>
          <w:p w14:paraId="49589824" w14:textId="77777777" w:rsidR="007558B2" w:rsidRPr="009D2F1E" w:rsidRDefault="007558B2" w:rsidP="001D4DD4">
            <w:pPr>
              <w:spacing w:before="100" w:beforeAutospacing="1"/>
              <w:contextualSpacing/>
              <w:rPr>
                <w:rFonts w:eastAsiaTheme="minorHAnsi" w:cs="Arial"/>
                <w:sz w:val="22"/>
                <w:lang w:eastAsia="en-US"/>
              </w:rPr>
            </w:pPr>
          </w:p>
        </w:tc>
      </w:tr>
      <w:tr w:rsidR="007558B2" w:rsidRPr="0037084F" w14:paraId="207C26C3" w14:textId="77777777" w:rsidTr="00AF0A02">
        <w:tc>
          <w:tcPr>
            <w:tcW w:w="1134" w:type="dxa"/>
            <w:vMerge/>
          </w:tcPr>
          <w:p w14:paraId="35B6FB2A" w14:textId="77777777" w:rsidR="007558B2" w:rsidRDefault="007558B2" w:rsidP="00FB2CA7">
            <w:pPr>
              <w:numPr>
                <w:ilvl w:val="0"/>
                <w:numId w:val="37"/>
              </w:numPr>
              <w:contextualSpacing/>
              <w:jc w:val="both"/>
              <w:rPr>
                <w:rFonts w:ascii="Noto Sans" w:eastAsiaTheme="minorHAnsi" w:hAnsi="Noto Sans" w:cs="Noto Sans"/>
                <w:sz w:val="22"/>
                <w:lang w:eastAsia="en-US"/>
              </w:rPr>
            </w:pPr>
          </w:p>
        </w:tc>
        <w:tc>
          <w:tcPr>
            <w:tcW w:w="7508" w:type="dxa"/>
            <w:gridSpan w:val="3"/>
            <w:tcBorders>
              <w:top w:val="single" w:sz="4" w:space="0" w:color="auto"/>
              <w:bottom w:val="single" w:sz="4" w:space="0" w:color="auto"/>
              <w:right w:val="single" w:sz="4" w:space="0" w:color="auto"/>
            </w:tcBorders>
          </w:tcPr>
          <w:p w14:paraId="47CE56DE" w14:textId="575E2DBA" w:rsidR="007558B2" w:rsidRDefault="007558B2" w:rsidP="001D4DD4">
            <w:pPr>
              <w:rPr>
                <w:rFonts w:ascii="Noto Sans" w:eastAsiaTheme="minorHAnsi" w:hAnsi="Noto Sans" w:cs="Noto Sans"/>
                <w:sz w:val="22"/>
                <w:lang w:eastAsia="en-US"/>
              </w:rPr>
            </w:pPr>
            <w:r>
              <w:rPr>
                <w:rFonts w:ascii="Noto Sans" w:eastAsiaTheme="minorHAnsi" w:hAnsi="Noto Sans" w:cs="Noto Sans"/>
                <w:sz w:val="22"/>
                <w:lang w:eastAsia="en-US"/>
              </w:rPr>
              <w:t>Spanngurt einteilig, 7,50 m, mit Ratsch, Farbe Orange</w:t>
            </w:r>
          </w:p>
        </w:tc>
        <w:tc>
          <w:tcPr>
            <w:tcW w:w="1956" w:type="dxa"/>
            <w:tcBorders>
              <w:top w:val="single" w:sz="4" w:space="0" w:color="auto"/>
              <w:bottom w:val="single" w:sz="4" w:space="0" w:color="auto"/>
              <w:right w:val="single" w:sz="4" w:space="0" w:color="auto"/>
            </w:tcBorders>
          </w:tcPr>
          <w:p w14:paraId="51E76FF8" w14:textId="1105C205" w:rsidR="007558B2" w:rsidRDefault="007558B2" w:rsidP="001D4DD4">
            <w:pPr>
              <w:jc w:val="center"/>
              <w:rPr>
                <w:rFonts w:ascii="Noto Sans" w:eastAsiaTheme="minorHAnsi" w:hAnsi="Noto Sans" w:cs="Noto Sans"/>
                <w:sz w:val="22"/>
                <w:lang w:eastAsia="en-US"/>
              </w:rPr>
            </w:pPr>
            <w:r>
              <w:rPr>
                <w:rFonts w:ascii="Noto Sans" w:eastAsiaTheme="minorHAnsi" w:hAnsi="Noto Sans" w:cs="Noto Sans"/>
                <w:sz w:val="22"/>
                <w:lang w:eastAsia="en-US"/>
              </w:rPr>
              <w:t>1</w:t>
            </w:r>
          </w:p>
        </w:tc>
        <w:tc>
          <w:tcPr>
            <w:tcW w:w="1559" w:type="dxa"/>
            <w:vMerge/>
            <w:tcBorders>
              <w:right w:val="single" w:sz="4" w:space="0" w:color="auto"/>
            </w:tcBorders>
            <w:vAlign w:val="center"/>
          </w:tcPr>
          <w:p w14:paraId="36BF5775" w14:textId="77777777" w:rsidR="007558B2" w:rsidRDefault="007558B2" w:rsidP="001D4DD4">
            <w:pPr>
              <w:contextualSpacing/>
              <w:jc w:val="center"/>
              <w:rPr>
                <w:rFonts w:ascii="Noto Sans" w:eastAsiaTheme="minorHAnsi" w:hAnsi="Noto Sans" w:cs="Noto Sans"/>
                <w:sz w:val="22"/>
                <w:lang w:eastAsia="en-US"/>
              </w:rPr>
            </w:pPr>
          </w:p>
        </w:tc>
        <w:tc>
          <w:tcPr>
            <w:tcW w:w="2126" w:type="dxa"/>
            <w:vMerge/>
            <w:tcBorders>
              <w:left w:val="single" w:sz="4" w:space="0" w:color="auto"/>
              <w:right w:val="nil"/>
            </w:tcBorders>
            <w:vAlign w:val="center"/>
          </w:tcPr>
          <w:p w14:paraId="658AFF97" w14:textId="77777777" w:rsidR="007558B2" w:rsidRPr="009D2F1E" w:rsidRDefault="007558B2" w:rsidP="001D4DD4">
            <w:pPr>
              <w:spacing w:before="100" w:beforeAutospacing="1"/>
              <w:contextualSpacing/>
              <w:rPr>
                <w:rFonts w:eastAsiaTheme="minorHAnsi" w:cs="Arial"/>
                <w:sz w:val="22"/>
                <w:lang w:eastAsia="en-US"/>
              </w:rPr>
            </w:pPr>
          </w:p>
        </w:tc>
      </w:tr>
      <w:tr w:rsidR="007558B2" w:rsidRPr="0037084F" w14:paraId="7CCF4983" w14:textId="77777777" w:rsidTr="00AF0A02">
        <w:tc>
          <w:tcPr>
            <w:tcW w:w="1134" w:type="dxa"/>
            <w:vMerge/>
          </w:tcPr>
          <w:p w14:paraId="0F464240" w14:textId="77777777" w:rsidR="007558B2" w:rsidRDefault="007558B2" w:rsidP="00FB2CA7">
            <w:pPr>
              <w:numPr>
                <w:ilvl w:val="0"/>
                <w:numId w:val="37"/>
              </w:numPr>
              <w:contextualSpacing/>
              <w:jc w:val="both"/>
              <w:rPr>
                <w:rFonts w:ascii="Noto Sans" w:eastAsiaTheme="minorHAnsi" w:hAnsi="Noto Sans" w:cs="Noto Sans"/>
                <w:sz w:val="22"/>
                <w:lang w:eastAsia="en-US"/>
              </w:rPr>
            </w:pPr>
          </w:p>
        </w:tc>
        <w:tc>
          <w:tcPr>
            <w:tcW w:w="7508" w:type="dxa"/>
            <w:gridSpan w:val="3"/>
            <w:tcBorders>
              <w:top w:val="single" w:sz="4" w:space="0" w:color="auto"/>
              <w:bottom w:val="single" w:sz="4" w:space="0" w:color="auto"/>
              <w:right w:val="single" w:sz="4" w:space="0" w:color="auto"/>
            </w:tcBorders>
          </w:tcPr>
          <w:p w14:paraId="156854C3" w14:textId="7D045C99" w:rsidR="007558B2" w:rsidRDefault="007558B2" w:rsidP="001D4DD4">
            <w:pPr>
              <w:rPr>
                <w:rFonts w:ascii="Noto Sans" w:eastAsiaTheme="minorHAnsi" w:hAnsi="Noto Sans" w:cs="Noto Sans"/>
                <w:sz w:val="22"/>
                <w:lang w:eastAsia="en-US"/>
              </w:rPr>
            </w:pPr>
            <w:r>
              <w:rPr>
                <w:rFonts w:ascii="Noto Sans" w:eastAsiaTheme="minorHAnsi" w:hAnsi="Noto Sans" w:cs="Noto Sans"/>
                <w:sz w:val="22"/>
                <w:lang w:eastAsia="en-US"/>
              </w:rPr>
              <w:t>Spanngurt zweiteilig, 6,00 m, mit Ratsche, Farbe Rot</w:t>
            </w:r>
          </w:p>
        </w:tc>
        <w:tc>
          <w:tcPr>
            <w:tcW w:w="1956" w:type="dxa"/>
            <w:tcBorders>
              <w:top w:val="single" w:sz="4" w:space="0" w:color="auto"/>
              <w:bottom w:val="single" w:sz="4" w:space="0" w:color="auto"/>
              <w:right w:val="single" w:sz="4" w:space="0" w:color="auto"/>
            </w:tcBorders>
          </w:tcPr>
          <w:p w14:paraId="5E888991" w14:textId="2B6166E6" w:rsidR="007558B2" w:rsidRDefault="007558B2" w:rsidP="001D4DD4">
            <w:pPr>
              <w:jc w:val="center"/>
              <w:rPr>
                <w:rFonts w:ascii="Noto Sans" w:eastAsiaTheme="minorHAnsi" w:hAnsi="Noto Sans" w:cs="Noto Sans"/>
                <w:sz w:val="22"/>
                <w:lang w:eastAsia="en-US"/>
              </w:rPr>
            </w:pPr>
            <w:r>
              <w:rPr>
                <w:rFonts w:ascii="Noto Sans" w:eastAsiaTheme="minorHAnsi" w:hAnsi="Noto Sans" w:cs="Noto Sans"/>
                <w:sz w:val="22"/>
                <w:lang w:eastAsia="en-US"/>
              </w:rPr>
              <w:t>4</w:t>
            </w:r>
          </w:p>
        </w:tc>
        <w:tc>
          <w:tcPr>
            <w:tcW w:w="1559" w:type="dxa"/>
            <w:vMerge/>
            <w:tcBorders>
              <w:bottom w:val="single" w:sz="4" w:space="0" w:color="auto"/>
              <w:right w:val="single" w:sz="4" w:space="0" w:color="auto"/>
            </w:tcBorders>
            <w:vAlign w:val="center"/>
          </w:tcPr>
          <w:p w14:paraId="37125984" w14:textId="77777777" w:rsidR="007558B2" w:rsidRDefault="007558B2" w:rsidP="001D4DD4">
            <w:pPr>
              <w:contextualSpacing/>
              <w:jc w:val="center"/>
              <w:rPr>
                <w:rFonts w:ascii="Noto Sans" w:eastAsiaTheme="minorHAnsi" w:hAnsi="Noto Sans" w:cs="Noto Sans"/>
                <w:sz w:val="22"/>
                <w:lang w:eastAsia="en-US"/>
              </w:rPr>
            </w:pPr>
          </w:p>
        </w:tc>
        <w:tc>
          <w:tcPr>
            <w:tcW w:w="2126" w:type="dxa"/>
            <w:vMerge/>
            <w:tcBorders>
              <w:left w:val="single" w:sz="4" w:space="0" w:color="auto"/>
              <w:bottom w:val="nil"/>
              <w:right w:val="nil"/>
            </w:tcBorders>
            <w:vAlign w:val="center"/>
          </w:tcPr>
          <w:p w14:paraId="5600EEA0" w14:textId="77777777" w:rsidR="007558B2" w:rsidRPr="009D2F1E" w:rsidRDefault="007558B2" w:rsidP="001D4DD4">
            <w:pPr>
              <w:spacing w:before="100" w:beforeAutospacing="1"/>
              <w:contextualSpacing/>
              <w:rPr>
                <w:rFonts w:eastAsiaTheme="minorHAnsi" w:cs="Arial"/>
                <w:sz w:val="22"/>
                <w:lang w:eastAsia="en-US"/>
              </w:rPr>
            </w:pPr>
          </w:p>
        </w:tc>
      </w:tr>
      <w:tr w:rsidR="001D4DD4" w:rsidRPr="0037084F" w14:paraId="318E1428" w14:textId="77777777" w:rsidTr="00842F7D">
        <w:trPr>
          <w:gridAfter w:val="2"/>
          <w:wAfter w:w="3685" w:type="dxa"/>
        </w:trPr>
        <w:tc>
          <w:tcPr>
            <w:tcW w:w="10598" w:type="dxa"/>
            <w:gridSpan w:val="5"/>
            <w:tcBorders>
              <w:right w:val="single" w:sz="4" w:space="0" w:color="auto"/>
            </w:tcBorders>
            <w:shd w:val="clear" w:color="auto" w:fill="D9D9D9" w:themeFill="background1" w:themeFillShade="D9"/>
          </w:tcPr>
          <w:p w14:paraId="245A26C5" w14:textId="43F4B367" w:rsidR="001D4DD4" w:rsidRPr="0037084F" w:rsidRDefault="001D4DD4" w:rsidP="001D4DD4">
            <w:pPr>
              <w:pStyle w:val="berschrift2"/>
              <w:rPr>
                <w:rFonts w:eastAsiaTheme="minorHAnsi"/>
                <w:lang w:eastAsia="en-US"/>
              </w:rPr>
            </w:pPr>
            <w:r w:rsidRPr="0037084F">
              <w:rPr>
                <w:rFonts w:eastAsiaTheme="minorHAnsi"/>
                <w:lang w:eastAsia="en-US"/>
              </w:rPr>
              <w:br w:type="page"/>
            </w:r>
            <w:bookmarkStart w:id="87" w:name="_Toc18326923"/>
            <w:bookmarkStart w:id="88" w:name="_Toc230857538"/>
            <w:r w:rsidRPr="0037084F">
              <w:rPr>
                <w:rFonts w:eastAsiaTheme="minorHAnsi"/>
                <w:lang w:eastAsia="en-US"/>
              </w:rPr>
              <w:t>3.</w:t>
            </w:r>
            <w:r>
              <w:rPr>
                <w:rFonts w:eastAsiaTheme="minorHAnsi"/>
                <w:lang w:eastAsia="en-US"/>
              </w:rPr>
              <w:t>24</w:t>
            </w:r>
            <w:r w:rsidRPr="0037084F">
              <w:rPr>
                <w:rFonts w:eastAsiaTheme="minorHAnsi"/>
                <w:lang w:eastAsia="en-US"/>
              </w:rPr>
              <w:t xml:space="preserve"> Erstes Baugespräch, Rohbauabnahme und Endabnahme</w:t>
            </w:r>
            <w:bookmarkEnd w:id="87"/>
            <w:bookmarkEnd w:id="88"/>
          </w:p>
        </w:tc>
      </w:tr>
      <w:tr w:rsidR="001D4DD4" w:rsidRPr="0037084F" w14:paraId="1D692AB0" w14:textId="77777777" w:rsidTr="00F5243E">
        <w:tc>
          <w:tcPr>
            <w:tcW w:w="1134" w:type="dxa"/>
          </w:tcPr>
          <w:p w14:paraId="32A80C09" w14:textId="77777777" w:rsidR="001D4DD4" w:rsidRPr="0037084F" w:rsidRDefault="001D4DD4" w:rsidP="00FB2CA7">
            <w:pPr>
              <w:numPr>
                <w:ilvl w:val="0"/>
                <w:numId w:val="69"/>
              </w:numPr>
              <w:contextualSpacing/>
              <w:jc w:val="both"/>
              <w:rPr>
                <w:rFonts w:ascii="Noto Sans" w:eastAsiaTheme="minorHAnsi" w:hAnsi="Noto Sans" w:cs="Noto Sans"/>
                <w:sz w:val="22"/>
                <w:lang w:eastAsia="en-US"/>
              </w:rPr>
            </w:pPr>
          </w:p>
        </w:tc>
        <w:tc>
          <w:tcPr>
            <w:tcW w:w="9464" w:type="dxa"/>
            <w:gridSpan w:val="4"/>
            <w:tcBorders>
              <w:top w:val="single" w:sz="4" w:space="0" w:color="auto"/>
              <w:bottom w:val="single" w:sz="4" w:space="0" w:color="auto"/>
              <w:right w:val="single" w:sz="4" w:space="0" w:color="auto"/>
            </w:tcBorders>
          </w:tcPr>
          <w:p w14:paraId="73E29660" w14:textId="15EC2487" w:rsidR="003D3B4D" w:rsidRPr="0037084F" w:rsidRDefault="001D4DD4" w:rsidP="001D4DD4">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Durchführung eines ersten Baugesprächs am Standort des Auftragsnehmers zur Festlegung der Aufbaukonzeption und endgültigen Festlegung der Ausführung sowie die Verlastung der Beladung, mit </w:t>
            </w:r>
            <w:r w:rsidR="00B04D63">
              <w:rPr>
                <w:rFonts w:ascii="Noto Sans" w:eastAsiaTheme="minorHAnsi" w:hAnsi="Noto Sans" w:cs="Noto Sans"/>
                <w:sz w:val="22"/>
                <w:lang w:eastAsia="en-US"/>
              </w:rPr>
              <w:t>drei</w:t>
            </w:r>
            <w:r w:rsidRPr="0037084F">
              <w:rPr>
                <w:rFonts w:ascii="Noto Sans" w:eastAsiaTheme="minorHAnsi" w:hAnsi="Noto Sans" w:cs="Noto Sans"/>
                <w:sz w:val="22"/>
                <w:lang w:eastAsia="en-US"/>
              </w:rPr>
              <w:t xml:space="preserve"> Vertretern der Abteilung Technik der Feuerwehr Heidelberg.</w:t>
            </w:r>
          </w:p>
        </w:tc>
        <w:sdt>
          <w:sdtPr>
            <w:rPr>
              <w:rFonts w:ascii="Noto Sans" w:eastAsiaTheme="minorHAnsi" w:hAnsi="Noto Sans" w:cs="Noto Sans"/>
              <w:sz w:val="22"/>
              <w:lang w:eastAsia="en-US"/>
            </w:rPr>
            <w:id w:val="-1612885562"/>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6AFCA4C" w14:textId="0207CC54" w:rsidR="001D4DD4" w:rsidRPr="0037084F" w:rsidRDefault="001D4DD4" w:rsidP="001D4DD4">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30F0B554" w14:textId="77777777" w:rsidR="001D4DD4" w:rsidRPr="0037084F" w:rsidRDefault="001D4DD4" w:rsidP="001D4DD4">
            <w:pPr>
              <w:contextualSpacing/>
              <w:jc w:val="both"/>
              <w:rPr>
                <w:rFonts w:ascii="Noto Sans" w:eastAsiaTheme="minorHAnsi" w:hAnsi="Noto Sans" w:cs="Noto Sans"/>
                <w:sz w:val="22"/>
                <w:lang w:eastAsia="en-US"/>
              </w:rPr>
            </w:pPr>
          </w:p>
        </w:tc>
      </w:tr>
      <w:tr w:rsidR="001D4DD4" w:rsidRPr="0037084F" w14:paraId="534A3794" w14:textId="77777777" w:rsidTr="00842F7D">
        <w:tc>
          <w:tcPr>
            <w:tcW w:w="1134" w:type="dxa"/>
          </w:tcPr>
          <w:p w14:paraId="66976D3D" w14:textId="58A125E9" w:rsidR="001D4DD4" w:rsidRPr="0037084F" w:rsidRDefault="001D4DD4" w:rsidP="00FB2CA7">
            <w:pPr>
              <w:numPr>
                <w:ilvl w:val="0"/>
                <w:numId w:val="69"/>
              </w:numPr>
              <w:contextualSpacing/>
              <w:jc w:val="both"/>
              <w:rPr>
                <w:rFonts w:ascii="Noto Sans" w:eastAsiaTheme="minorHAnsi" w:hAnsi="Noto Sans" w:cs="Noto Sans"/>
                <w:sz w:val="22"/>
                <w:lang w:eastAsia="en-US"/>
              </w:rPr>
            </w:pPr>
          </w:p>
        </w:tc>
        <w:tc>
          <w:tcPr>
            <w:tcW w:w="9464" w:type="dxa"/>
            <w:gridSpan w:val="4"/>
            <w:tcBorders>
              <w:top w:val="single" w:sz="4" w:space="0" w:color="auto"/>
              <w:bottom w:val="single" w:sz="4" w:space="0" w:color="auto"/>
              <w:right w:val="single" w:sz="4" w:space="0" w:color="auto"/>
            </w:tcBorders>
          </w:tcPr>
          <w:p w14:paraId="5A46AC0E" w14:textId="5630012E" w:rsidR="001D4DD4" w:rsidRPr="0037084F" w:rsidRDefault="001D4DD4" w:rsidP="001D4DD4">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Es ist mindestens eine Zwischenabnahme (Rohbauabnahme) mit </w:t>
            </w:r>
            <w:r w:rsidR="00B04D63">
              <w:rPr>
                <w:rFonts w:ascii="Noto Sans" w:eastAsiaTheme="minorHAnsi" w:hAnsi="Noto Sans" w:cs="Noto Sans"/>
                <w:sz w:val="22"/>
                <w:lang w:eastAsia="en-US"/>
              </w:rPr>
              <w:t>drei</w:t>
            </w:r>
            <w:r w:rsidRPr="0037084F">
              <w:rPr>
                <w:rFonts w:ascii="Noto Sans" w:eastAsiaTheme="minorHAnsi" w:hAnsi="Noto Sans" w:cs="Noto Sans"/>
                <w:sz w:val="22"/>
                <w:lang w:eastAsia="en-US"/>
              </w:rPr>
              <w:t xml:space="preserve"> Vertretern der Abteilung Technik der Feuerwehr Heidelberg durchzuführen. Der zu diesem Zeitpunkt erreichte Fertigungsstand und der Termin sind mindestens 10 Arbeitstage vorher mit dem Auftraggeber abzustimmen. Über die Abnahme hat der Auftragnehmer jeweils ein P</w:t>
            </w:r>
            <w:r>
              <w:rPr>
                <w:rFonts w:ascii="Noto Sans" w:eastAsiaTheme="minorHAnsi" w:hAnsi="Noto Sans" w:cs="Noto Sans"/>
                <w:sz w:val="22"/>
                <w:lang w:eastAsia="en-US"/>
              </w:rPr>
              <w:t>rot</w:t>
            </w:r>
            <w:r w:rsidRPr="0037084F">
              <w:rPr>
                <w:rFonts w:ascii="Noto Sans" w:eastAsiaTheme="minorHAnsi" w:hAnsi="Noto Sans" w:cs="Noto Sans"/>
                <w:sz w:val="22"/>
                <w:lang w:eastAsia="en-US"/>
              </w:rPr>
              <w:t>okoll zu fertigen und vom Auftraggeber abzeichnen zu lassen.</w:t>
            </w:r>
          </w:p>
        </w:tc>
        <w:sdt>
          <w:sdtPr>
            <w:rPr>
              <w:rFonts w:ascii="Noto Sans" w:eastAsiaTheme="minorHAnsi" w:hAnsi="Noto Sans" w:cs="Noto Sans"/>
              <w:sz w:val="22"/>
              <w:lang w:eastAsia="en-US"/>
            </w:rPr>
            <w:id w:val="214121926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4436854" w14:textId="77777777" w:rsidR="001D4DD4" w:rsidRPr="0037084F" w:rsidRDefault="001D4DD4" w:rsidP="001D4DD4">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9065727" w14:textId="77777777" w:rsidR="001D4DD4" w:rsidRPr="0037084F" w:rsidRDefault="001D4DD4" w:rsidP="001D4DD4">
            <w:pPr>
              <w:contextualSpacing/>
              <w:jc w:val="both"/>
              <w:rPr>
                <w:rFonts w:ascii="Noto Sans" w:eastAsiaTheme="minorHAnsi" w:hAnsi="Noto Sans" w:cs="Noto Sans"/>
                <w:sz w:val="22"/>
                <w:lang w:eastAsia="en-US"/>
              </w:rPr>
            </w:pPr>
          </w:p>
        </w:tc>
      </w:tr>
      <w:tr w:rsidR="001D4DD4" w:rsidRPr="0037084F" w14:paraId="00CFF89E" w14:textId="77777777" w:rsidTr="00842F7D">
        <w:tc>
          <w:tcPr>
            <w:tcW w:w="1134" w:type="dxa"/>
          </w:tcPr>
          <w:p w14:paraId="6142FC62" w14:textId="77777777" w:rsidR="001D4DD4" w:rsidRPr="0037084F" w:rsidRDefault="001D4DD4" w:rsidP="00FB2CA7">
            <w:pPr>
              <w:numPr>
                <w:ilvl w:val="0"/>
                <w:numId w:val="69"/>
              </w:numPr>
              <w:contextualSpacing/>
              <w:jc w:val="both"/>
              <w:rPr>
                <w:rFonts w:ascii="Noto Sans" w:eastAsiaTheme="minorHAnsi" w:hAnsi="Noto Sans" w:cs="Noto Sans"/>
                <w:sz w:val="22"/>
                <w:lang w:eastAsia="en-US"/>
              </w:rPr>
            </w:pPr>
          </w:p>
        </w:tc>
        <w:tc>
          <w:tcPr>
            <w:tcW w:w="9464" w:type="dxa"/>
            <w:gridSpan w:val="4"/>
            <w:tcBorders>
              <w:top w:val="single" w:sz="4" w:space="0" w:color="auto"/>
              <w:bottom w:val="single" w:sz="4" w:space="0" w:color="auto"/>
              <w:right w:val="single" w:sz="4" w:space="0" w:color="auto"/>
            </w:tcBorders>
          </w:tcPr>
          <w:p w14:paraId="61D930B6" w14:textId="4C78CD8A" w:rsidR="001D4DD4" w:rsidRPr="0037084F" w:rsidRDefault="001D4DD4" w:rsidP="001D4DD4">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Die Fertigstellung des Fahrzeugs ist dem Auftraggeber mindestens 10 Arbeitstage im Voraus schriftlich anzuzeigen. Vor der Endabnahme </w:t>
            </w:r>
            <w:r>
              <w:rPr>
                <w:rFonts w:ascii="Noto Sans" w:eastAsiaTheme="minorHAnsi" w:hAnsi="Noto Sans" w:cs="Noto Sans"/>
                <w:sz w:val="22"/>
                <w:lang w:eastAsia="en-US"/>
              </w:rPr>
              <w:t>ist das Wechselladerfahrzeug</w:t>
            </w:r>
            <w:r w:rsidRPr="0037084F">
              <w:rPr>
                <w:rFonts w:ascii="Noto Sans" w:eastAsiaTheme="minorHAnsi" w:hAnsi="Noto Sans" w:cs="Noto Sans"/>
                <w:sz w:val="22"/>
                <w:lang w:eastAsia="en-US"/>
              </w:rPr>
              <w:t xml:space="preserve"> vom Auftragnehmer der behördlichen Abnahmestelle (TÜV SÜD, der Prüfstelle für Feuerwehrgeräte) in Baden- Württemberg vorzustellen. Bei einer Abnahme außerhalb Baden-Württembergs gehen sämtliche sich daraus ergebende Kosten (auch Reisekosten u</w:t>
            </w:r>
            <w:r w:rsidR="005F58AF">
              <w:rPr>
                <w:rFonts w:ascii="Noto Sans" w:eastAsiaTheme="minorHAnsi" w:hAnsi="Noto Sans" w:cs="Noto Sans"/>
                <w:sz w:val="22"/>
                <w:lang w:eastAsia="en-US"/>
              </w:rPr>
              <w:t>nd Verpflegungskosten</w:t>
            </w:r>
            <w:r w:rsidRPr="0037084F">
              <w:rPr>
                <w:rFonts w:ascii="Noto Sans" w:eastAsiaTheme="minorHAnsi" w:hAnsi="Noto Sans" w:cs="Noto Sans"/>
                <w:sz w:val="22"/>
                <w:lang w:eastAsia="en-US"/>
              </w:rPr>
              <w:t>) zu Lasten des Auftragnehmers.</w:t>
            </w:r>
          </w:p>
        </w:tc>
        <w:sdt>
          <w:sdtPr>
            <w:rPr>
              <w:rFonts w:ascii="Noto Sans" w:eastAsiaTheme="minorHAnsi" w:hAnsi="Noto Sans" w:cs="Noto Sans"/>
              <w:sz w:val="22"/>
              <w:lang w:eastAsia="en-US"/>
            </w:rPr>
            <w:id w:val="-176136426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42EB2A5" w14:textId="77777777" w:rsidR="001D4DD4" w:rsidRPr="0037084F" w:rsidRDefault="001D4DD4" w:rsidP="001D4DD4">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E885FCC" w14:textId="77777777" w:rsidR="001D4DD4" w:rsidRPr="0037084F" w:rsidRDefault="001D4DD4" w:rsidP="001D4DD4">
            <w:pPr>
              <w:contextualSpacing/>
              <w:jc w:val="both"/>
              <w:rPr>
                <w:rFonts w:ascii="Noto Sans" w:eastAsiaTheme="minorHAnsi" w:hAnsi="Noto Sans" w:cs="Noto Sans"/>
                <w:sz w:val="22"/>
                <w:lang w:eastAsia="en-US"/>
              </w:rPr>
            </w:pPr>
          </w:p>
        </w:tc>
      </w:tr>
      <w:tr w:rsidR="001D4DD4" w:rsidRPr="0037084F" w14:paraId="511DA02C" w14:textId="77777777" w:rsidTr="00842F7D">
        <w:tc>
          <w:tcPr>
            <w:tcW w:w="1134" w:type="dxa"/>
          </w:tcPr>
          <w:p w14:paraId="45818144" w14:textId="77777777" w:rsidR="001D4DD4" w:rsidRPr="0037084F" w:rsidRDefault="001D4DD4" w:rsidP="00FB2CA7">
            <w:pPr>
              <w:numPr>
                <w:ilvl w:val="0"/>
                <w:numId w:val="69"/>
              </w:numPr>
              <w:contextualSpacing/>
              <w:jc w:val="both"/>
              <w:rPr>
                <w:rFonts w:ascii="Noto Sans" w:eastAsiaTheme="minorHAnsi" w:hAnsi="Noto Sans" w:cs="Noto Sans"/>
                <w:sz w:val="22"/>
                <w:lang w:eastAsia="en-US"/>
              </w:rPr>
            </w:pPr>
          </w:p>
        </w:tc>
        <w:tc>
          <w:tcPr>
            <w:tcW w:w="9464" w:type="dxa"/>
            <w:gridSpan w:val="4"/>
            <w:tcBorders>
              <w:top w:val="single" w:sz="4" w:space="0" w:color="auto"/>
              <w:bottom w:val="single" w:sz="4" w:space="0" w:color="auto"/>
              <w:right w:val="single" w:sz="4" w:space="0" w:color="auto"/>
            </w:tcBorders>
          </w:tcPr>
          <w:p w14:paraId="1448EC91" w14:textId="1FB3B16B" w:rsidR="001D4DD4" w:rsidRPr="0037084F" w:rsidRDefault="001D4DD4" w:rsidP="001D4DD4">
            <w:pPr>
              <w:rPr>
                <w:rFonts w:ascii="Noto Sans" w:eastAsiaTheme="minorHAnsi" w:hAnsi="Noto Sans" w:cs="Noto Sans"/>
                <w:sz w:val="22"/>
                <w:lang w:eastAsia="en-US"/>
              </w:rPr>
            </w:pPr>
            <w:r w:rsidRPr="0037084F">
              <w:rPr>
                <w:rFonts w:ascii="Noto Sans" w:eastAsiaTheme="minorHAnsi" w:hAnsi="Noto Sans" w:cs="Noto Sans"/>
                <w:sz w:val="22"/>
                <w:lang w:eastAsia="en-US"/>
              </w:rPr>
              <w:t>Das fertiggestellte Fahrzeug wird vor seiner Auslieferung durch den Auftraggeber (</w:t>
            </w:r>
            <w:r>
              <w:rPr>
                <w:rFonts w:ascii="Noto Sans" w:eastAsiaTheme="minorHAnsi" w:hAnsi="Noto Sans" w:cs="Noto Sans"/>
                <w:sz w:val="22"/>
                <w:lang w:eastAsia="en-US"/>
              </w:rPr>
              <w:t>drei</w:t>
            </w:r>
            <w:r w:rsidRPr="0037084F">
              <w:rPr>
                <w:rFonts w:ascii="Noto Sans" w:eastAsiaTheme="minorHAnsi" w:hAnsi="Noto Sans" w:cs="Noto Sans"/>
                <w:sz w:val="22"/>
                <w:lang w:eastAsia="en-US"/>
              </w:rPr>
              <w:t xml:space="preserve"> der Abteilung Technik) abgenommen. Im Rahmen der Fahrzeugabnahme werden das Fahrgestell sowie der Aufbau inklusive aller Einbauten auf die Übereinstimmung mit der Leistungsbeschreibung überprüft.</w:t>
            </w:r>
          </w:p>
        </w:tc>
        <w:sdt>
          <w:sdtPr>
            <w:rPr>
              <w:rFonts w:ascii="Noto Sans" w:eastAsiaTheme="minorHAnsi" w:hAnsi="Noto Sans" w:cs="Noto Sans"/>
              <w:sz w:val="22"/>
              <w:lang w:eastAsia="en-US"/>
            </w:rPr>
            <w:id w:val="-61405487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CA833F7" w14:textId="2652304B" w:rsidR="001D4DD4" w:rsidRPr="0037084F" w:rsidRDefault="00B61E6B" w:rsidP="001D4DD4">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6BDE7AE5" w14:textId="77777777" w:rsidR="001D4DD4" w:rsidRPr="0037084F" w:rsidRDefault="001D4DD4" w:rsidP="001D4DD4">
            <w:pPr>
              <w:contextualSpacing/>
              <w:jc w:val="both"/>
              <w:rPr>
                <w:rFonts w:ascii="Noto Sans" w:eastAsiaTheme="minorHAnsi" w:hAnsi="Noto Sans" w:cs="Noto Sans"/>
                <w:sz w:val="22"/>
                <w:lang w:eastAsia="en-US"/>
              </w:rPr>
            </w:pPr>
          </w:p>
        </w:tc>
      </w:tr>
      <w:tr w:rsidR="001D4DD4" w:rsidRPr="0037084F" w14:paraId="20CFFC77" w14:textId="77777777" w:rsidTr="00842F7D">
        <w:tc>
          <w:tcPr>
            <w:tcW w:w="1134" w:type="dxa"/>
          </w:tcPr>
          <w:p w14:paraId="789690EC" w14:textId="77777777" w:rsidR="001D4DD4" w:rsidRPr="0037084F" w:rsidRDefault="001D4DD4" w:rsidP="00FB2CA7">
            <w:pPr>
              <w:numPr>
                <w:ilvl w:val="0"/>
                <w:numId w:val="69"/>
              </w:numPr>
              <w:contextualSpacing/>
              <w:jc w:val="both"/>
              <w:rPr>
                <w:rFonts w:ascii="Noto Sans" w:eastAsiaTheme="minorHAnsi" w:hAnsi="Noto Sans" w:cs="Noto Sans"/>
                <w:sz w:val="22"/>
                <w:lang w:eastAsia="en-US"/>
              </w:rPr>
            </w:pPr>
          </w:p>
        </w:tc>
        <w:tc>
          <w:tcPr>
            <w:tcW w:w="9464" w:type="dxa"/>
            <w:gridSpan w:val="4"/>
            <w:tcBorders>
              <w:top w:val="single" w:sz="4" w:space="0" w:color="auto"/>
              <w:bottom w:val="single" w:sz="4" w:space="0" w:color="auto"/>
              <w:right w:val="single" w:sz="4" w:space="0" w:color="auto"/>
            </w:tcBorders>
          </w:tcPr>
          <w:p w14:paraId="43429EE0" w14:textId="77777777" w:rsidR="001D4DD4" w:rsidRPr="0037084F" w:rsidRDefault="001D4DD4" w:rsidP="001D4DD4">
            <w:pPr>
              <w:rPr>
                <w:rFonts w:ascii="Noto Sans" w:eastAsiaTheme="minorHAnsi" w:hAnsi="Noto Sans" w:cs="Noto Sans"/>
                <w:sz w:val="22"/>
                <w:lang w:eastAsia="en-US"/>
              </w:rPr>
            </w:pPr>
            <w:r w:rsidRPr="0037084F">
              <w:rPr>
                <w:rFonts w:ascii="Noto Sans" w:eastAsiaTheme="minorHAnsi" w:hAnsi="Noto Sans" w:cs="Noto Sans"/>
                <w:sz w:val="22"/>
                <w:lang w:eastAsia="en-US"/>
              </w:rPr>
              <w:t>Die Abnahmebeauftragten sind bei ihrer Arbeit vom Auftragnehmer zu unterstützen, die Abnahme findet in geschlossenen, beheizten Gebäuden statt.</w:t>
            </w:r>
          </w:p>
        </w:tc>
        <w:sdt>
          <w:sdtPr>
            <w:rPr>
              <w:rFonts w:ascii="Noto Sans" w:eastAsiaTheme="minorHAnsi" w:hAnsi="Noto Sans" w:cs="Noto Sans"/>
              <w:sz w:val="22"/>
              <w:lang w:eastAsia="en-US"/>
            </w:rPr>
            <w:id w:val="-171564836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DD5DC00" w14:textId="77777777" w:rsidR="001D4DD4" w:rsidRPr="0037084F" w:rsidRDefault="001D4DD4" w:rsidP="001D4DD4">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065EA08" w14:textId="77777777" w:rsidR="001D4DD4" w:rsidRPr="0037084F" w:rsidRDefault="001D4DD4" w:rsidP="001D4DD4">
            <w:pPr>
              <w:contextualSpacing/>
              <w:jc w:val="both"/>
              <w:rPr>
                <w:rFonts w:ascii="Noto Sans" w:eastAsiaTheme="minorHAnsi" w:hAnsi="Noto Sans" w:cs="Noto Sans"/>
                <w:sz w:val="22"/>
                <w:lang w:eastAsia="en-US"/>
              </w:rPr>
            </w:pPr>
          </w:p>
        </w:tc>
      </w:tr>
      <w:tr w:rsidR="001D4DD4" w:rsidRPr="0037084F" w14:paraId="0C281ABC" w14:textId="77777777" w:rsidTr="00842F7D">
        <w:tc>
          <w:tcPr>
            <w:tcW w:w="1134" w:type="dxa"/>
          </w:tcPr>
          <w:p w14:paraId="6615269D" w14:textId="77777777" w:rsidR="001D4DD4" w:rsidRPr="0037084F" w:rsidRDefault="001D4DD4" w:rsidP="00FB2CA7">
            <w:pPr>
              <w:numPr>
                <w:ilvl w:val="0"/>
                <w:numId w:val="69"/>
              </w:numPr>
              <w:contextualSpacing/>
              <w:jc w:val="both"/>
              <w:rPr>
                <w:rFonts w:ascii="Noto Sans" w:eastAsiaTheme="minorHAnsi" w:hAnsi="Noto Sans" w:cs="Noto Sans"/>
                <w:sz w:val="22"/>
                <w:lang w:eastAsia="en-US"/>
              </w:rPr>
            </w:pPr>
          </w:p>
        </w:tc>
        <w:tc>
          <w:tcPr>
            <w:tcW w:w="9464" w:type="dxa"/>
            <w:gridSpan w:val="4"/>
            <w:tcBorders>
              <w:top w:val="single" w:sz="4" w:space="0" w:color="auto"/>
              <w:bottom w:val="single" w:sz="4" w:space="0" w:color="auto"/>
              <w:right w:val="single" w:sz="4" w:space="0" w:color="auto"/>
            </w:tcBorders>
          </w:tcPr>
          <w:p w14:paraId="54773684" w14:textId="16A7038D" w:rsidR="001D4DD4" w:rsidRPr="0037084F" w:rsidRDefault="001D4DD4" w:rsidP="001D4DD4">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Die Reisekosten sowie die </w:t>
            </w:r>
            <w:r w:rsidR="00B04D63">
              <w:rPr>
                <w:rFonts w:ascii="Noto Sans" w:eastAsiaTheme="minorHAnsi" w:hAnsi="Noto Sans" w:cs="Noto Sans"/>
                <w:sz w:val="22"/>
                <w:lang w:eastAsia="en-US"/>
              </w:rPr>
              <w:t xml:space="preserve">Verpflegungs- und </w:t>
            </w:r>
            <w:r w:rsidRPr="0037084F">
              <w:rPr>
                <w:rFonts w:ascii="Noto Sans" w:eastAsiaTheme="minorHAnsi" w:hAnsi="Noto Sans" w:cs="Noto Sans"/>
                <w:sz w:val="22"/>
                <w:lang w:eastAsia="en-US"/>
              </w:rPr>
              <w:t>Übernachtungskosten für die Abnahmebeauftragten (erstes Baugespräch, Zwischenabnahme und Endabnahme) in Einzelzimmern sind vom Auftragnehmer zu übernehmen.</w:t>
            </w:r>
          </w:p>
        </w:tc>
        <w:sdt>
          <w:sdtPr>
            <w:rPr>
              <w:rFonts w:ascii="Noto Sans" w:eastAsiaTheme="minorHAnsi" w:hAnsi="Noto Sans" w:cs="Noto Sans"/>
              <w:sz w:val="22"/>
              <w:lang w:eastAsia="en-US"/>
            </w:rPr>
            <w:id w:val="44990222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C734BDA" w14:textId="77777777" w:rsidR="001D4DD4" w:rsidRPr="0037084F" w:rsidRDefault="001D4DD4" w:rsidP="001D4DD4">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E31EB98" w14:textId="77777777" w:rsidR="001D4DD4" w:rsidRPr="0037084F" w:rsidRDefault="001D4DD4" w:rsidP="001D4DD4">
            <w:pPr>
              <w:contextualSpacing/>
              <w:jc w:val="both"/>
              <w:rPr>
                <w:rFonts w:ascii="Noto Sans" w:eastAsiaTheme="minorHAnsi" w:hAnsi="Noto Sans" w:cs="Noto Sans"/>
                <w:sz w:val="22"/>
                <w:lang w:eastAsia="en-US"/>
              </w:rPr>
            </w:pPr>
          </w:p>
        </w:tc>
      </w:tr>
    </w:tbl>
    <w:p w14:paraId="0216FCE5" w14:textId="448D1B63" w:rsidR="009D3D71" w:rsidRPr="0037084F" w:rsidRDefault="009D3D71" w:rsidP="008C14D5">
      <w:pPr>
        <w:rPr>
          <w:rFonts w:ascii="Noto Sans" w:eastAsiaTheme="minorHAnsi" w:hAnsi="Noto Sans" w:cs="Noto Sans"/>
          <w:sz w:val="22"/>
          <w:szCs w:val="22"/>
          <w:lang w:eastAsia="en-US"/>
        </w:rPr>
        <w:sectPr w:rsidR="009D3D71" w:rsidRPr="0037084F" w:rsidSect="00BB6BC2">
          <w:headerReference w:type="default" r:id="rId26"/>
          <w:pgSz w:w="16838" w:h="11906" w:orient="landscape"/>
          <w:pgMar w:top="1510" w:right="1418" w:bottom="1418" w:left="1134" w:header="709" w:footer="709" w:gutter="0"/>
          <w:cols w:space="708"/>
          <w:docGrid w:linePitch="360"/>
        </w:sectPr>
      </w:pPr>
    </w:p>
    <w:tbl>
      <w:tblPr>
        <w:tblStyle w:val="Tabellenraster7"/>
        <w:tblW w:w="0" w:type="auto"/>
        <w:tblLook w:val="04A0" w:firstRow="1" w:lastRow="0" w:firstColumn="1" w:lastColumn="0" w:noHBand="0" w:noVBand="1"/>
      </w:tblPr>
      <w:tblGrid>
        <w:gridCol w:w="3291"/>
        <w:gridCol w:w="2702"/>
        <w:gridCol w:w="1088"/>
        <w:gridCol w:w="1984"/>
      </w:tblGrid>
      <w:tr w:rsidR="00B02244" w:rsidRPr="00F84065" w14:paraId="01253152" w14:textId="77777777" w:rsidTr="00DD528C">
        <w:tc>
          <w:tcPr>
            <w:tcW w:w="5993" w:type="dxa"/>
            <w:gridSpan w:val="2"/>
            <w:shd w:val="clear" w:color="auto" w:fill="D9D9D9" w:themeFill="background1" w:themeFillShade="D9"/>
          </w:tcPr>
          <w:p w14:paraId="7A77F55F" w14:textId="6356786E" w:rsidR="00B02244" w:rsidRPr="00F84065" w:rsidRDefault="00B02244" w:rsidP="0044603A">
            <w:pPr>
              <w:pStyle w:val="berschrift2"/>
              <w:rPr>
                <w:rFonts w:eastAsiaTheme="minorHAnsi"/>
                <w:lang w:eastAsia="en-US"/>
              </w:rPr>
            </w:pPr>
            <w:bookmarkStart w:id="89" w:name="_Toc230857539"/>
            <w:r>
              <w:rPr>
                <w:rFonts w:eastAsiaTheme="minorHAnsi"/>
                <w:lang w:eastAsia="en-US"/>
              </w:rPr>
              <w:t>3.</w:t>
            </w:r>
            <w:r w:rsidR="0023606C">
              <w:rPr>
                <w:rFonts w:eastAsiaTheme="minorHAnsi"/>
                <w:lang w:eastAsia="en-US"/>
              </w:rPr>
              <w:t>2</w:t>
            </w:r>
            <w:r w:rsidR="002A5906">
              <w:rPr>
                <w:rFonts w:eastAsiaTheme="minorHAnsi"/>
                <w:lang w:eastAsia="en-US"/>
              </w:rPr>
              <w:t>5</w:t>
            </w:r>
            <w:r w:rsidRPr="00F84065">
              <w:rPr>
                <w:rFonts w:eastAsiaTheme="minorHAnsi"/>
                <w:lang w:eastAsia="en-US"/>
              </w:rPr>
              <w:t xml:space="preserve"> Preise und sonstige Angaben</w:t>
            </w:r>
            <w:bookmarkEnd w:id="89"/>
          </w:p>
        </w:tc>
        <w:tc>
          <w:tcPr>
            <w:tcW w:w="3072" w:type="dxa"/>
            <w:gridSpan w:val="2"/>
            <w:tcBorders>
              <w:top w:val="nil"/>
              <w:right w:val="nil"/>
            </w:tcBorders>
          </w:tcPr>
          <w:p w14:paraId="670D37DE" w14:textId="77777777" w:rsidR="00B02244" w:rsidRPr="00F84065" w:rsidRDefault="00B02244" w:rsidP="00DD528C">
            <w:pPr>
              <w:contextualSpacing/>
              <w:jc w:val="both"/>
              <w:rPr>
                <w:rFonts w:ascii="Noto Sans" w:eastAsiaTheme="minorHAnsi" w:hAnsi="Noto Sans" w:cs="Noto Sans"/>
                <w:sz w:val="22"/>
                <w:szCs w:val="22"/>
                <w:lang w:eastAsia="en-US"/>
              </w:rPr>
            </w:pPr>
          </w:p>
        </w:tc>
      </w:tr>
      <w:tr w:rsidR="00B02244" w:rsidRPr="00F84065" w14:paraId="60842C3C" w14:textId="77777777" w:rsidTr="00DD528C">
        <w:trPr>
          <w:trHeight w:hRule="exact" w:val="567"/>
        </w:trPr>
        <w:tc>
          <w:tcPr>
            <w:tcW w:w="3291" w:type="dxa"/>
            <w:tcBorders>
              <w:top w:val="single" w:sz="4" w:space="0" w:color="auto"/>
              <w:left w:val="single" w:sz="4" w:space="0" w:color="auto"/>
              <w:bottom w:val="single" w:sz="4" w:space="0" w:color="auto"/>
              <w:right w:val="single" w:sz="4" w:space="0" w:color="auto"/>
            </w:tcBorders>
          </w:tcPr>
          <w:p w14:paraId="0AE1B8F6" w14:textId="77777777" w:rsidR="00B02244" w:rsidRPr="00F84065" w:rsidRDefault="00B02244" w:rsidP="00DD528C">
            <w:pPr>
              <w:contextualSpacing/>
              <w:rPr>
                <w:rFonts w:ascii="Noto Sans" w:eastAsiaTheme="minorHAnsi" w:hAnsi="Noto Sans" w:cs="Noto Sans"/>
                <w:b/>
                <w:sz w:val="22"/>
                <w:szCs w:val="22"/>
                <w:lang w:eastAsia="en-US"/>
              </w:rPr>
            </w:pPr>
            <w:r w:rsidRPr="00F84065">
              <w:rPr>
                <w:rFonts w:ascii="Noto Sans" w:eastAsiaTheme="minorHAnsi" w:hAnsi="Noto Sans" w:cs="Noto Sans"/>
                <w:b/>
                <w:sz w:val="22"/>
                <w:szCs w:val="22"/>
                <w:lang w:eastAsia="en-US"/>
              </w:rPr>
              <w:t>Position</w:t>
            </w:r>
          </w:p>
        </w:tc>
        <w:tc>
          <w:tcPr>
            <w:tcW w:w="3790" w:type="dxa"/>
            <w:gridSpan w:val="2"/>
            <w:tcBorders>
              <w:left w:val="single" w:sz="4" w:space="0" w:color="auto"/>
              <w:bottom w:val="single" w:sz="4" w:space="0" w:color="auto"/>
            </w:tcBorders>
          </w:tcPr>
          <w:p w14:paraId="10816241" w14:textId="77777777" w:rsidR="00B02244" w:rsidRPr="00F84065" w:rsidRDefault="00B02244" w:rsidP="00DD528C">
            <w:pPr>
              <w:contextualSpacing/>
              <w:jc w:val="both"/>
              <w:rPr>
                <w:rFonts w:ascii="Noto Sans" w:eastAsiaTheme="minorHAnsi" w:hAnsi="Noto Sans" w:cs="Noto Sans"/>
                <w:b/>
                <w:sz w:val="22"/>
                <w:szCs w:val="22"/>
                <w:lang w:eastAsia="en-US"/>
              </w:rPr>
            </w:pPr>
            <w:r w:rsidRPr="00F84065">
              <w:rPr>
                <w:rFonts w:ascii="Noto Sans" w:eastAsiaTheme="minorHAnsi" w:hAnsi="Noto Sans" w:cs="Noto Sans"/>
                <w:b/>
                <w:sz w:val="22"/>
                <w:szCs w:val="22"/>
                <w:lang w:eastAsia="en-US"/>
              </w:rPr>
              <w:t>Beschreibung</w:t>
            </w:r>
          </w:p>
        </w:tc>
        <w:tc>
          <w:tcPr>
            <w:tcW w:w="1984" w:type="dxa"/>
          </w:tcPr>
          <w:p w14:paraId="4EA30F06" w14:textId="77777777" w:rsidR="00B02244" w:rsidRPr="00F84065" w:rsidRDefault="00B02244" w:rsidP="00DD528C">
            <w:pPr>
              <w:contextualSpacing/>
              <w:jc w:val="both"/>
              <w:rPr>
                <w:rFonts w:ascii="Noto Sans" w:eastAsiaTheme="minorHAnsi" w:hAnsi="Noto Sans" w:cs="Noto Sans"/>
                <w:b/>
                <w:sz w:val="22"/>
                <w:szCs w:val="22"/>
                <w:lang w:eastAsia="en-US"/>
              </w:rPr>
            </w:pPr>
            <w:r w:rsidRPr="00F84065">
              <w:rPr>
                <w:rFonts w:ascii="Noto Sans" w:eastAsiaTheme="minorHAnsi" w:hAnsi="Noto Sans" w:cs="Noto Sans"/>
                <w:b/>
                <w:sz w:val="22"/>
                <w:szCs w:val="22"/>
                <w:lang w:eastAsia="en-US"/>
              </w:rPr>
              <w:t>Preis in €</w:t>
            </w:r>
          </w:p>
        </w:tc>
      </w:tr>
      <w:tr w:rsidR="00B02244" w:rsidRPr="00F84065" w14:paraId="21264736" w14:textId="77777777" w:rsidTr="00DD528C">
        <w:trPr>
          <w:trHeight w:val="1418"/>
        </w:trPr>
        <w:tc>
          <w:tcPr>
            <w:tcW w:w="3291" w:type="dxa"/>
            <w:tcBorders>
              <w:top w:val="single" w:sz="4" w:space="0" w:color="auto"/>
            </w:tcBorders>
          </w:tcPr>
          <w:p w14:paraId="49A1F43B" w14:textId="77777777" w:rsidR="00B02244" w:rsidRPr="00507EDA" w:rsidRDefault="00B02244" w:rsidP="00DD528C">
            <w:pPr>
              <w:contextualSpacing/>
              <w:rPr>
                <w:rFonts w:ascii="Noto Sans" w:eastAsiaTheme="minorHAnsi" w:hAnsi="Noto Sans" w:cs="Noto Sans"/>
                <w:b/>
                <w:sz w:val="22"/>
                <w:szCs w:val="22"/>
                <w:lang w:eastAsia="en-US"/>
              </w:rPr>
            </w:pPr>
            <w:r w:rsidRPr="00507EDA">
              <w:rPr>
                <w:rFonts w:ascii="Noto Sans" w:eastAsiaTheme="minorHAnsi" w:hAnsi="Noto Sans" w:cs="Noto Sans"/>
                <w:b/>
                <w:sz w:val="22"/>
                <w:szCs w:val="22"/>
                <w:lang w:eastAsia="en-US"/>
              </w:rPr>
              <w:t>Geforderte Leistungen</w:t>
            </w:r>
          </w:p>
          <w:p w14:paraId="0D3F6B4C" w14:textId="724D8868" w:rsidR="00B02244" w:rsidRDefault="00B02244" w:rsidP="00DD528C">
            <w:pPr>
              <w:contextualSpacing/>
              <w:rPr>
                <w:rFonts w:ascii="Noto Sans" w:eastAsiaTheme="minorHAnsi" w:hAnsi="Noto Sans" w:cs="Noto Sans"/>
                <w:sz w:val="22"/>
                <w:szCs w:val="22"/>
                <w:lang w:eastAsia="en-US"/>
              </w:rPr>
            </w:pPr>
            <w:r w:rsidRPr="00C22EAC">
              <w:rPr>
                <w:rFonts w:ascii="Noto Sans" w:eastAsiaTheme="minorHAnsi" w:hAnsi="Noto Sans" w:cs="Noto Sans"/>
                <w:b/>
                <w:bCs/>
                <w:sz w:val="22"/>
                <w:szCs w:val="22"/>
                <w:lang w:eastAsia="en-US"/>
              </w:rPr>
              <w:t>Fahrgestell</w:t>
            </w:r>
            <w:r>
              <w:rPr>
                <w:rFonts w:ascii="Noto Sans" w:eastAsiaTheme="minorHAnsi" w:hAnsi="Noto Sans" w:cs="Noto Sans"/>
                <w:sz w:val="22"/>
                <w:szCs w:val="22"/>
                <w:lang w:eastAsia="en-US"/>
              </w:rPr>
              <w:t xml:space="preserve"> für </w:t>
            </w:r>
          </w:p>
          <w:p w14:paraId="1665FD4C" w14:textId="2EE5A4A2" w:rsidR="00B02244" w:rsidRPr="00F84065" w:rsidRDefault="00B02244" w:rsidP="00B02244">
            <w:pPr>
              <w:contextualSpacing/>
              <w:rPr>
                <w:rFonts w:ascii="Noto Sans" w:eastAsiaTheme="minorHAnsi" w:hAnsi="Noto Sans" w:cs="Noto Sans"/>
                <w:sz w:val="22"/>
                <w:szCs w:val="22"/>
                <w:lang w:eastAsia="en-US"/>
              </w:rPr>
            </w:pPr>
            <w:r w:rsidRPr="00B02244">
              <w:rPr>
                <w:rFonts w:ascii="Noto Sans" w:eastAsiaTheme="minorHAnsi" w:hAnsi="Noto Sans" w:cs="Noto Sans"/>
                <w:b/>
                <w:sz w:val="22"/>
                <w:szCs w:val="22"/>
                <w:lang w:eastAsia="en-US"/>
              </w:rPr>
              <w:t xml:space="preserve">1 </w:t>
            </w:r>
            <w:r w:rsidR="003D3B4D" w:rsidRPr="003D3B4D">
              <w:rPr>
                <w:rFonts w:ascii="Noto Sans" w:eastAsiaTheme="minorHAnsi" w:hAnsi="Noto Sans" w:cs="Noto Sans"/>
                <w:b/>
                <w:sz w:val="22"/>
                <w:szCs w:val="22"/>
                <w:lang w:eastAsia="en-US"/>
              </w:rPr>
              <w:t>WLF-26/6900-1570</w:t>
            </w:r>
          </w:p>
        </w:tc>
        <w:tc>
          <w:tcPr>
            <w:tcW w:w="3790" w:type="dxa"/>
            <w:gridSpan w:val="2"/>
            <w:tcBorders>
              <w:top w:val="single" w:sz="4" w:space="0" w:color="auto"/>
            </w:tcBorders>
          </w:tcPr>
          <w:p w14:paraId="61B2FDFC" w14:textId="01C2977B" w:rsidR="00B02244" w:rsidRPr="00F84065" w:rsidRDefault="00B02244" w:rsidP="00DD528C">
            <w:pPr>
              <w:contextualSpacing/>
              <w:jc w:val="both"/>
              <w:rPr>
                <w:rFonts w:ascii="Noto Sans" w:eastAsiaTheme="minorHAnsi" w:hAnsi="Noto Sans" w:cs="Noto Sans"/>
                <w:sz w:val="22"/>
                <w:szCs w:val="22"/>
                <w:lang w:eastAsia="en-US"/>
              </w:rPr>
            </w:pPr>
          </w:p>
        </w:tc>
        <w:tc>
          <w:tcPr>
            <w:tcW w:w="1984" w:type="dxa"/>
            <w:vAlign w:val="center"/>
          </w:tcPr>
          <w:p w14:paraId="2AC6A149" w14:textId="512795B2" w:rsidR="00B02244" w:rsidRPr="00F84065" w:rsidRDefault="002273E0" w:rsidP="00DD528C">
            <w:pPr>
              <w:spacing w:before="100" w:beforeAutospacing="1"/>
              <w:contextualSpacing/>
              <w:jc w:val="center"/>
              <w:rPr>
                <w:rFonts w:ascii="Noto Sans" w:eastAsiaTheme="minorHAnsi" w:hAnsi="Noto Sans" w:cs="Noto Sans"/>
                <w:sz w:val="22"/>
                <w:szCs w:val="22"/>
                <w:lang w:eastAsia="en-US"/>
              </w:rPr>
            </w:pPr>
            <w:sdt>
              <w:sdtPr>
                <w:rPr>
                  <w:rFonts w:ascii="Noto Sans" w:eastAsiaTheme="minorHAnsi" w:hAnsi="Noto Sans" w:cs="Noto Sans"/>
                  <w:sz w:val="22"/>
                  <w:szCs w:val="22"/>
                  <w:lang w:eastAsia="en-US"/>
                </w:rPr>
                <w:id w:val="991136901"/>
                <w:placeholder>
                  <w:docPart w:val="EC7C5B83386847539C1A49B5AE598094"/>
                </w:placeholder>
                <w:showingPlcHdr/>
              </w:sdtPr>
              <w:sdtEndPr/>
              <w:sdtContent>
                <w:r w:rsidR="00B61E6B" w:rsidRPr="00F84065">
                  <w:rPr>
                    <w:rFonts w:ascii="Noto Sans" w:eastAsiaTheme="minorHAnsi" w:hAnsi="Noto Sans" w:cs="Noto Sans"/>
                    <w:color w:val="808080"/>
                    <w:sz w:val="22"/>
                    <w:szCs w:val="22"/>
                    <w:highlight w:val="lightGray"/>
                  </w:rPr>
                  <w:t>Bitte hier eintragen</w:t>
                </w:r>
              </w:sdtContent>
            </w:sdt>
          </w:p>
        </w:tc>
      </w:tr>
      <w:tr w:rsidR="00C22EAC" w:rsidRPr="00F84065" w14:paraId="793EA3B3" w14:textId="77777777" w:rsidTr="00DD528C">
        <w:trPr>
          <w:trHeight w:val="1418"/>
        </w:trPr>
        <w:tc>
          <w:tcPr>
            <w:tcW w:w="3291" w:type="dxa"/>
            <w:tcBorders>
              <w:top w:val="single" w:sz="4" w:space="0" w:color="auto"/>
            </w:tcBorders>
          </w:tcPr>
          <w:p w14:paraId="738ABD87" w14:textId="77777777" w:rsidR="00C22EAC" w:rsidRPr="00507EDA" w:rsidRDefault="00C22EAC" w:rsidP="00C22EAC">
            <w:pPr>
              <w:contextualSpacing/>
              <w:rPr>
                <w:rFonts w:ascii="Noto Sans" w:eastAsiaTheme="minorHAnsi" w:hAnsi="Noto Sans" w:cs="Noto Sans"/>
                <w:b/>
                <w:sz w:val="22"/>
                <w:szCs w:val="22"/>
                <w:lang w:eastAsia="en-US"/>
              </w:rPr>
            </w:pPr>
            <w:r w:rsidRPr="00507EDA">
              <w:rPr>
                <w:rFonts w:ascii="Noto Sans" w:eastAsiaTheme="minorHAnsi" w:hAnsi="Noto Sans" w:cs="Noto Sans"/>
                <w:b/>
                <w:sz w:val="22"/>
                <w:szCs w:val="22"/>
                <w:lang w:eastAsia="en-US"/>
              </w:rPr>
              <w:t>Geforderte Leistungen</w:t>
            </w:r>
          </w:p>
          <w:p w14:paraId="2C95D9FB" w14:textId="24698347" w:rsidR="00C22EAC" w:rsidRDefault="00C22EAC" w:rsidP="00C22EAC">
            <w:pPr>
              <w:contextualSpacing/>
              <w:rPr>
                <w:rFonts w:ascii="Noto Sans" w:eastAsiaTheme="minorHAnsi" w:hAnsi="Noto Sans" w:cs="Noto Sans"/>
                <w:sz w:val="22"/>
                <w:szCs w:val="22"/>
                <w:lang w:eastAsia="en-US"/>
              </w:rPr>
            </w:pPr>
            <w:r w:rsidRPr="00C22EAC">
              <w:rPr>
                <w:rFonts w:ascii="Noto Sans" w:eastAsiaTheme="minorHAnsi" w:hAnsi="Noto Sans" w:cs="Noto Sans"/>
                <w:b/>
                <w:bCs/>
                <w:sz w:val="22"/>
                <w:szCs w:val="22"/>
                <w:lang w:eastAsia="en-US"/>
              </w:rPr>
              <w:t>Wechselladeraufbau</w:t>
            </w:r>
            <w:r>
              <w:rPr>
                <w:rFonts w:ascii="Noto Sans" w:eastAsiaTheme="minorHAnsi" w:hAnsi="Noto Sans" w:cs="Noto Sans"/>
                <w:sz w:val="22"/>
                <w:szCs w:val="22"/>
                <w:lang w:eastAsia="en-US"/>
              </w:rPr>
              <w:t xml:space="preserve"> und </w:t>
            </w:r>
            <w:r w:rsidRPr="00C22EAC">
              <w:rPr>
                <w:rFonts w:ascii="Noto Sans" w:eastAsiaTheme="minorHAnsi" w:hAnsi="Noto Sans" w:cs="Noto Sans"/>
                <w:b/>
                <w:bCs/>
                <w:sz w:val="22"/>
                <w:szCs w:val="22"/>
                <w:lang w:eastAsia="en-US"/>
              </w:rPr>
              <w:t>feuerwehrtechnischer Ausbau</w:t>
            </w:r>
            <w:r>
              <w:rPr>
                <w:rFonts w:ascii="Noto Sans" w:eastAsiaTheme="minorHAnsi" w:hAnsi="Noto Sans" w:cs="Noto Sans"/>
                <w:sz w:val="22"/>
                <w:szCs w:val="22"/>
                <w:lang w:eastAsia="en-US"/>
              </w:rPr>
              <w:t xml:space="preserve"> für </w:t>
            </w:r>
          </w:p>
          <w:p w14:paraId="245BB5AA" w14:textId="0BD8486E" w:rsidR="00C22EAC" w:rsidRPr="00507EDA" w:rsidRDefault="00C22EAC" w:rsidP="00C22EAC">
            <w:pPr>
              <w:contextualSpacing/>
              <w:rPr>
                <w:rFonts w:ascii="Noto Sans" w:eastAsiaTheme="minorHAnsi" w:hAnsi="Noto Sans" w:cs="Noto Sans"/>
                <w:b/>
                <w:sz w:val="22"/>
                <w:szCs w:val="22"/>
                <w:lang w:eastAsia="en-US"/>
              </w:rPr>
            </w:pPr>
            <w:r w:rsidRPr="00B02244">
              <w:rPr>
                <w:rFonts w:ascii="Noto Sans" w:eastAsiaTheme="minorHAnsi" w:hAnsi="Noto Sans" w:cs="Noto Sans"/>
                <w:b/>
                <w:sz w:val="22"/>
                <w:szCs w:val="22"/>
                <w:lang w:eastAsia="en-US"/>
              </w:rPr>
              <w:t xml:space="preserve">1 </w:t>
            </w:r>
            <w:r w:rsidRPr="003D3B4D">
              <w:rPr>
                <w:rFonts w:ascii="Noto Sans" w:eastAsiaTheme="minorHAnsi" w:hAnsi="Noto Sans" w:cs="Noto Sans"/>
                <w:b/>
                <w:sz w:val="22"/>
                <w:szCs w:val="22"/>
                <w:lang w:eastAsia="en-US"/>
              </w:rPr>
              <w:t>WLF-26/6900-1570</w:t>
            </w:r>
          </w:p>
        </w:tc>
        <w:tc>
          <w:tcPr>
            <w:tcW w:w="3790" w:type="dxa"/>
            <w:gridSpan w:val="2"/>
            <w:tcBorders>
              <w:top w:val="single" w:sz="4" w:space="0" w:color="auto"/>
            </w:tcBorders>
          </w:tcPr>
          <w:p w14:paraId="6D54F6B3" w14:textId="77777777" w:rsidR="00C22EAC" w:rsidRPr="00F84065" w:rsidRDefault="00C22EAC" w:rsidP="00DD528C">
            <w:pPr>
              <w:contextualSpacing/>
              <w:jc w:val="both"/>
              <w:rPr>
                <w:rFonts w:ascii="Noto Sans" w:eastAsiaTheme="minorHAnsi" w:hAnsi="Noto Sans" w:cs="Noto Sans"/>
                <w:sz w:val="22"/>
                <w:szCs w:val="22"/>
                <w:lang w:eastAsia="en-US"/>
              </w:rPr>
            </w:pPr>
          </w:p>
        </w:tc>
        <w:tc>
          <w:tcPr>
            <w:tcW w:w="1984" w:type="dxa"/>
            <w:vAlign w:val="center"/>
          </w:tcPr>
          <w:p w14:paraId="6F8916DA" w14:textId="1D4FB91E" w:rsidR="00C22EAC" w:rsidRDefault="002273E0" w:rsidP="00DD528C">
            <w:pPr>
              <w:spacing w:before="100" w:beforeAutospacing="1"/>
              <w:contextualSpacing/>
              <w:jc w:val="center"/>
              <w:rPr>
                <w:rFonts w:ascii="Noto Sans" w:eastAsiaTheme="minorHAnsi" w:hAnsi="Noto Sans" w:cs="Noto Sans"/>
                <w:sz w:val="22"/>
                <w:szCs w:val="22"/>
                <w:lang w:eastAsia="en-US"/>
              </w:rPr>
            </w:pPr>
            <w:sdt>
              <w:sdtPr>
                <w:rPr>
                  <w:rFonts w:ascii="Noto Sans" w:eastAsiaTheme="minorHAnsi" w:hAnsi="Noto Sans" w:cs="Noto Sans"/>
                  <w:sz w:val="22"/>
                  <w:szCs w:val="22"/>
                  <w:lang w:eastAsia="en-US"/>
                </w:rPr>
                <w:id w:val="1842508545"/>
                <w:placeholder>
                  <w:docPart w:val="3AAF16A54BDB44B6B766DC731EB2B3AB"/>
                </w:placeholder>
                <w:showingPlcHdr/>
              </w:sdtPr>
              <w:sdtEndPr/>
              <w:sdtContent>
                <w:r w:rsidR="002F7339" w:rsidRPr="00F84065">
                  <w:rPr>
                    <w:rFonts w:ascii="Noto Sans" w:eastAsiaTheme="minorHAnsi" w:hAnsi="Noto Sans" w:cs="Noto Sans"/>
                    <w:color w:val="808080"/>
                    <w:sz w:val="22"/>
                    <w:szCs w:val="22"/>
                    <w:highlight w:val="lightGray"/>
                  </w:rPr>
                  <w:t>Bitte hier eintragen</w:t>
                </w:r>
              </w:sdtContent>
            </w:sdt>
          </w:p>
        </w:tc>
      </w:tr>
      <w:tr w:rsidR="00B02244" w:rsidRPr="00F84065" w14:paraId="2C5D5E6A" w14:textId="77777777" w:rsidTr="00603313">
        <w:trPr>
          <w:trHeight w:hRule="exact" w:val="1985"/>
        </w:trPr>
        <w:tc>
          <w:tcPr>
            <w:tcW w:w="3291" w:type="dxa"/>
          </w:tcPr>
          <w:p w14:paraId="70548857" w14:textId="77777777" w:rsidR="00B02244" w:rsidRDefault="002F7339" w:rsidP="00DD528C">
            <w:pPr>
              <w:contextualSpacing/>
              <w:rPr>
                <w:rFonts w:ascii="Noto Sans" w:eastAsiaTheme="minorHAnsi" w:hAnsi="Noto Sans" w:cs="Noto Sans"/>
                <w:b/>
                <w:sz w:val="22"/>
                <w:szCs w:val="22"/>
                <w:lang w:eastAsia="en-US"/>
              </w:rPr>
            </w:pPr>
            <w:r>
              <w:rPr>
                <w:rFonts w:ascii="Noto Sans" w:eastAsiaTheme="minorHAnsi" w:hAnsi="Noto Sans" w:cs="Noto Sans"/>
                <w:b/>
                <w:sz w:val="22"/>
                <w:szCs w:val="22"/>
                <w:lang w:eastAsia="en-US"/>
              </w:rPr>
              <w:t>Gesamtpreis</w:t>
            </w:r>
          </w:p>
          <w:p w14:paraId="368F16C6" w14:textId="77777777" w:rsidR="002F7339" w:rsidRDefault="002F7339" w:rsidP="00DD528C">
            <w:pPr>
              <w:contextualSpacing/>
              <w:rPr>
                <w:rFonts w:ascii="Noto Sans" w:eastAsiaTheme="minorHAnsi" w:hAnsi="Noto Sans" w:cs="Noto Sans"/>
                <w:bCs/>
                <w:sz w:val="22"/>
                <w:szCs w:val="22"/>
                <w:lang w:eastAsia="en-US"/>
              </w:rPr>
            </w:pPr>
            <w:r w:rsidRPr="00603313">
              <w:rPr>
                <w:rFonts w:ascii="Noto Sans" w:eastAsiaTheme="minorHAnsi" w:hAnsi="Noto Sans" w:cs="Noto Sans"/>
                <w:bCs/>
                <w:sz w:val="22"/>
                <w:szCs w:val="22"/>
                <w:lang w:eastAsia="en-US"/>
              </w:rPr>
              <w:t>Fahrgestell, Wechs</w:t>
            </w:r>
            <w:r w:rsidR="00603313" w:rsidRPr="00603313">
              <w:rPr>
                <w:rFonts w:ascii="Noto Sans" w:eastAsiaTheme="minorHAnsi" w:hAnsi="Noto Sans" w:cs="Noto Sans"/>
                <w:bCs/>
                <w:sz w:val="22"/>
                <w:szCs w:val="22"/>
                <w:lang w:eastAsia="en-US"/>
              </w:rPr>
              <w:t>e</w:t>
            </w:r>
            <w:r w:rsidRPr="00603313">
              <w:rPr>
                <w:rFonts w:ascii="Noto Sans" w:eastAsiaTheme="minorHAnsi" w:hAnsi="Noto Sans" w:cs="Noto Sans"/>
                <w:bCs/>
                <w:sz w:val="22"/>
                <w:szCs w:val="22"/>
                <w:lang w:eastAsia="en-US"/>
              </w:rPr>
              <w:t>lladeraufbau und feuerwehrtechnischer Ausbau</w:t>
            </w:r>
            <w:r w:rsidR="00603313">
              <w:rPr>
                <w:rFonts w:ascii="Noto Sans" w:eastAsiaTheme="minorHAnsi" w:hAnsi="Noto Sans" w:cs="Noto Sans"/>
                <w:bCs/>
                <w:sz w:val="22"/>
                <w:szCs w:val="22"/>
                <w:lang w:eastAsia="en-US"/>
              </w:rPr>
              <w:t xml:space="preserve"> für </w:t>
            </w:r>
          </w:p>
          <w:p w14:paraId="01E59661" w14:textId="28BDDE9C" w:rsidR="00603313" w:rsidRPr="00603313" w:rsidRDefault="00603313" w:rsidP="00DD528C">
            <w:pPr>
              <w:contextualSpacing/>
              <w:rPr>
                <w:rFonts w:ascii="Noto Sans" w:eastAsiaTheme="minorHAnsi" w:hAnsi="Noto Sans" w:cs="Noto Sans"/>
                <w:bCs/>
                <w:sz w:val="22"/>
                <w:szCs w:val="22"/>
                <w:lang w:eastAsia="en-US"/>
              </w:rPr>
            </w:pPr>
            <w:r w:rsidRPr="00B02244">
              <w:rPr>
                <w:rFonts w:ascii="Noto Sans" w:eastAsiaTheme="minorHAnsi" w:hAnsi="Noto Sans" w:cs="Noto Sans"/>
                <w:b/>
                <w:sz w:val="22"/>
                <w:szCs w:val="22"/>
                <w:lang w:eastAsia="en-US"/>
              </w:rPr>
              <w:t xml:space="preserve">1 </w:t>
            </w:r>
            <w:r w:rsidRPr="003D3B4D">
              <w:rPr>
                <w:rFonts w:ascii="Noto Sans" w:eastAsiaTheme="minorHAnsi" w:hAnsi="Noto Sans" w:cs="Noto Sans"/>
                <w:b/>
                <w:sz w:val="22"/>
                <w:szCs w:val="22"/>
                <w:lang w:eastAsia="en-US"/>
              </w:rPr>
              <w:t>WLF-26/6900-1570</w:t>
            </w:r>
          </w:p>
        </w:tc>
        <w:tc>
          <w:tcPr>
            <w:tcW w:w="3790" w:type="dxa"/>
            <w:gridSpan w:val="2"/>
          </w:tcPr>
          <w:p w14:paraId="5FC6AFD9" w14:textId="77777777" w:rsidR="00B02244" w:rsidRDefault="00B02244" w:rsidP="00DD528C">
            <w:pPr>
              <w:contextualSpacing/>
              <w:jc w:val="both"/>
              <w:rPr>
                <w:rFonts w:ascii="Noto Sans" w:eastAsiaTheme="minorHAnsi" w:hAnsi="Noto Sans" w:cs="Noto Sans"/>
                <w:sz w:val="22"/>
                <w:szCs w:val="22"/>
                <w:lang w:eastAsia="en-US"/>
              </w:rPr>
            </w:pPr>
          </w:p>
        </w:tc>
        <w:tc>
          <w:tcPr>
            <w:tcW w:w="1984" w:type="dxa"/>
            <w:tcBorders>
              <w:bottom w:val="single" w:sz="4" w:space="0" w:color="auto"/>
            </w:tcBorders>
            <w:vAlign w:val="center"/>
          </w:tcPr>
          <w:p w14:paraId="645502E8" w14:textId="77777777" w:rsidR="00B02244" w:rsidRDefault="002273E0" w:rsidP="00DD528C">
            <w:pPr>
              <w:contextualSpacing/>
              <w:jc w:val="center"/>
              <w:rPr>
                <w:rFonts w:ascii="Noto Sans" w:eastAsiaTheme="minorHAnsi" w:hAnsi="Noto Sans" w:cs="Noto Sans"/>
                <w:sz w:val="22"/>
                <w:szCs w:val="22"/>
                <w:lang w:eastAsia="en-US"/>
              </w:rPr>
            </w:pPr>
            <w:sdt>
              <w:sdtPr>
                <w:rPr>
                  <w:rFonts w:ascii="Noto Sans" w:eastAsiaTheme="minorHAnsi" w:hAnsi="Noto Sans" w:cs="Noto Sans"/>
                  <w:sz w:val="22"/>
                  <w:szCs w:val="22"/>
                  <w:lang w:eastAsia="en-US"/>
                </w:rPr>
                <w:id w:val="-1942214351"/>
                <w:placeholder>
                  <w:docPart w:val="81FC00E2A9344417AFEF3B04B43EFC0B"/>
                </w:placeholder>
                <w:showingPlcHdr/>
              </w:sdtPr>
              <w:sdtEndPr/>
              <w:sdtContent>
                <w:r w:rsidR="00B02244" w:rsidRPr="00F84065">
                  <w:rPr>
                    <w:rFonts w:ascii="Noto Sans" w:eastAsiaTheme="minorHAnsi" w:hAnsi="Noto Sans" w:cs="Noto Sans"/>
                    <w:color w:val="808080"/>
                    <w:sz w:val="22"/>
                    <w:szCs w:val="22"/>
                    <w:highlight w:val="lightGray"/>
                  </w:rPr>
                  <w:t>Bitte hier eintragen</w:t>
                </w:r>
              </w:sdtContent>
            </w:sdt>
          </w:p>
        </w:tc>
      </w:tr>
      <w:tr w:rsidR="002F7339" w:rsidRPr="00F84065" w14:paraId="59D557DE" w14:textId="77777777" w:rsidTr="00DD528C">
        <w:trPr>
          <w:trHeight w:hRule="exact" w:val="851"/>
        </w:trPr>
        <w:tc>
          <w:tcPr>
            <w:tcW w:w="3291" w:type="dxa"/>
          </w:tcPr>
          <w:p w14:paraId="710300B0" w14:textId="4F2D4AB7" w:rsidR="002F7339" w:rsidRPr="00F84065" w:rsidRDefault="002F7339" w:rsidP="002F7339">
            <w:pPr>
              <w:contextualSpacing/>
              <w:rPr>
                <w:rFonts w:ascii="Noto Sans" w:eastAsiaTheme="minorHAnsi" w:hAnsi="Noto Sans" w:cs="Noto Sans"/>
                <w:sz w:val="22"/>
                <w:szCs w:val="22"/>
                <w:lang w:eastAsia="en-US"/>
              </w:rPr>
            </w:pPr>
            <w:r w:rsidRPr="00F84065">
              <w:rPr>
                <w:rFonts w:ascii="Noto Sans" w:eastAsiaTheme="minorHAnsi" w:hAnsi="Noto Sans" w:cs="Noto Sans"/>
                <w:sz w:val="22"/>
                <w:szCs w:val="22"/>
                <w:lang w:eastAsia="en-US"/>
              </w:rPr>
              <w:t>+ gesetzliche Mehrwertsteuer</w:t>
            </w:r>
          </w:p>
        </w:tc>
        <w:tc>
          <w:tcPr>
            <w:tcW w:w="3790" w:type="dxa"/>
            <w:gridSpan w:val="2"/>
          </w:tcPr>
          <w:p w14:paraId="1B3E42C5" w14:textId="77777777" w:rsidR="002F7339" w:rsidRDefault="002F7339" w:rsidP="002F7339">
            <w:pPr>
              <w:contextualSpacing/>
              <w:jc w:val="both"/>
              <w:rPr>
                <w:rFonts w:ascii="Noto Sans" w:eastAsiaTheme="minorHAnsi" w:hAnsi="Noto Sans" w:cs="Noto Sans"/>
                <w:sz w:val="22"/>
                <w:szCs w:val="22"/>
                <w:lang w:eastAsia="en-US"/>
              </w:rPr>
            </w:pPr>
          </w:p>
        </w:tc>
        <w:tc>
          <w:tcPr>
            <w:tcW w:w="1984" w:type="dxa"/>
            <w:tcBorders>
              <w:bottom w:val="single" w:sz="4" w:space="0" w:color="auto"/>
            </w:tcBorders>
            <w:vAlign w:val="center"/>
          </w:tcPr>
          <w:p w14:paraId="3E944985" w14:textId="049417DA" w:rsidR="002F7339" w:rsidRDefault="002273E0" w:rsidP="002F7339">
            <w:pPr>
              <w:contextualSpacing/>
              <w:jc w:val="center"/>
              <w:rPr>
                <w:rFonts w:ascii="Noto Sans" w:eastAsiaTheme="minorHAnsi" w:hAnsi="Noto Sans" w:cs="Noto Sans"/>
                <w:sz w:val="22"/>
                <w:szCs w:val="22"/>
                <w:lang w:eastAsia="en-US"/>
              </w:rPr>
            </w:pPr>
            <w:sdt>
              <w:sdtPr>
                <w:rPr>
                  <w:rFonts w:ascii="Noto Sans" w:eastAsiaTheme="minorHAnsi" w:hAnsi="Noto Sans" w:cs="Noto Sans"/>
                  <w:sz w:val="22"/>
                  <w:szCs w:val="22"/>
                  <w:lang w:eastAsia="en-US"/>
                </w:rPr>
                <w:id w:val="-1517527696"/>
                <w:placeholder>
                  <w:docPart w:val="5B653048ACB349BD8D324D04E6BC4A47"/>
                </w:placeholder>
                <w:showingPlcHdr/>
              </w:sdtPr>
              <w:sdtEndPr/>
              <w:sdtContent>
                <w:r w:rsidR="002F7339" w:rsidRPr="00F84065">
                  <w:rPr>
                    <w:rFonts w:ascii="Noto Sans" w:eastAsiaTheme="minorHAnsi" w:hAnsi="Noto Sans" w:cs="Noto Sans"/>
                    <w:color w:val="808080"/>
                    <w:sz w:val="22"/>
                    <w:szCs w:val="22"/>
                    <w:highlight w:val="lightGray"/>
                  </w:rPr>
                  <w:t>Bitte hier eintragen</w:t>
                </w:r>
              </w:sdtContent>
            </w:sdt>
          </w:p>
        </w:tc>
      </w:tr>
      <w:tr w:rsidR="002F7339" w:rsidRPr="00F84065" w14:paraId="0F246401" w14:textId="77777777" w:rsidTr="00DD528C">
        <w:trPr>
          <w:trHeight w:hRule="exact" w:val="1134"/>
        </w:trPr>
        <w:tc>
          <w:tcPr>
            <w:tcW w:w="3291" w:type="dxa"/>
            <w:tcBorders>
              <w:top w:val="single" w:sz="24" w:space="0" w:color="auto"/>
              <w:left w:val="single" w:sz="24" w:space="0" w:color="auto"/>
              <w:bottom w:val="single" w:sz="24" w:space="0" w:color="auto"/>
            </w:tcBorders>
            <w:shd w:val="clear" w:color="auto" w:fill="FFC000"/>
          </w:tcPr>
          <w:p w14:paraId="14FBE413" w14:textId="77777777" w:rsidR="002F7339" w:rsidRDefault="002F7339" w:rsidP="002F7339">
            <w:pPr>
              <w:contextualSpacing/>
              <w:rPr>
                <w:rFonts w:ascii="Noto Sans" w:eastAsiaTheme="minorHAnsi" w:hAnsi="Noto Sans" w:cs="Noto Sans"/>
                <w:b/>
                <w:sz w:val="22"/>
                <w:szCs w:val="22"/>
                <w:lang w:eastAsia="en-US"/>
              </w:rPr>
            </w:pPr>
            <w:r>
              <w:rPr>
                <w:rFonts w:ascii="Noto Sans" w:eastAsiaTheme="minorHAnsi" w:hAnsi="Noto Sans" w:cs="Noto Sans"/>
                <w:b/>
                <w:sz w:val="22"/>
                <w:szCs w:val="22"/>
                <w:lang w:eastAsia="en-US"/>
              </w:rPr>
              <w:t xml:space="preserve">Angebotspreis </w:t>
            </w:r>
          </w:p>
        </w:tc>
        <w:tc>
          <w:tcPr>
            <w:tcW w:w="3790" w:type="dxa"/>
            <w:gridSpan w:val="2"/>
            <w:tcBorders>
              <w:top w:val="single" w:sz="24" w:space="0" w:color="auto"/>
              <w:bottom w:val="single" w:sz="24" w:space="0" w:color="auto"/>
              <w:right w:val="single" w:sz="24" w:space="0" w:color="auto"/>
            </w:tcBorders>
            <w:shd w:val="clear" w:color="auto" w:fill="FFC000"/>
          </w:tcPr>
          <w:p w14:paraId="1E695F08" w14:textId="77777777" w:rsidR="002F7339" w:rsidRPr="00F84065" w:rsidRDefault="002F7339" w:rsidP="002F7339">
            <w:pPr>
              <w:contextualSpacing/>
              <w:rPr>
                <w:rFonts w:ascii="Noto Sans" w:eastAsiaTheme="minorHAnsi" w:hAnsi="Noto Sans" w:cs="Noto Sans"/>
                <w:sz w:val="22"/>
                <w:szCs w:val="22"/>
                <w:lang w:eastAsia="en-US"/>
              </w:rPr>
            </w:pPr>
          </w:p>
        </w:tc>
        <w:tc>
          <w:tcPr>
            <w:tcW w:w="1984" w:type="dxa"/>
            <w:tcBorders>
              <w:top w:val="single" w:sz="24" w:space="0" w:color="auto"/>
              <w:left w:val="single" w:sz="24" w:space="0" w:color="auto"/>
              <w:bottom w:val="single" w:sz="24" w:space="0" w:color="auto"/>
              <w:right w:val="single" w:sz="24" w:space="0" w:color="auto"/>
            </w:tcBorders>
            <w:shd w:val="clear" w:color="auto" w:fill="FFC000"/>
            <w:vAlign w:val="center"/>
          </w:tcPr>
          <w:p w14:paraId="4B6F7D3D" w14:textId="77777777" w:rsidR="002F7339" w:rsidRDefault="002273E0" w:rsidP="002F7339">
            <w:pPr>
              <w:contextualSpacing/>
              <w:jc w:val="center"/>
              <w:rPr>
                <w:rFonts w:ascii="Noto Sans" w:eastAsiaTheme="minorHAnsi" w:hAnsi="Noto Sans" w:cs="Noto Sans"/>
                <w:b/>
                <w:sz w:val="22"/>
                <w:szCs w:val="22"/>
              </w:rPr>
            </w:pPr>
            <w:sdt>
              <w:sdtPr>
                <w:rPr>
                  <w:rFonts w:ascii="Noto Sans" w:eastAsiaTheme="minorHAnsi" w:hAnsi="Noto Sans" w:cs="Noto Sans"/>
                  <w:b/>
                  <w:sz w:val="22"/>
                  <w:szCs w:val="22"/>
                </w:rPr>
                <w:id w:val="-1975051093"/>
                <w:placeholder>
                  <w:docPart w:val="C99053693D6E4E5781F7F659E3D0C7C6"/>
                </w:placeholder>
                <w:showingPlcHdr/>
              </w:sdtPr>
              <w:sdtEndPr>
                <w:rPr>
                  <w:b w:val="0"/>
                  <w:lang w:eastAsia="en-US"/>
                </w:rPr>
              </w:sdtEndPr>
              <w:sdtContent>
                <w:r w:rsidR="002F7339" w:rsidRPr="00F84065">
                  <w:rPr>
                    <w:rFonts w:ascii="Noto Sans" w:eastAsiaTheme="minorHAnsi" w:hAnsi="Noto Sans" w:cs="Noto Sans"/>
                    <w:color w:val="808080"/>
                    <w:sz w:val="22"/>
                    <w:szCs w:val="22"/>
                    <w:highlight w:val="lightGray"/>
                  </w:rPr>
                  <w:t>Bitte hier eintragen</w:t>
                </w:r>
              </w:sdtContent>
            </w:sdt>
          </w:p>
        </w:tc>
      </w:tr>
      <w:tr w:rsidR="002F7339" w:rsidRPr="00F84065" w14:paraId="25E4E7E1" w14:textId="77777777" w:rsidTr="00DD528C">
        <w:trPr>
          <w:trHeight w:hRule="exact" w:val="2268"/>
        </w:trPr>
        <w:tc>
          <w:tcPr>
            <w:tcW w:w="3291" w:type="dxa"/>
            <w:tcBorders>
              <w:top w:val="single" w:sz="24" w:space="0" w:color="auto"/>
            </w:tcBorders>
            <w:shd w:val="clear" w:color="auto" w:fill="auto"/>
            <w:vAlign w:val="center"/>
          </w:tcPr>
          <w:p w14:paraId="302AD9FA" w14:textId="77777777" w:rsidR="002F7339" w:rsidRDefault="002F7339" w:rsidP="002F7339">
            <w:pPr>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Verbindliche Lieferzeit</w:t>
            </w:r>
            <w:r>
              <w:rPr>
                <w:rFonts w:ascii="Noto Sans" w:eastAsiaTheme="minorHAnsi" w:hAnsi="Noto Sans" w:cs="Noto Sans"/>
                <w:sz w:val="22"/>
                <w:szCs w:val="22"/>
                <w:lang w:eastAsia="en-US"/>
              </w:rPr>
              <w:t xml:space="preserve">, </w:t>
            </w:r>
          </w:p>
          <w:p w14:paraId="021D41D9" w14:textId="3AE9A34F" w:rsidR="002F7339" w:rsidRPr="00F84065" w:rsidRDefault="002F7339" w:rsidP="002F7339">
            <w:pPr>
              <w:contextualSpacing/>
              <w:rPr>
                <w:rFonts w:ascii="Noto Sans" w:eastAsiaTheme="minorHAnsi" w:hAnsi="Noto Sans" w:cs="Noto Sans"/>
                <w:sz w:val="22"/>
                <w:szCs w:val="22"/>
                <w:lang w:eastAsia="en-US"/>
              </w:rPr>
            </w:pPr>
            <w:r>
              <w:rPr>
                <w:rFonts w:ascii="Noto Sans" w:eastAsiaTheme="minorHAnsi" w:hAnsi="Noto Sans" w:cs="Noto Sans"/>
                <w:b/>
                <w:sz w:val="22"/>
                <w:szCs w:val="22"/>
                <w:lang w:eastAsia="en-US"/>
              </w:rPr>
              <w:t>12</w:t>
            </w:r>
            <w:r w:rsidRPr="00F71E4E">
              <w:rPr>
                <w:rFonts w:ascii="Noto Sans" w:eastAsiaTheme="minorHAnsi" w:hAnsi="Noto Sans" w:cs="Noto Sans"/>
                <w:b/>
                <w:sz w:val="22"/>
                <w:szCs w:val="22"/>
                <w:lang w:eastAsia="en-US"/>
              </w:rPr>
              <w:t xml:space="preserve"> Monate</w:t>
            </w:r>
            <w:r>
              <w:rPr>
                <w:rFonts w:ascii="Noto Sans" w:eastAsiaTheme="minorHAnsi" w:hAnsi="Noto Sans" w:cs="Noto Sans"/>
                <w:sz w:val="22"/>
                <w:szCs w:val="22"/>
                <w:lang w:eastAsia="en-US"/>
              </w:rPr>
              <w:t xml:space="preserve"> ab Auftragseingang</w:t>
            </w:r>
          </w:p>
        </w:tc>
        <w:tc>
          <w:tcPr>
            <w:tcW w:w="3790" w:type="dxa"/>
            <w:gridSpan w:val="2"/>
            <w:tcBorders>
              <w:top w:val="single" w:sz="24" w:space="0" w:color="auto"/>
            </w:tcBorders>
            <w:shd w:val="clear" w:color="auto" w:fill="auto"/>
            <w:vAlign w:val="center"/>
          </w:tcPr>
          <w:p w14:paraId="3773E040" w14:textId="54B7ED13" w:rsidR="002F7339" w:rsidRPr="0037084F" w:rsidRDefault="002F7339" w:rsidP="002F7339">
            <w:pPr>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bis </w:t>
            </w:r>
            <w:r>
              <w:rPr>
                <w:rFonts w:ascii="Noto Sans" w:eastAsiaTheme="minorHAnsi" w:hAnsi="Noto Sans" w:cs="Noto Sans"/>
                <w:sz w:val="22"/>
                <w:szCs w:val="22"/>
                <w:lang w:eastAsia="en-US"/>
              </w:rPr>
              <w:t xml:space="preserve">12 </w:t>
            </w:r>
            <w:r w:rsidRPr="0037084F">
              <w:rPr>
                <w:rFonts w:ascii="Noto Sans" w:eastAsiaTheme="minorHAnsi" w:hAnsi="Noto Sans" w:cs="Noto Sans"/>
                <w:sz w:val="22"/>
                <w:szCs w:val="22"/>
                <w:lang w:eastAsia="en-US"/>
              </w:rPr>
              <w:t>Monate neutral</w:t>
            </w:r>
          </w:p>
          <w:p w14:paraId="736EB67D" w14:textId="77777777" w:rsidR="002F7339" w:rsidRPr="0037084F" w:rsidRDefault="002F7339" w:rsidP="002F7339">
            <w:pPr>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jeder weitere Monat Punktabzug </w:t>
            </w:r>
          </w:p>
          <w:p w14:paraId="795BD5F0" w14:textId="4EA25C04" w:rsidR="002F7339" w:rsidRPr="00F84065" w:rsidRDefault="002F7339" w:rsidP="002F7339">
            <w:pPr>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w:t>
            </w:r>
            <w:r>
              <w:rPr>
                <w:rFonts w:ascii="Noto Sans" w:eastAsiaTheme="minorHAnsi" w:hAnsi="Noto Sans" w:cs="Noto Sans"/>
                <w:sz w:val="22"/>
                <w:szCs w:val="22"/>
                <w:lang w:eastAsia="en-US"/>
              </w:rPr>
              <w:t>5</w:t>
            </w:r>
            <w:r w:rsidRPr="0037084F">
              <w:rPr>
                <w:rFonts w:ascii="Noto Sans" w:eastAsiaTheme="minorHAnsi" w:hAnsi="Noto Sans" w:cs="Noto Sans"/>
                <w:sz w:val="22"/>
                <w:szCs w:val="22"/>
                <w:lang w:eastAsia="en-US"/>
              </w:rPr>
              <w:t xml:space="preserve"> Punkt</w:t>
            </w:r>
            <w:r>
              <w:rPr>
                <w:rFonts w:ascii="Noto Sans" w:eastAsiaTheme="minorHAnsi" w:hAnsi="Noto Sans" w:cs="Noto Sans"/>
                <w:sz w:val="22"/>
                <w:szCs w:val="22"/>
                <w:lang w:eastAsia="en-US"/>
              </w:rPr>
              <w:t>e</w:t>
            </w:r>
            <w:r w:rsidRPr="0037084F">
              <w:rPr>
                <w:rFonts w:ascii="Noto Sans" w:eastAsiaTheme="minorHAnsi" w:hAnsi="Noto Sans" w:cs="Noto Sans"/>
                <w:sz w:val="22"/>
                <w:szCs w:val="22"/>
                <w:lang w:eastAsia="en-US"/>
              </w:rPr>
              <w:t>/Monat)</w:t>
            </w:r>
          </w:p>
        </w:tc>
        <w:tc>
          <w:tcPr>
            <w:tcW w:w="1984" w:type="dxa"/>
            <w:tcBorders>
              <w:top w:val="single" w:sz="24" w:space="0" w:color="auto"/>
              <w:bottom w:val="single" w:sz="2" w:space="0" w:color="auto"/>
            </w:tcBorders>
            <w:shd w:val="clear" w:color="auto" w:fill="auto"/>
            <w:vAlign w:val="center"/>
          </w:tcPr>
          <w:p w14:paraId="532B5431" w14:textId="77777777" w:rsidR="002F7339" w:rsidRPr="0037084F" w:rsidRDefault="002F7339" w:rsidP="002F7339">
            <w:pPr>
              <w:contextualSpacing/>
              <w:jc w:val="center"/>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Monate</w:t>
            </w:r>
          </w:p>
          <w:p w14:paraId="4049CD51" w14:textId="77777777" w:rsidR="002F7339" w:rsidRPr="0037084F" w:rsidRDefault="002F7339" w:rsidP="002F7339">
            <w:pPr>
              <w:contextualSpacing/>
              <w:jc w:val="center"/>
              <w:rPr>
                <w:rFonts w:ascii="Noto Sans" w:eastAsiaTheme="minorHAnsi" w:hAnsi="Noto Sans" w:cs="Noto Sans"/>
                <w:sz w:val="22"/>
                <w:szCs w:val="22"/>
                <w:lang w:eastAsia="en-US"/>
              </w:rPr>
            </w:pPr>
          </w:p>
          <w:p w14:paraId="6A567D61" w14:textId="77777777" w:rsidR="002F7339" w:rsidRPr="0037084F" w:rsidRDefault="002273E0" w:rsidP="002F7339">
            <w:pPr>
              <w:contextualSpacing/>
              <w:jc w:val="center"/>
              <w:rPr>
                <w:rFonts w:ascii="Noto Sans" w:eastAsiaTheme="minorHAnsi" w:hAnsi="Noto Sans" w:cs="Noto Sans"/>
                <w:sz w:val="22"/>
                <w:szCs w:val="22"/>
                <w:lang w:eastAsia="en-US"/>
              </w:rPr>
            </w:pPr>
            <w:sdt>
              <w:sdtPr>
                <w:rPr>
                  <w:rFonts w:ascii="Noto Sans" w:eastAsiaTheme="minorHAnsi" w:hAnsi="Noto Sans" w:cs="Noto Sans"/>
                  <w:sz w:val="22"/>
                  <w:szCs w:val="22"/>
                  <w:lang w:eastAsia="en-US"/>
                </w:rPr>
                <w:id w:val="130764387"/>
                <w:placeholder>
                  <w:docPart w:val="07684BB5D9BC4CB7BE35901141D8FF94"/>
                </w:placeholder>
                <w:showingPlcHdr/>
              </w:sdtPr>
              <w:sdtEndPr/>
              <w:sdtContent>
                <w:r w:rsidR="002F7339" w:rsidRPr="0037084F">
                  <w:rPr>
                    <w:rFonts w:ascii="Noto Sans" w:eastAsiaTheme="minorHAnsi" w:hAnsi="Noto Sans" w:cs="Noto Sans"/>
                    <w:color w:val="808080"/>
                    <w:sz w:val="22"/>
                    <w:szCs w:val="22"/>
                    <w:highlight w:val="lightGray"/>
                  </w:rPr>
                  <w:t>Bitte hier eintragen</w:t>
                </w:r>
              </w:sdtContent>
            </w:sdt>
          </w:p>
          <w:p w14:paraId="1314F418" w14:textId="77777777" w:rsidR="002F7339" w:rsidRPr="00F84065" w:rsidRDefault="002F7339" w:rsidP="002F7339">
            <w:pPr>
              <w:contextualSpacing/>
              <w:jc w:val="both"/>
              <w:rPr>
                <w:rFonts w:ascii="Noto Sans" w:eastAsia="MS Gothic" w:hAnsi="Noto Sans" w:cs="Noto Sans"/>
                <w:sz w:val="22"/>
                <w:szCs w:val="22"/>
                <w:lang w:eastAsia="en-US"/>
              </w:rPr>
            </w:pPr>
          </w:p>
        </w:tc>
      </w:tr>
    </w:tbl>
    <w:p w14:paraId="76FD2442" w14:textId="5E1DFDBC" w:rsidR="003F7341" w:rsidRDefault="003F7341" w:rsidP="003F7341">
      <w:pPr>
        <w:spacing w:before="100" w:beforeAutospacing="1"/>
        <w:contextualSpacing/>
        <w:jc w:val="both"/>
        <w:rPr>
          <w:rFonts w:ascii="Noto Sans" w:eastAsiaTheme="minorHAnsi" w:hAnsi="Noto Sans" w:cs="Noto Sans"/>
          <w:sz w:val="22"/>
          <w:szCs w:val="22"/>
          <w:lang w:eastAsia="en-US"/>
        </w:rPr>
      </w:pPr>
    </w:p>
    <w:p w14:paraId="05CBCBA2" w14:textId="77777777" w:rsidR="00F71E4E" w:rsidRPr="0037084F" w:rsidRDefault="00F71E4E" w:rsidP="00F71E4E">
      <w:pPr>
        <w:jc w:val="both"/>
        <w:rPr>
          <w:rFonts w:ascii="Noto Sans" w:hAnsi="Noto Sans" w:cs="Noto Sans"/>
          <w:sz w:val="22"/>
          <w:szCs w:val="22"/>
        </w:rPr>
      </w:pPr>
      <w:r w:rsidRPr="0037084F">
        <w:rPr>
          <w:rFonts w:ascii="Noto Sans" w:hAnsi="Noto Sans" w:cs="Noto Sans"/>
          <w:sz w:val="22"/>
          <w:szCs w:val="22"/>
        </w:rPr>
        <w:t>Es wird hiermit garantiert, dass alle in der Leistungsbeschreibung nebst Vorbemerkungen aufgeführten Punkte im Falle eines Auftrags erfüllt werden.</w:t>
      </w:r>
    </w:p>
    <w:p w14:paraId="764FBDD2" w14:textId="237E4C55" w:rsidR="00F71E4E" w:rsidRDefault="00F71E4E" w:rsidP="00F71E4E">
      <w:pPr>
        <w:jc w:val="both"/>
        <w:rPr>
          <w:rFonts w:ascii="Noto Sans" w:eastAsiaTheme="minorHAnsi" w:hAnsi="Noto Sans" w:cs="Noto Sans"/>
          <w:sz w:val="22"/>
          <w:szCs w:val="22"/>
          <w:lang w:eastAsia="en-US"/>
        </w:rPr>
      </w:pPr>
      <w:r w:rsidRPr="0037084F">
        <w:rPr>
          <w:rFonts w:ascii="Noto Sans" w:hAnsi="Noto Sans" w:cs="Noto Sans"/>
          <w:sz w:val="22"/>
          <w:szCs w:val="22"/>
        </w:rPr>
        <w:t>Alle Angaben sind rechtsverbindlich.</w:t>
      </w:r>
    </w:p>
    <w:p w14:paraId="601A04B7" w14:textId="6506B1BC" w:rsidR="00C657DC" w:rsidRDefault="00C657DC">
      <w:pPr>
        <w:spacing w:after="200"/>
        <w:rPr>
          <w:rFonts w:ascii="Noto Sans" w:eastAsiaTheme="minorEastAsia" w:hAnsi="Noto Sans" w:cs="Noto Sans"/>
          <w:sz w:val="22"/>
          <w:szCs w:val="22"/>
        </w:rPr>
      </w:pPr>
      <w:r>
        <w:rPr>
          <w:rFonts w:ascii="Noto Sans" w:eastAsiaTheme="minorEastAsia" w:hAnsi="Noto Sans" w:cs="Noto Sans"/>
          <w:sz w:val="22"/>
          <w:szCs w:val="22"/>
        </w:rPr>
        <w:br w:type="page"/>
      </w:r>
    </w:p>
    <w:p w14:paraId="13F99380" w14:textId="3C06AEBE" w:rsidR="009935B2" w:rsidRPr="0037084F" w:rsidRDefault="00C657DC" w:rsidP="009935B2">
      <w:pPr>
        <w:pStyle w:val="berschrift1"/>
        <w:rPr>
          <w:rFonts w:ascii="Noto Sans" w:eastAsiaTheme="minorHAnsi" w:hAnsi="Noto Sans" w:cs="Noto Sans"/>
          <w:sz w:val="22"/>
          <w:szCs w:val="22"/>
          <w:lang w:eastAsia="en-US"/>
        </w:rPr>
      </w:pPr>
      <w:bookmarkStart w:id="90" w:name="_Toc386101189"/>
      <w:bookmarkStart w:id="91" w:name="_Toc230857540"/>
      <w:r>
        <w:rPr>
          <w:rFonts w:ascii="Noto Sans" w:eastAsiaTheme="minorHAnsi" w:hAnsi="Noto Sans" w:cs="Noto Sans"/>
          <w:sz w:val="22"/>
          <w:szCs w:val="22"/>
          <w:lang w:eastAsia="en-US"/>
        </w:rPr>
        <w:t>4</w:t>
      </w:r>
      <w:r w:rsidR="009935B2" w:rsidRPr="0037084F">
        <w:rPr>
          <w:rFonts w:ascii="Noto Sans" w:eastAsiaTheme="minorHAnsi" w:hAnsi="Noto Sans" w:cs="Noto Sans"/>
          <w:sz w:val="22"/>
          <w:szCs w:val="22"/>
          <w:lang w:eastAsia="en-US"/>
        </w:rPr>
        <w:t>. Abkürzungsverzeichnis</w:t>
      </w:r>
      <w:bookmarkEnd w:id="90"/>
      <w:bookmarkEnd w:id="91"/>
    </w:p>
    <w:p w14:paraId="689C40BB" w14:textId="77777777" w:rsidR="009935B2" w:rsidRPr="0037084F" w:rsidRDefault="009935B2" w:rsidP="00B4121C">
      <w:pPr>
        <w:rPr>
          <w:rFonts w:ascii="Noto Sans" w:eastAsiaTheme="minorHAnsi" w:hAnsi="Noto Sans" w:cs="Noto Sans"/>
          <w:sz w:val="22"/>
          <w:szCs w:val="22"/>
          <w:lang w:eastAsia="en-US"/>
        </w:rPr>
      </w:pPr>
    </w:p>
    <w:tbl>
      <w:tblPr>
        <w:tblW w:w="7340" w:type="dxa"/>
        <w:tblCellMar>
          <w:left w:w="70" w:type="dxa"/>
          <w:right w:w="70" w:type="dxa"/>
        </w:tblCellMar>
        <w:tblLook w:val="04A0" w:firstRow="1" w:lastRow="0" w:firstColumn="1" w:lastColumn="0" w:noHBand="0" w:noVBand="1"/>
      </w:tblPr>
      <w:tblGrid>
        <w:gridCol w:w="1200"/>
        <w:gridCol w:w="6140"/>
      </w:tblGrid>
      <w:tr w:rsidR="004A5CE3" w:rsidRPr="0037084F" w14:paraId="6D81822D" w14:textId="77777777" w:rsidTr="004A5CE3">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C3EB8" w14:textId="77777777" w:rsidR="004A5CE3" w:rsidRPr="0037084F" w:rsidRDefault="004A5CE3" w:rsidP="004A5CE3">
            <w:pPr>
              <w:rPr>
                <w:rFonts w:ascii="Noto Sans" w:hAnsi="Noto Sans" w:cs="Noto Sans"/>
                <w:b/>
                <w:bCs/>
                <w:color w:val="000000"/>
                <w:sz w:val="22"/>
                <w:szCs w:val="22"/>
              </w:rPr>
            </w:pPr>
            <w:r w:rsidRPr="0037084F">
              <w:rPr>
                <w:rFonts w:ascii="Noto Sans" w:hAnsi="Noto Sans" w:cs="Noto Sans"/>
                <w:b/>
                <w:bCs/>
                <w:color w:val="000000"/>
                <w:sz w:val="22"/>
                <w:szCs w:val="22"/>
              </w:rPr>
              <w:t>F</w:t>
            </w:r>
          </w:p>
        </w:tc>
        <w:tc>
          <w:tcPr>
            <w:tcW w:w="6140" w:type="dxa"/>
            <w:tcBorders>
              <w:top w:val="single" w:sz="4" w:space="0" w:color="auto"/>
              <w:left w:val="nil"/>
              <w:bottom w:val="single" w:sz="4" w:space="0" w:color="auto"/>
              <w:right w:val="single" w:sz="4" w:space="0" w:color="auto"/>
            </w:tcBorders>
            <w:shd w:val="clear" w:color="auto" w:fill="auto"/>
            <w:noWrap/>
            <w:vAlign w:val="bottom"/>
            <w:hideMark/>
          </w:tcPr>
          <w:p w14:paraId="4CAEEB31" w14:textId="77777777" w:rsidR="004A5CE3" w:rsidRPr="0037084F" w:rsidRDefault="004A5CE3" w:rsidP="004A5CE3">
            <w:pPr>
              <w:rPr>
                <w:rFonts w:ascii="Noto Sans" w:hAnsi="Noto Sans" w:cs="Noto Sans"/>
                <w:color w:val="000000"/>
                <w:sz w:val="22"/>
                <w:szCs w:val="22"/>
              </w:rPr>
            </w:pPr>
            <w:r w:rsidRPr="0037084F">
              <w:rPr>
                <w:rFonts w:ascii="Noto Sans" w:hAnsi="Noto Sans" w:cs="Noto Sans"/>
                <w:color w:val="000000"/>
                <w:sz w:val="22"/>
                <w:szCs w:val="22"/>
              </w:rPr>
              <w:t>Fahrerhaus</w:t>
            </w:r>
          </w:p>
        </w:tc>
      </w:tr>
      <w:tr w:rsidR="004A5CE3" w:rsidRPr="0037084F" w14:paraId="1D5B978B" w14:textId="77777777" w:rsidTr="00A15F6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C6BEE36" w14:textId="77777777" w:rsidR="004A5CE3" w:rsidRPr="0037084F" w:rsidRDefault="004A5CE3" w:rsidP="004A5CE3">
            <w:pPr>
              <w:rPr>
                <w:rFonts w:ascii="Noto Sans" w:hAnsi="Noto Sans" w:cs="Noto Sans"/>
                <w:b/>
                <w:bCs/>
                <w:color w:val="000000"/>
                <w:sz w:val="22"/>
                <w:szCs w:val="22"/>
              </w:rPr>
            </w:pPr>
            <w:r w:rsidRPr="0037084F">
              <w:rPr>
                <w:rFonts w:ascii="Noto Sans" w:hAnsi="Noto Sans" w:cs="Noto Sans"/>
                <w:b/>
                <w:bCs/>
                <w:color w:val="000000"/>
                <w:sz w:val="22"/>
                <w:szCs w:val="22"/>
              </w:rPr>
              <w:t>AL</w:t>
            </w:r>
          </w:p>
        </w:tc>
        <w:tc>
          <w:tcPr>
            <w:tcW w:w="6140" w:type="dxa"/>
            <w:tcBorders>
              <w:top w:val="nil"/>
              <w:left w:val="nil"/>
              <w:bottom w:val="single" w:sz="4" w:space="0" w:color="auto"/>
              <w:right w:val="single" w:sz="4" w:space="0" w:color="auto"/>
            </w:tcBorders>
            <w:shd w:val="clear" w:color="auto" w:fill="auto"/>
            <w:noWrap/>
            <w:vAlign w:val="bottom"/>
            <w:hideMark/>
          </w:tcPr>
          <w:p w14:paraId="739E5CD0" w14:textId="77777777" w:rsidR="004A5CE3" w:rsidRPr="0037084F" w:rsidRDefault="004A5CE3" w:rsidP="004A5CE3">
            <w:pPr>
              <w:rPr>
                <w:rFonts w:ascii="Noto Sans" w:hAnsi="Noto Sans" w:cs="Noto Sans"/>
                <w:color w:val="000000"/>
                <w:sz w:val="22"/>
                <w:szCs w:val="22"/>
              </w:rPr>
            </w:pPr>
            <w:r w:rsidRPr="0037084F">
              <w:rPr>
                <w:rFonts w:ascii="Noto Sans" w:hAnsi="Noto Sans" w:cs="Noto Sans"/>
                <w:color w:val="000000"/>
                <w:sz w:val="22"/>
                <w:szCs w:val="22"/>
              </w:rPr>
              <w:t>Aufbau links</w:t>
            </w:r>
          </w:p>
        </w:tc>
      </w:tr>
      <w:tr w:rsidR="004A5CE3" w:rsidRPr="0037084F" w14:paraId="342F61D2" w14:textId="77777777" w:rsidTr="00A15F61">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16C43" w14:textId="77777777" w:rsidR="004A5CE3" w:rsidRPr="0037084F" w:rsidRDefault="004A5CE3" w:rsidP="004A5CE3">
            <w:pPr>
              <w:rPr>
                <w:rFonts w:ascii="Noto Sans" w:hAnsi="Noto Sans" w:cs="Noto Sans"/>
                <w:b/>
                <w:bCs/>
                <w:color w:val="000000"/>
                <w:sz w:val="22"/>
                <w:szCs w:val="22"/>
              </w:rPr>
            </w:pPr>
            <w:r w:rsidRPr="0037084F">
              <w:rPr>
                <w:rFonts w:ascii="Noto Sans" w:hAnsi="Noto Sans" w:cs="Noto Sans"/>
                <w:b/>
                <w:bCs/>
                <w:color w:val="000000"/>
                <w:sz w:val="22"/>
                <w:szCs w:val="22"/>
              </w:rPr>
              <w:t>AR</w:t>
            </w:r>
          </w:p>
        </w:tc>
        <w:tc>
          <w:tcPr>
            <w:tcW w:w="6140" w:type="dxa"/>
            <w:tcBorders>
              <w:top w:val="single" w:sz="4" w:space="0" w:color="auto"/>
              <w:left w:val="nil"/>
              <w:bottom w:val="single" w:sz="4" w:space="0" w:color="auto"/>
              <w:right w:val="single" w:sz="4" w:space="0" w:color="auto"/>
            </w:tcBorders>
            <w:shd w:val="clear" w:color="auto" w:fill="auto"/>
            <w:noWrap/>
            <w:vAlign w:val="bottom"/>
            <w:hideMark/>
          </w:tcPr>
          <w:p w14:paraId="46332C18" w14:textId="77777777" w:rsidR="004A5CE3" w:rsidRPr="0037084F" w:rsidRDefault="004A5CE3" w:rsidP="004A5CE3">
            <w:pPr>
              <w:rPr>
                <w:rFonts w:ascii="Noto Sans" w:hAnsi="Noto Sans" w:cs="Noto Sans"/>
                <w:color w:val="000000"/>
                <w:sz w:val="22"/>
                <w:szCs w:val="22"/>
              </w:rPr>
            </w:pPr>
            <w:r w:rsidRPr="0037084F">
              <w:rPr>
                <w:rFonts w:ascii="Noto Sans" w:hAnsi="Noto Sans" w:cs="Noto Sans"/>
                <w:color w:val="000000"/>
                <w:sz w:val="22"/>
                <w:szCs w:val="22"/>
              </w:rPr>
              <w:t>Aufbau rechts</w:t>
            </w:r>
          </w:p>
        </w:tc>
      </w:tr>
    </w:tbl>
    <w:p w14:paraId="4C6AB844" w14:textId="77777777" w:rsidR="004A5CE3" w:rsidRPr="0037084F" w:rsidRDefault="004A5CE3" w:rsidP="009935B2">
      <w:pPr>
        <w:ind w:left="705" w:hanging="705"/>
        <w:rPr>
          <w:rFonts w:ascii="Noto Sans" w:eastAsiaTheme="minorHAnsi" w:hAnsi="Noto Sans" w:cs="Noto Sans"/>
          <w:sz w:val="22"/>
          <w:szCs w:val="22"/>
          <w:lang w:eastAsia="en-US"/>
        </w:rPr>
      </w:pPr>
    </w:p>
    <w:p w14:paraId="352BE730" w14:textId="77777777" w:rsidR="005545E6" w:rsidRDefault="005545E6" w:rsidP="009935B2">
      <w:pPr>
        <w:ind w:left="705" w:hanging="705"/>
        <w:rPr>
          <w:rFonts w:ascii="Noto Sans" w:eastAsiaTheme="minorHAnsi" w:hAnsi="Noto Sans" w:cs="Noto Sans"/>
          <w:sz w:val="22"/>
          <w:szCs w:val="22"/>
          <w:lang w:eastAsia="en-US"/>
        </w:rPr>
      </w:pPr>
    </w:p>
    <w:p w14:paraId="18E6554B" w14:textId="026B8543" w:rsidR="0006527D" w:rsidRPr="0037084F" w:rsidRDefault="0006527D" w:rsidP="0006527D">
      <w:pPr>
        <w:pStyle w:val="berschrift1"/>
        <w:rPr>
          <w:rFonts w:ascii="Noto Sans" w:eastAsiaTheme="minorHAnsi" w:hAnsi="Noto Sans" w:cs="Noto Sans"/>
          <w:sz w:val="22"/>
          <w:szCs w:val="22"/>
          <w:lang w:eastAsia="en-US"/>
        </w:rPr>
      </w:pPr>
      <w:bookmarkStart w:id="92" w:name="_Toc230857541"/>
      <w:r>
        <w:rPr>
          <w:rFonts w:ascii="Noto Sans" w:eastAsiaTheme="minorHAnsi" w:hAnsi="Noto Sans" w:cs="Noto Sans"/>
          <w:sz w:val="22"/>
          <w:szCs w:val="22"/>
          <w:lang w:eastAsia="en-US"/>
        </w:rPr>
        <w:t>5</w:t>
      </w:r>
      <w:r w:rsidRPr="0037084F">
        <w:rPr>
          <w:rFonts w:ascii="Noto Sans" w:eastAsiaTheme="minorHAnsi" w:hAnsi="Noto Sans" w:cs="Noto Sans"/>
          <w:sz w:val="22"/>
          <w:szCs w:val="22"/>
          <w:lang w:eastAsia="en-US"/>
        </w:rPr>
        <w:t xml:space="preserve">. </w:t>
      </w:r>
      <w:r>
        <w:rPr>
          <w:rFonts w:ascii="Noto Sans" w:eastAsiaTheme="minorHAnsi" w:hAnsi="Noto Sans" w:cs="Noto Sans"/>
          <w:sz w:val="22"/>
          <w:szCs w:val="22"/>
          <w:lang w:eastAsia="en-US"/>
        </w:rPr>
        <w:t>Ablage- und Funkkasten Mittelkonsole</w:t>
      </w:r>
      <w:bookmarkEnd w:id="92"/>
    </w:p>
    <w:p w14:paraId="55AEB2E0" w14:textId="46D4E1EF" w:rsidR="0006527D" w:rsidRPr="00CF30D0" w:rsidRDefault="0006527D" w:rsidP="0006527D">
      <w:pPr>
        <w:pStyle w:val="berschrift2"/>
        <w:rPr>
          <w:rFonts w:eastAsiaTheme="minorHAnsi"/>
        </w:rPr>
      </w:pPr>
      <w:bookmarkStart w:id="93" w:name="_Toc230857542"/>
      <w:r>
        <w:rPr>
          <w:rStyle w:val="berschrift2Zchn"/>
          <w:rFonts w:eastAsiaTheme="majorEastAsia"/>
          <w:bCs/>
        </w:rPr>
        <w:t>5</w:t>
      </w:r>
      <w:r w:rsidRPr="00CF30D0">
        <w:rPr>
          <w:rStyle w:val="berschrift2Zchn"/>
          <w:rFonts w:eastAsiaTheme="majorEastAsia"/>
          <w:bCs/>
        </w:rPr>
        <w:t xml:space="preserve">.1 </w:t>
      </w:r>
      <w:r>
        <w:rPr>
          <w:rStyle w:val="berschrift2Zchn"/>
          <w:rFonts w:eastAsiaTheme="minorHAnsi"/>
          <w:bCs/>
        </w:rPr>
        <w:t>Maßskizze</w:t>
      </w:r>
      <w:bookmarkEnd w:id="93"/>
    </w:p>
    <w:p w14:paraId="0F981276" w14:textId="4A9D74E1" w:rsidR="0006527D" w:rsidRDefault="0006527D" w:rsidP="009935B2">
      <w:pPr>
        <w:ind w:left="705" w:hanging="705"/>
        <w:rPr>
          <w:rFonts w:ascii="Noto Sans" w:eastAsiaTheme="minorHAnsi" w:hAnsi="Noto Sans" w:cs="Noto Sans"/>
          <w:sz w:val="22"/>
          <w:szCs w:val="22"/>
          <w:lang w:eastAsia="en-US"/>
        </w:rPr>
      </w:pPr>
      <w:r>
        <w:rPr>
          <w:noProof/>
        </w:rPr>
        <w:drawing>
          <wp:inline distT="0" distB="0" distL="0" distR="0" wp14:anchorId="648636F1" wp14:editId="4429FAB8">
            <wp:extent cx="4320000" cy="5831286"/>
            <wp:effectExtent l="6350" t="0" r="0" b="0"/>
            <wp:docPr id="19373555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4320000" cy="5831286"/>
                    </a:xfrm>
                    <a:prstGeom prst="rect">
                      <a:avLst/>
                    </a:prstGeom>
                    <a:noFill/>
                    <a:ln>
                      <a:noFill/>
                    </a:ln>
                  </pic:spPr>
                </pic:pic>
              </a:graphicData>
            </a:graphic>
          </wp:inline>
        </w:drawing>
      </w:r>
    </w:p>
    <w:p w14:paraId="6AC58AFE" w14:textId="77777777" w:rsidR="0006527D" w:rsidRDefault="0006527D" w:rsidP="009935B2">
      <w:pPr>
        <w:ind w:left="705" w:hanging="705"/>
        <w:rPr>
          <w:rFonts w:ascii="Noto Sans" w:eastAsiaTheme="minorHAnsi" w:hAnsi="Noto Sans" w:cs="Noto Sans"/>
          <w:sz w:val="22"/>
          <w:szCs w:val="22"/>
          <w:lang w:eastAsia="en-US"/>
        </w:rPr>
      </w:pPr>
    </w:p>
    <w:p w14:paraId="07F23760" w14:textId="1FAD6467" w:rsidR="0006527D" w:rsidRPr="00CF30D0" w:rsidRDefault="0006527D" w:rsidP="0006527D">
      <w:pPr>
        <w:pStyle w:val="berschrift2"/>
        <w:rPr>
          <w:rFonts w:eastAsiaTheme="minorHAnsi"/>
        </w:rPr>
      </w:pPr>
      <w:bookmarkStart w:id="94" w:name="_Toc230857543"/>
      <w:r>
        <w:rPr>
          <w:rStyle w:val="berschrift2Zchn"/>
          <w:rFonts w:eastAsiaTheme="majorEastAsia"/>
          <w:bCs/>
        </w:rPr>
        <w:t>5</w:t>
      </w:r>
      <w:r w:rsidRPr="00CF30D0">
        <w:rPr>
          <w:rStyle w:val="berschrift2Zchn"/>
          <w:rFonts w:eastAsiaTheme="majorEastAsia"/>
          <w:bCs/>
        </w:rPr>
        <w:t>.</w:t>
      </w:r>
      <w:r>
        <w:rPr>
          <w:rStyle w:val="berschrift2Zchn"/>
          <w:rFonts w:eastAsiaTheme="majorEastAsia"/>
          <w:bCs/>
        </w:rPr>
        <w:t>2 Bilder</w:t>
      </w:r>
      <w:bookmarkEnd w:id="94"/>
    </w:p>
    <w:p w14:paraId="727FE064" w14:textId="6A1F3BB7" w:rsidR="0006527D" w:rsidRDefault="0006527D" w:rsidP="009935B2">
      <w:pPr>
        <w:ind w:left="705" w:hanging="705"/>
        <w:rPr>
          <w:rFonts w:ascii="Noto Sans" w:eastAsiaTheme="minorHAnsi" w:hAnsi="Noto Sans" w:cs="Noto Sans"/>
          <w:sz w:val="22"/>
          <w:szCs w:val="22"/>
          <w:lang w:eastAsia="en-US"/>
        </w:rPr>
      </w:pPr>
      <w:r>
        <w:rPr>
          <w:noProof/>
        </w:rPr>
        <w:drawing>
          <wp:inline distT="0" distB="0" distL="0" distR="0" wp14:anchorId="3F7F3E58" wp14:editId="0D9C670C">
            <wp:extent cx="2700000" cy="2025149"/>
            <wp:effectExtent l="0" t="0" r="5715" b="0"/>
            <wp:docPr id="22783788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00000" cy="2025149"/>
                    </a:xfrm>
                    <a:prstGeom prst="rect">
                      <a:avLst/>
                    </a:prstGeom>
                    <a:noFill/>
                    <a:ln>
                      <a:noFill/>
                    </a:ln>
                  </pic:spPr>
                </pic:pic>
              </a:graphicData>
            </a:graphic>
          </wp:inline>
        </w:drawing>
      </w:r>
      <w:r>
        <w:rPr>
          <w:noProof/>
        </w:rPr>
        <w:drawing>
          <wp:inline distT="0" distB="0" distL="0" distR="0" wp14:anchorId="0FCCBB38" wp14:editId="7B69317C">
            <wp:extent cx="2700000" cy="2025149"/>
            <wp:effectExtent l="0" t="0" r="5715" b="0"/>
            <wp:docPr id="53334611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0000" cy="2025149"/>
                    </a:xfrm>
                    <a:prstGeom prst="rect">
                      <a:avLst/>
                    </a:prstGeom>
                    <a:noFill/>
                    <a:ln>
                      <a:noFill/>
                    </a:ln>
                  </pic:spPr>
                </pic:pic>
              </a:graphicData>
            </a:graphic>
          </wp:inline>
        </w:drawing>
      </w:r>
    </w:p>
    <w:p w14:paraId="2F80ACAD" w14:textId="77777777" w:rsidR="0006527D" w:rsidRPr="0037084F" w:rsidRDefault="0006527D" w:rsidP="009935B2">
      <w:pPr>
        <w:ind w:left="705" w:hanging="705"/>
        <w:rPr>
          <w:rFonts w:ascii="Noto Sans" w:eastAsiaTheme="minorHAnsi" w:hAnsi="Noto Sans" w:cs="Noto Sans"/>
          <w:sz w:val="22"/>
          <w:szCs w:val="22"/>
          <w:lang w:eastAsia="en-US"/>
        </w:rPr>
      </w:pPr>
    </w:p>
    <w:p w14:paraId="596AECD8" w14:textId="25488186" w:rsidR="004F100B" w:rsidRPr="0037084F" w:rsidRDefault="0006527D" w:rsidP="004F100B">
      <w:pPr>
        <w:pStyle w:val="berschrift1"/>
        <w:rPr>
          <w:rStyle w:val="berschrift2Zchn"/>
          <w:rFonts w:eastAsiaTheme="majorEastAsia" w:cs="Noto Sans"/>
          <w:bCs/>
          <w:szCs w:val="22"/>
        </w:rPr>
      </w:pPr>
      <w:bookmarkStart w:id="95" w:name="_Toc230857544"/>
      <w:r>
        <w:rPr>
          <w:rStyle w:val="berschrift2Zchn"/>
          <w:rFonts w:eastAsiaTheme="majorEastAsia" w:cs="Noto Sans"/>
          <w:bCs/>
          <w:szCs w:val="22"/>
        </w:rPr>
        <w:t>6</w:t>
      </w:r>
      <w:r w:rsidR="004F100B" w:rsidRPr="0037084F">
        <w:rPr>
          <w:rStyle w:val="berschrift2Zchn"/>
          <w:rFonts w:eastAsiaTheme="majorEastAsia" w:cs="Noto Sans"/>
          <w:bCs/>
          <w:szCs w:val="22"/>
        </w:rPr>
        <w:t>. Anlagen</w:t>
      </w:r>
      <w:bookmarkEnd w:id="95"/>
    </w:p>
    <w:p w14:paraId="760D02B1" w14:textId="641A100F" w:rsidR="005D408E" w:rsidRPr="00CF30D0" w:rsidRDefault="0006527D" w:rsidP="00CF30D0">
      <w:pPr>
        <w:pStyle w:val="berschrift2"/>
        <w:rPr>
          <w:rFonts w:eastAsiaTheme="minorHAnsi"/>
        </w:rPr>
      </w:pPr>
      <w:bookmarkStart w:id="96" w:name="_Toc230857545"/>
      <w:r>
        <w:rPr>
          <w:rStyle w:val="berschrift2Zchn"/>
          <w:rFonts w:eastAsiaTheme="majorEastAsia"/>
          <w:bCs/>
        </w:rPr>
        <w:t>6</w:t>
      </w:r>
      <w:r w:rsidR="00EE5CCD" w:rsidRPr="00CF30D0">
        <w:rPr>
          <w:rStyle w:val="berschrift2Zchn"/>
          <w:rFonts w:eastAsiaTheme="majorEastAsia"/>
          <w:bCs/>
        </w:rPr>
        <w:t>.</w:t>
      </w:r>
      <w:r w:rsidR="004F100B" w:rsidRPr="00CF30D0">
        <w:rPr>
          <w:rStyle w:val="berschrift2Zchn"/>
          <w:rFonts w:eastAsiaTheme="majorEastAsia"/>
          <w:bCs/>
        </w:rPr>
        <w:t>1</w:t>
      </w:r>
      <w:r w:rsidR="00EE5CCD" w:rsidRPr="00CF30D0">
        <w:rPr>
          <w:rStyle w:val="berschrift2Zchn"/>
          <w:rFonts w:eastAsiaTheme="majorEastAsia"/>
          <w:bCs/>
        </w:rPr>
        <w:t xml:space="preserve"> </w:t>
      </w:r>
      <w:r w:rsidR="0019417A">
        <w:rPr>
          <w:rStyle w:val="berschrift2Zchn"/>
          <w:rFonts w:eastAsiaTheme="minorHAnsi"/>
          <w:bCs/>
        </w:rPr>
        <w:t xml:space="preserve">Arbeitsvorlage </w:t>
      </w:r>
      <w:r w:rsidR="005D408E" w:rsidRPr="00CF30D0">
        <w:rPr>
          <w:rStyle w:val="berschrift2Zchn"/>
          <w:rFonts w:eastAsiaTheme="minorHAnsi"/>
          <w:bCs/>
        </w:rPr>
        <w:t>Design an Fahrzeugen der Feuerwehr Heidelberg</w:t>
      </w:r>
      <w:bookmarkEnd w:id="96"/>
    </w:p>
    <w:p w14:paraId="6C2D338A" w14:textId="7487C26E" w:rsidR="00EE5CCD" w:rsidRPr="00CF30D0" w:rsidRDefault="0006527D" w:rsidP="00CF30D0">
      <w:pPr>
        <w:pStyle w:val="berschrift2"/>
        <w:rPr>
          <w:rFonts w:eastAsiaTheme="minorHAnsi"/>
        </w:rPr>
      </w:pPr>
      <w:bookmarkStart w:id="97" w:name="_Toc230857546"/>
      <w:r>
        <w:rPr>
          <w:rFonts w:eastAsiaTheme="minorHAnsi"/>
        </w:rPr>
        <w:t>6</w:t>
      </w:r>
      <w:r w:rsidR="00EE5CCD" w:rsidRPr="00CF30D0">
        <w:rPr>
          <w:rFonts w:eastAsiaTheme="minorHAnsi"/>
        </w:rPr>
        <w:t>.</w:t>
      </w:r>
      <w:r w:rsidR="004F100B" w:rsidRPr="00CF30D0">
        <w:rPr>
          <w:rFonts w:eastAsiaTheme="minorHAnsi"/>
        </w:rPr>
        <w:t>2</w:t>
      </w:r>
      <w:r w:rsidR="00EE5CCD" w:rsidRPr="00CF30D0">
        <w:rPr>
          <w:rFonts w:eastAsiaTheme="minorHAnsi"/>
        </w:rPr>
        <w:t xml:space="preserve"> Silhouette Heidelberg</w:t>
      </w:r>
      <w:bookmarkEnd w:id="97"/>
    </w:p>
    <w:p w14:paraId="1D1F1D10" w14:textId="4A928B8F" w:rsidR="00EE5CCD" w:rsidRDefault="0006527D" w:rsidP="00CF30D0">
      <w:pPr>
        <w:pStyle w:val="berschrift2"/>
        <w:rPr>
          <w:rFonts w:eastAsiaTheme="minorHAnsi"/>
        </w:rPr>
      </w:pPr>
      <w:bookmarkStart w:id="98" w:name="_Toc230857547"/>
      <w:r>
        <w:rPr>
          <w:rFonts w:eastAsiaTheme="minorHAnsi"/>
        </w:rPr>
        <w:t>6</w:t>
      </w:r>
      <w:r w:rsidR="00EE5CCD" w:rsidRPr="00CF30D0">
        <w:rPr>
          <w:rFonts w:eastAsiaTheme="minorHAnsi"/>
        </w:rPr>
        <w:t>.</w:t>
      </w:r>
      <w:r w:rsidR="004F100B" w:rsidRPr="00CF30D0">
        <w:rPr>
          <w:rFonts w:eastAsiaTheme="minorHAnsi"/>
        </w:rPr>
        <w:t>3</w:t>
      </w:r>
      <w:r w:rsidR="00EE5CCD" w:rsidRPr="00CF30D0">
        <w:rPr>
          <w:rFonts w:eastAsiaTheme="minorHAnsi"/>
        </w:rPr>
        <w:t xml:space="preserve"> Türbeschriftung</w:t>
      </w:r>
      <w:bookmarkEnd w:id="98"/>
    </w:p>
    <w:p w14:paraId="61232674" w14:textId="7F612A5A" w:rsidR="0019417A" w:rsidRPr="0019417A" w:rsidRDefault="0006527D" w:rsidP="0019417A">
      <w:pPr>
        <w:pStyle w:val="berschrift2"/>
        <w:rPr>
          <w:rFonts w:eastAsiaTheme="minorHAnsi"/>
        </w:rPr>
      </w:pPr>
      <w:bookmarkStart w:id="99" w:name="_Toc230857548"/>
      <w:r>
        <w:rPr>
          <w:rFonts w:eastAsiaTheme="minorHAnsi"/>
        </w:rPr>
        <w:t>6</w:t>
      </w:r>
      <w:r w:rsidR="0019417A">
        <w:rPr>
          <w:rFonts w:eastAsiaTheme="minorHAnsi"/>
        </w:rPr>
        <w:t>.4 Ausstattung Digitalfunk Lösch- und Hilfeleitungsfahrzeugen</w:t>
      </w:r>
      <w:bookmarkEnd w:id="99"/>
    </w:p>
    <w:p w14:paraId="5B9CEF36" w14:textId="79C6F52D" w:rsidR="00C63278" w:rsidRDefault="0006527D" w:rsidP="00CF30D0">
      <w:pPr>
        <w:pStyle w:val="berschrift2"/>
        <w:rPr>
          <w:rFonts w:eastAsiaTheme="minorHAnsi"/>
        </w:rPr>
      </w:pPr>
      <w:bookmarkStart w:id="100" w:name="_Toc230857549"/>
      <w:r>
        <w:rPr>
          <w:rFonts w:eastAsiaTheme="minorHAnsi"/>
        </w:rPr>
        <w:t>6</w:t>
      </w:r>
      <w:r w:rsidR="00C63278" w:rsidRPr="00CF30D0">
        <w:rPr>
          <w:rFonts w:eastAsiaTheme="minorHAnsi"/>
        </w:rPr>
        <w:t>.</w:t>
      </w:r>
      <w:r w:rsidR="0019417A">
        <w:rPr>
          <w:rFonts w:eastAsiaTheme="minorHAnsi"/>
        </w:rPr>
        <w:t>5</w:t>
      </w:r>
      <w:r w:rsidR="00C63278" w:rsidRPr="00CF30D0">
        <w:rPr>
          <w:rFonts w:eastAsiaTheme="minorHAnsi"/>
        </w:rPr>
        <w:t xml:space="preserve"> </w:t>
      </w:r>
      <w:r w:rsidR="0019417A">
        <w:rPr>
          <w:rFonts w:eastAsiaTheme="minorHAnsi"/>
        </w:rPr>
        <w:t>Technische Anschlussrichtlinie Fahrzeugladetechnik</w:t>
      </w:r>
      <w:bookmarkEnd w:id="100"/>
    </w:p>
    <w:p w14:paraId="4DAA9FE4" w14:textId="737FDD59" w:rsidR="005D408E" w:rsidRPr="00C63278" w:rsidRDefault="005D408E" w:rsidP="00634961">
      <w:pPr>
        <w:rPr>
          <w:rFonts w:ascii="Noto Sans" w:eastAsiaTheme="minorEastAsia" w:hAnsi="Noto Sans" w:cs="Noto Sans"/>
          <w:sz w:val="22"/>
          <w:szCs w:val="22"/>
        </w:rPr>
      </w:pPr>
    </w:p>
    <w:sectPr w:rsidR="005D408E" w:rsidRPr="00C63278" w:rsidSect="002905B6">
      <w:headerReference w:type="default" r:id="rId30"/>
      <w:footerReference w:type="default" r:id="rId31"/>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4F488" w14:textId="77777777" w:rsidR="002F6904" w:rsidRDefault="002F6904" w:rsidP="00B46CAE">
      <w:r>
        <w:separator/>
      </w:r>
    </w:p>
  </w:endnote>
  <w:endnote w:type="continuationSeparator" w:id="0">
    <w:p w14:paraId="53665419" w14:textId="77777777" w:rsidR="002F6904" w:rsidRDefault="002F6904" w:rsidP="00B4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LT Com 45 Light">
    <w:altName w:val="Calibri"/>
    <w:panose1 w:val="020B0403030504020204"/>
    <w:charset w:val="00"/>
    <w:family w:val="swiss"/>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Frutiger 45 Light">
    <w:altName w:val="Calibri"/>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F4B05" w14:textId="77777777" w:rsidR="0019417A" w:rsidRPr="00F55F52" w:rsidRDefault="002273E0" w:rsidP="0028463A">
    <w:pPr>
      <w:pStyle w:val="Fuzeile"/>
      <w:tabs>
        <w:tab w:val="clear" w:pos="4536"/>
        <w:tab w:val="clear" w:pos="9072"/>
        <w:tab w:val="left" w:pos="900"/>
        <w:tab w:val="left" w:pos="5160"/>
      </w:tabs>
      <w:jc w:val="center"/>
      <w:rPr>
        <w:rStyle w:val="Seitenzahl"/>
        <w:rFonts w:cs="Arial"/>
        <w:szCs w:val="21"/>
      </w:rPr>
    </w:pPr>
    <w:r>
      <w:rPr>
        <w:rFonts w:cs="Arial"/>
        <w:szCs w:val="21"/>
      </w:rPr>
      <w:pict w14:anchorId="1994F344">
        <v:rect id="_x0000_i1027" style="width:0;height:1.5pt" o:hralign="center" o:hrstd="t" o:hr="t" fillcolor="gray" stroked="f"/>
      </w:pict>
    </w:r>
  </w:p>
  <w:sdt>
    <w:sdtPr>
      <w:rPr>
        <w:rFonts w:eastAsiaTheme="minorHAnsi" w:cs="Arial"/>
        <w:szCs w:val="21"/>
        <w:lang w:eastAsia="en-US"/>
      </w:rPr>
      <w:id w:val="-1910919580"/>
      <w:docPartObj>
        <w:docPartGallery w:val="Page Numbers (Top of Page)"/>
        <w:docPartUnique/>
      </w:docPartObj>
    </w:sdtPr>
    <w:sdtEndPr/>
    <w:sdtContent>
      <w:p w14:paraId="70EDD0DC" w14:textId="2D8F3365" w:rsidR="0019417A" w:rsidRPr="00F55F52" w:rsidRDefault="0019417A" w:rsidP="00782BA4">
        <w:pPr>
          <w:spacing w:after="200"/>
          <w:jc w:val="center"/>
          <w:rPr>
            <w:rFonts w:eastAsiaTheme="minorHAnsi" w:cs="Arial"/>
            <w:szCs w:val="21"/>
            <w:lang w:eastAsia="en-US"/>
          </w:rPr>
        </w:pPr>
        <w:r w:rsidRPr="00F55F52">
          <w:rPr>
            <w:rFonts w:eastAsiaTheme="minorHAnsi" w:cs="Arial"/>
            <w:szCs w:val="21"/>
            <w:lang w:eastAsia="en-US"/>
          </w:rPr>
          <w:t xml:space="preserve">Seite </w:t>
        </w:r>
        <w:r w:rsidRPr="00F55F52">
          <w:rPr>
            <w:rFonts w:eastAsiaTheme="minorHAnsi" w:cs="Arial"/>
            <w:szCs w:val="21"/>
            <w:lang w:eastAsia="en-US"/>
          </w:rPr>
          <w:fldChar w:fldCharType="begin"/>
        </w:r>
        <w:r w:rsidRPr="00F55F52">
          <w:rPr>
            <w:rFonts w:eastAsiaTheme="minorHAnsi" w:cs="Arial"/>
            <w:szCs w:val="21"/>
            <w:lang w:eastAsia="en-US"/>
          </w:rPr>
          <w:instrText xml:space="preserve"> PAGE </w:instrText>
        </w:r>
        <w:r w:rsidRPr="00F55F52">
          <w:rPr>
            <w:rFonts w:eastAsiaTheme="minorHAnsi" w:cs="Arial"/>
            <w:szCs w:val="21"/>
            <w:lang w:eastAsia="en-US"/>
          </w:rPr>
          <w:fldChar w:fldCharType="separate"/>
        </w:r>
        <w:r w:rsidR="00F426B5">
          <w:rPr>
            <w:rFonts w:eastAsiaTheme="minorHAnsi" w:cs="Arial"/>
            <w:noProof/>
            <w:szCs w:val="21"/>
            <w:lang w:eastAsia="en-US"/>
          </w:rPr>
          <w:t>17</w:t>
        </w:r>
        <w:r w:rsidRPr="00F55F52">
          <w:rPr>
            <w:rFonts w:eastAsiaTheme="minorHAnsi" w:cs="Arial"/>
            <w:noProof/>
            <w:szCs w:val="21"/>
            <w:lang w:eastAsia="en-US"/>
          </w:rPr>
          <w:fldChar w:fldCharType="end"/>
        </w:r>
        <w:r w:rsidRPr="00F55F52">
          <w:rPr>
            <w:rFonts w:eastAsiaTheme="minorHAnsi" w:cs="Arial"/>
            <w:szCs w:val="21"/>
            <w:lang w:eastAsia="en-US"/>
          </w:rPr>
          <w:t xml:space="preserve"> von </w:t>
        </w:r>
        <w:r w:rsidRPr="00F55F52">
          <w:rPr>
            <w:rFonts w:eastAsiaTheme="minorHAnsi" w:cs="Arial"/>
            <w:szCs w:val="21"/>
            <w:lang w:eastAsia="en-US"/>
          </w:rPr>
          <w:fldChar w:fldCharType="begin"/>
        </w:r>
        <w:r w:rsidRPr="00F55F52">
          <w:rPr>
            <w:rFonts w:eastAsiaTheme="minorHAnsi" w:cs="Arial"/>
            <w:szCs w:val="21"/>
            <w:lang w:eastAsia="en-US"/>
          </w:rPr>
          <w:instrText xml:space="preserve"> NUMPAGES  </w:instrText>
        </w:r>
        <w:r w:rsidRPr="00F55F52">
          <w:rPr>
            <w:rFonts w:eastAsiaTheme="minorHAnsi" w:cs="Arial"/>
            <w:szCs w:val="21"/>
            <w:lang w:eastAsia="en-US"/>
          </w:rPr>
          <w:fldChar w:fldCharType="separate"/>
        </w:r>
        <w:r w:rsidR="00F426B5">
          <w:rPr>
            <w:rFonts w:eastAsiaTheme="minorHAnsi" w:cs="Arial"/>
            <w:noProof/>
            <w:szCs w:val="21"/>
            <w:lang w:eastAsia="en-US"/>
          </w:rPr>
          <w:t>103</w:t>
        </w:r>
        <w:r w:rsidRPr="00F55F52">
          <w:rPr>
            <w:rFonts w:eastAsiaTheme="minorHAnsi" w:cs="Arial"/>
            <w:noProof/>
            <w:szCs w:val="21"/>
            <w:lang w:eastAsia="en-U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AC4D" w14:textId="77777777" w:rsidR="0019417A" w:rsidRDefault="002273E0" w:rsidP="001719C5">
    <w:pPr>
      <w:pStyle w:val="Fuzeile"/>
      <w:rPr>
        <w:rFonts w:cs="Arial"/>
        <w:szCs w:val="21"/>
      </w:rPr>
    </w:pPr>
    <w:r>
      <w:rPr>
        <w:rFonts w:cs="Arial"/>
        <w:szCs w:val="21"/>
      </w:rPr>
      <w:pict w14:anchorId="02453A05">
        <v:rect id="_x0000_i1028" style="width:0;height:1.5pt" o:hralign="center" o:bullet="t" o:hrstd="t" o:hr="t" fillcolor="gray" stroked="f"/>
      </w:pict>
    </w:r>
  </w:p>
  <w:p w14:paraId="7792E19B" w14:textId="77777777" w:rsidR="0019417A" w:rsidRDefault="0019417A" w:rsidP="001719C5">
    <w:pPr>
      <w:pStyle w:val="Fuzeile"/>
      <w:rPr>
        <w:sz w:val="14"/>
        <w:szCs w:val="14"/>
      </w:rPr>
    </w:pPr>
  </w:p>
  <w:p w14:paraId="58E5FD21" w14:textId="77777777" w:rsidR="0019417A" w:rsidRDefault="0019417A" w:rsidP="001719C5">
    <w:pPr>
      <w:pStyle w:val="Fuzeile"/>
      <w:rPr>
        <w:sz w:val="14"/>
        <w:szCs w:val="14"/>
      </w:rPr>
    </w:pPr>
    <w:r>
      <w:rPr>
        <w:noProof/>
        <w:sz w:val="14"/>
        <w:szCs w:val="14"/>
      </w:rPr>
      <w:drawing>
        <wp:inline distT="0" distB="0" distL="0" distR="0" wp14:anchorId="34CF7BC7" wp14:editId="16CC5059">
          <wp:extent cx="1981200" cy="316865"/>
          <wp:effectExtent l="0" t="0" r="0" b="6985"/>
          <wp:docPr id="1610189977" name="Grafik 1610189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316865"/>
                  </a:xfrm>
                  <a:prstGeom prst="rect">
                    <a:avLst/>
                  </a:prstGeom>
                  <a:noFill/>
                </pic:spPr>
              </pic:pic>
            </a:graphicData>
          </a:graphic>
        </wp:inline>
      </w:drawing>
    </w:r>
    <w:r>
      <w:rPr>
        <w:sz w:val="14"/>
        <w:szCs w:val="14"/>
      </w:rPr>
      <w:tab/>
    </w:r>
    <w:r>
      <w:rPr>
        <w:sz w:val="14"/>
        <w:szCs w:val="14"/>
      </w:rPr>
      <w:tab/>
    </w:r>
    <w:r>
      <w:rPr>
        <w:noProof/>
      </w:rPr>
      <mc:AlternateContent>
        <mc:Choice Requires="wps">
          <w:drawing>
            <wp:anchor distT="0" distB="0" distL="114300" distR="114300" simplePos="0" relativeHeight="251659264" behindDoc="0" locked="0" layoutInCell="1" allowOverlap="1" wp14:anchorId="373322A6" wp14:editId="3FC51C9C">
              <wp:simplePos x="0" y="0"/>
              <wp:positionH relativeFrom="column">
                <wp:posOffset>4117975</wp:posOffset>
              </wp:positionH>
              <wp:positionV relativeFrom="paragraph">
                <wp:posOffset>32385</wp:posOffset>
              </wp:positionV>
              <wp:extent cx="1828800" cy="64800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8000"/>
                      </a:xfrm>
                      <a:prstGeom prst="rect">
                        <a:avLst/>
                      </a:prstGeom>
                      <a:solidFill>
                        <a:srgbClr val="FFFFFF"/>
                      </a:solidFill>
                      <a:ln w="9525">
                        <a:noFill/>
                        <a:miter lim="800000"/>
                        <a:headEnd/>
                        <a:tailEnd/>
                      </a:ln>
                    </wps:spPr>
                    <wps:txbx>
                      <w:txbxContent>
                        <w:p w14:paraId="62F7B4AA" w14:textId="77777777" w:rsidR="0019417A" w:rsidRDefault="0019417A" w:rsidP="004948F4">
                          <w:pPr>
                            <w:pStyle w:val="KeinLeerraum"/>
                            <w:rPr>
                              <w:sz w:val="14"/>
                              <w:szCs w:val="14"/>
                            </w:rPr>
                          </w:pPr>
                          <w:r w:rsidRPr="005717CC">
                            <w:rPr>
                              <w:rFonts w:cs="Arial"/>
                              <w:b/>
                              <w:sz w:val="16"/>
                              <w:szCs w:val="16"/>
                            </w:rPr>
                            <w:t>Feuerwehr</w:t>
                          </w:r>
                          <w:r w:rsidRPr="007D3138">
                            <w:rPr>
                              <w:sz w:val="14"/>
                              <w:szCs w:val="14"/>
                            </w:rPr>
                            <w:t xml:space="preserve"> </w:t>
                          </w:r>
                        </w:p>
                        <w:p w14:paraId="53DACE13" w14:textId="77777777" w:rsidR="0019417A" w:rsidRPr="00AB18D5" w:rsidRDefault="0019417A" w:rsidP="004948F4">
                          <w:pPr>
                            <w:pStyle w:val="KeinLeerraum"/>
                            <w:rPr>
                              <w:rFonts w:cs="Arial"/>
                              <w:noProof/>
                              <w:sz w:val="16"/>
                              <w:szCs w:val="16"/>
                            </w:rPr>
                          </w:pPr>
                          <w:r>
                            <w:rPr>
                              <w:rFonts w:cs="Arial"/>
                              <w:noProof/>
                              <w:sz w:val="16"/>
                              <w:szCs w:val="16"/>
                            </w:rPr>
                            <w:t>Abteilung Technik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3322A6" id="_x0000_t202" coordsize="21600,21600" o:spt="202" path="m,l,21600r21600,l21600,xe">
              <v:stroke joinstyle="miter"/>
              <v:path gradientshapeok="t" o:connecttype="rect"/>
            </v:shapetype>
            <v:shape id="Textfeld 1" o:spid="_x0000_s1026" type="#_x0000_t202" style="position:absolute;margin-left:324.25pt;margin-top:2.55pt;width:2in;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" stroked="f">
              <v:textbox>
                <w:txbxContent>
                  <w:p w14:paraId="62F7B4AA" w14:textId="77777777" w:rsidR="0019417A" w:rsidRDefault="0019417A" w:rsidP="004948F4">
                    <w:pPr>
                      <w:pStyle w:val="KeinLeerraum"/>
                      <w:rPr>
                        <w:sz w:val="14"/>
                        <w:szCs w:val="14"/>
                      </w:rPr>
                    </w:pPr>
                    <w:r w:rsidRPr="005717CC">
                      <w:rPr>
                        <w:rFonts w:cs="Arial"/>
                        <w:b/>
                        <w:sz w:val="16"/>
                        <w:szCs w:val="16"/>
                      </w:rPr>
                      <w:t>Feuerwehr</w:t>
                    </w:r>
                    <w:r w:rsidRPr="007D3138">
                      <w:rPr>
                        <w:sz w:val="14"/>
                        <w:szCs w:val="14"/>
                      </w:rPr>
                      <w:t xml:space="preserve"> </w:t>
                    </w:r>
                  </w:p>
                  <w:p w14:paraId="53DACE13" w14:textId="77777777" w:rsidR="0019417A" w:rsidRPr="00AB18D5" w:rsidRDefault="0019417A" w:rsidP="004948F4">
                    <w:pPr>
                      <w:pStyle w:val="KeinLeerraum"/>
                      <w:rPr>
                        <w:rFonts w:cs="Arial"/>
                        <w:noProof/>
                        <w:sz w:val="16"/>
                        <w:szCs w:val="16"/>
                      </w:rPr>
                    </w:pPr>
                    <w:r>
                      <w:rPr>
                        <w:rFonts w:cs="Arial"/>
                        <w:noProof/>
                        <w:sz w:val="16"/>
                        <w:szCs w:val="16"/>
                      </w:rPr>
                      <w:t>Abteilung Technik</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8AB8" w14:textId="77777777" w:rsidR="0019417A" w:rsidRPr="00F55F52" w:rsidRDefault="002273E0" w:rsidP="0028463A">
    <w:pPr>
      <w:pStyle w:val="Fuzeile"/>
      <w:tabs>
        <w:tab w:val="clear" w:pos="4536"/>
        <w:tab w:val="clear" w:pos="9072"/>
        <w:tab w:val="left" w:pos="900"/>
        <w:tab w:val="left" w:pos="5160"/>
      </w:tabs>
      <w:jc w:val="center"/>
      <w:rPr>
        <w:rStyle w:val="Seitenzahl"/>
        <w:rFonts w:cs="Arial"/>
        <w:szCs w:val="21"/>
      </w:rPr>
    </w:pPr>
    <w:r>
      <w:rPr>
        <w:rFonts w:cs="Arial"/>
        <w:szCs w:val="21"/>
      </w:rPr>
      <w:pict w14:anchorId="7D2080BC">
        <v:rect id="_x0000_i1033" style="width:0;height:1.5pt" o:hralign="center" o:hrstd="t" o:hr="t" fillcolor="gray" stroked="f"/>
      </w:pict>
    </w:r>
  </w:p>
  <w:sdt>
    <w:sdtPr>
      <w:rPr>
        <w:rFonts w:eastAsiaTheme="minorHAnsi" w:cs="Arial"/>
        <w:szCs w:val="21"/>
        <w:lang w:eastAsia="en-US"/>
      </w:rPr>
      <w:id w:val="-2062557319"/>
      <w:docPartObj>
        <w:docPartGallery w:val="Page Numbers (Top of Page)"/>
        <w:docPartUnique/>
      </w:docPartObj>
    </w:sdtPr>
    <w:sdtEndPr/>
    <w:sdtContent>
      <w:p w14:paraId="0EE28924" w14:textId="536FC2CD" w:rsidR="0019417A" w:rsidRDefault="0019417A" w:rsidP="00782BA4">
        <w:pPr>
          <w:spacing w:after="200"/>
          <w:jc w:val="center"/>
          <w:rPr>
            <w:rFonts w:eastAsiaTheme="minorHAnsi" w:cs="Arial"/>
            <w:szCs w:val="21"/>
            <w:lang w:eastAsia="en-US"/>
          </w:rPr>
        </w:pPr>
        <w:r w:rsidRPr="00F55F52">
          <w:rPr>
            <w:rFonts w:eastAsiaTheme="minorHAnsi" w:cs="Arial"/>
            <w:szCs w:val="21"/>
            <w:lang w:eastAsia="en-US"/>
          </w:rPr>
          <w:t xml:space="preserve">Seite </w:t>
        </w:r>
        <w:r w:rsidRPr="00F55F52">
          <w:rPr>
            <w:rFonts w:eastAsiaTheme="minorHAnsi" w:cs="Arial"/>
            <w:szCs w:val="21"/>
            <w:lang w:eastAsia="en-US"/>
          </w:rPr>
          <w:fldChar w:fldCharType="begin"/>
        </w:r>
        <w:r w:rsidRPr="00F55F52">
          <w:rPr>
            <w:rFonts w:eastAsiaTheme="minorHAnsi" w:cs="Arial"/>
            <w:szCs w:val="21"/>
            <w:lang w:eastAsia="en-US"/>
          </w:rPr>
          <w:instrText xml:space="preserve"> PAGE </w:instrText>
        </w:r>
        <w:r w:rsidRPr="00F55F52">
          <w:rPr>
            <w:rFonts w:eastAsiaTheme="minorHAnsi" w:cs="Arial"/>
            <w:szCs w:val="21"/>
            <w:lang w:eastAsia="en-US"/>
          </w:rPr>
          <w:fldChar w:fldCharType="separate"/>
        </w:r>
        <w:r w:rsidR="00F426B5">
          <w:rPr>
            <w:rFonts w:eastAsiaTheme="minorHAnsi" w:cs="Arial"/>
            <w:noProof/>
            <w:szCs w:val="21"/>
            <w:lang w:eastAsia="en-US"/>
          </w:rPr>
          <w:t>103</w:t>
        </w:r>
        <w:r w:rsidRPr="00F55F52">
          <w:rPr>
            <w:rFonts w:eastAsiaTheme="minorHAnsi" w:cs="Arial"/>
            <w:noProof/>
            <w:szCs w:val="21"/>
            <w:lang w:eastAsia="en-US"/>
          </w:rPr>
          <w:fldChar w:fldCharType="end"/>
        </w:r>
        <w:r w:rsidRPr="00F55F52">
          <w:rPr>
            <w:rFonts w:eastAsiaTheme="minorHAnsi" w:cs="Arial"/>
            <w:szCs w:val="21"/>
            <w:lang w:eastAsia="en-US"/>
          </w:rPr>
          <w:t xml:space="preserve"> von </w:t>
        </w:r>
        <w:r w:rsidRPr="00F55F52">
          <w:rPr>
            <w:rFonts w:eastAsiaTheme="minorHAnsi" w:cs="Arial"/>
            <w:szCs w:val="21"/>
            <w:lang w:eastAsia="en-US"/>
          </w:rPr>
          <w:fldChar w:fldCharType="begin"/>
        </w:r>
        <w:r w:rsidRPr="00F55F52">
          <w:rPr>
            <w:rFonts w:eastAsiaTheme="minorHAnsi" w:cs="Arial"/>
            <w:szCs w:val="21"/>
            <w:lang w:eastAsia="en-US"/>
          </w:rPr>
          <w:instrText xml:space="preserve"> NUMPAGES  </w:instrText>
        </w:r>
        <w:r w:rsidRPr="00F55F52">
          <w:rPr>
            <w:rFonts w:eastAsiaTheme="minorHAnsi" w:cs="Arial"/>
            <w:szCs w:val="21"/>
            <w:lang w:eastAsia="en-US"/>
          </w:rPr>
          <w:fldChar w:fldCharType="separate"/>
        </w:r>
        <w:r w:rsidR="00F426B5">
          <w:rPr>
            <w:rFonts w:eastAsiaTheme="minorHAnsi" w:cs="Arial"/>
            <w:noProof/>
            <w:szCs w:val="21"/>
            <w:lang w:eastAsia="en-US"/>
          </w:rPr>
          <w:t>104</w:t>
        </w:r>
        <w:r w:rsidRPr="00F55F52">
          <w:rPr>
            <w:rFonts w:eastAsiaTheme="minorHAnsi" w:cs="Arial"/>
            <w:noProof/>
            <w:szCs w:val="21"/>
            <w:lang w:eastAsia="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2A375" w14:textId="77777777" w:rsidR="002F6904" w:rsidRDefault="002F6904" w:rsidP="00B46CAE">
      <w:r>
        <w:separator/>
      </w:r>
    </w:p>
  </w:footnote>
  <w:footnote w:type="continuationSeparator" w:id="0">
    <w:p w14:paraId="62361E58" w14:textId="77777777" w:rsidR="002F6904" w:rsidRDefault="002F6904" w:rsidP="00B46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3123A" w14:textId="77777777" w:rsidR="0019417A" w:rsidRPr="00326B86" w:rsidRDefault="0019417A" w:rsidP="0028463A">
    <w:pPr>
      <w:pStyle w:val="Kopfzeile"/>
      <w:rPr>
        <w:rFonts w:ascii="Noto Sans" w:hAnsi="Noto Sans" w:cs="Noto Sans"/>
        <w:sz w:val="22"/>
        <w:szCs w:val="22"/>
      </w:rPr>
    </w:pPr>
    <w:r w:rsidRPr="00326B86">
      <w:rPr>
        <w:rFonts w:ascii="Noto Sans" w:hAnsi="Noto Sans" w:cs="Noto Sans"/>
        <w:sz w:val="22"/>
        <w:szCs w:val="22"/>
      </w:rPr>
      <w:tab/>
    </w:r>
    <w:r w:rsidRPr="00326B86">
      <w:rPr>
        <w:rFonts w:ascii="Noto Sans" w:hAnsi="Noto Sans" w:cs="Noto Sans"/>
        <w:sz w:val="22"/>
        <w:szCs w:val="22"/>
      </w:rPr>
      <w:tab/>
      <w:t>Leistungsbeschreibung</w:t>
    </w:r>
  </w:p>
  <w:p w14:paraId="1A2F440B" w14:textId="2504F940" w:rsidR="0019417A" w:rsidRPr="00326B86" w:rsidRDefault="0019417A" w:rsidP="00782BA4">
    <w:pPr>
      <w:pStyle w:val="Kopfzeile"/>
      <w:tabs>
        <w:tab w:val="left" w:pos="3660"/>
      </w:tabs>
      <w:rPr>
        <w:rFonts w:ascii="Noto Sans" w:hAnsi="Noto Sans" w:cs="Noto Sans"/>
        <w:sz w:val="22"/>
        <w:szCs w:val="22"/>
      </w:rPr>
    </w:pPr>
    <w:r w:rsidRPr="00326B86">
      <w:rPr>
        <w:rFonts w:ascii="Noto Sans" w:hAnsi="Noto Sans" w:cs="Noto Sans"/>
        <w:sz w:val="22"/>
        <w:szCs w:val="22"/>
      </w:rPr>
      <w:t>Feuerwehr Heidelberg</w:t>
    </w:r>
    <w:r w:rsidRPr="00326B86">
      <w:rPr>
        <w:rFonts w:ascii="Noto Sans" w:hAnsi="Noto Sans" w:cs="Noto Sans"/>
        <w:sz w:val="22"/>
        <w:szCs w:val="22"/>
      </w:rPr>
      <w:tab/>
    </w:r>
    <w:r w:rsidRPr="00326B86">
      <w:rPr>
        <w:rFonts w:ascii="Noto Sans" w:hAnsi="Noto Sans" w:cs="Noto Sans"/>
        <w:sz w:val="22"/>
        <w:szCs w:val="22"/>
      </w:rPr>
      <w:tab/>
    </w:r>
    <w:r w:rsidRPr="00326B86">
      <w:rPr>
        <w:rFonts w:ascii="Noto Sans" w:hAnsi="Noto Sans" w:cs="Noto Sans"/>
        <w:sz w:val="22"/>
        <w:szCs w:val="22"/>
      </w:rPr>
      <w:tab/>
    </w:r>
    <w:r w:rsidR="000659D0">
      <w:rPr>
        <w:rFonts w:ascii="Noto Sans" w:hAnsi="Noto Sans" w:cs="Noto Sans"/>
        <w:sz w:val="22"/>
        <w:szCs w:val="22"/>
      </w:rPr>
      <w:t>Wechselladerfahrzeug nach DIN 14505</w:t>
    </w:r>
  </w:p>
  <w:p w14:paraId="22520EF9" w14:textId="77777777" w:rsidR="0019417A" w:rsidRPr="00326B86" w:rsidRDefault="002273E0" w:rsidP="0028463A">
    <w:pPr>
      <w:pStyle w:val="Kopfzeile"/>
      <w:rPr>
        <w:rFonts w:ascii="Noto Sans" w:hAnsi="Noto Sans" w:cs="Noto Sans"/>
        <w:sz w:val="22"/>
        <w:szCs w:val="22"/>
      </w:rPr>
    </w:pPr>
    <w:r>
      <w:rPr>
        <w:rFonts w:ascii="Noto Sans" w:hAnsi="Noto Sans" w:cs="Noto Sans"/>
        <w:sz w:val="22"/>
        <w:szCs w:val="22"/>
      </w:rPr>
      <w:pict w14:anchorId="7A408E03">
        <v:rect id="_x0000_i1026" style="width:0;height:1.5pt" o:hralign="center" o:hrstd="t" o:hr="t" fillcolor="gray" stroked="f"/>
      </w:pict>
    </w:r>
  </w:p>
  <w:p w14:paraId="41152A0B" w14:textId="77777777" w:rsidR="0019417A" w:rsidRPr="00326B86" w:rsidRDefault="0019417A" w:rsidP="0028463A">
    <w:pPr>
      <w:pStyle w:val="Kopfzeile"/>
      <w:rPr>
        <w:rFonts w:ascii="Noto Sans" w:hAnsi="Noto Sans" w:cs="Noto San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35F45" w14:textId="77777777" w:rsidR="0019417A" w:rsidRPr="00326B86" w:rsidRDefault="0019417A" w:rsidP="003121BE">
    <w:pPr>
      <w:pStyle w:val="Kopfzeile"/>
      <w:jc w:val="right"/>
      <w:rPr>
        <w:rFonts w:ascii="Noto Sans" w:hAnsi="Noto Sans" w:cs="Noto Sans"/>
        <w:szCs w:val="21"/>
      </w:rPr>
    </w:pPr>
    <w:r w:rsidRPr="00326B86">
      <w:rPr>
        <w:rFonts w:ascii="Noto Sans" w:hAnsi="Noto Sans" w:cs="Noto Sans"/>
        <w:szCs w:val="21"/>
      </w:rPr>
      <w:tab/>
    </w:r>
    <w:r w:rsidRPr="00326B86">
      <w:rPr>
        <w:rFonts w:ascii="Noto Sans" w:hAnsi="Noto Sans" w:cs="Noto Sans"/>
        <w:szCs w:val="21"/>
      </w:rPr>
      <w:tab/>
      <w:t>Leistungsbeschreibung</w:t>
    </w:r>
  </w:p>
  <w:p w14:paraId="34EABC26" w14:textId="494B3C32" w:rsidR="0019417A" w:rsidRPr="00326B86" w:rsidRDefault="0019417A" w:rsidP="003121BE">
    <w:pPr>
      <w:pStyle w:val="Kopfzeile"/>
      <w:tabs>
        <w:tab w:val="left" w:pos="3660"/>
      </w:tabs>
      <w:rPr>
        <w:rFonts w:ascii="Noto Sans" w:hAnsi="Noto Sans" w:cs="Noto Sans"/>
        <w:szCs w:val="21"/>
      </w:rPr>
    </w:pPr>
    <w:r w:rsidRPr="00326B86">
      <w:rPr>
        <w:rFonts w:ascii="Noto Sans" w:hAnsi="Noto Sans" w:cs="Noto Sans"/>
        <w:szCs w:val="21"/>
      </w:rPr>
      <w:t>Feuerwehr Heidelberg</w:t>
    </w:r>
    <w:r w:rsidRPr="00326B86">
      <w:rPr>
        <w:rFonts w:ascii="Noto Sans" w:hAnsi="Noto Sans" w:cs="Noto Sans"/>
        <w:szCs w:val="21"/>
      </w:rPr>
      <w:tab/>
    </w:r>
    <w:r w:rsidRPr="00326B86">
      <w:rPr>
        <w:rFonts w:ascii="Noto Sans" w:hAnsi="Noto Sans" w:cs="Noto Sans"/>
        <w:szCs w:val="21"/>
      </w:rPr>
      <w:tab/>
    </w:r>
    <w:r w:rsidR="00C27BCF">
      <w:rPr>
        <w:rFonts w:ascii="Noto Sans" w:hAnsi="Noto Sans" w:cs="Noto Sans"/>
        <w:szCs w:val="21"/>
      </w:rPr>
      <w:tab/>
    </w:r>
    <w:r w:rsidRPr="00326B86">
      <w:rPr>
        <w:rFonts w:ascii="Noto Sans" w:hAnsi="Noto Sans" w:cs="Noto Sans"/>
        <w:szCs w:val="21"/>
      </w:rPr>
      <w:tab/>
    </w:r>
    <w:r w:rsidRPr="00326B86">
      <w:rPr>
        <w:rFonts w:ascii="Noto Sans" w:hAnsi="Noto Sans" w:cs="Noto Sans"/>
        <w:szCs w:val="21"/>
      </w:rPr>
      <w:tab/>
    </w:r>
    <w:sdt>
      <w:sdtPr>
        <w:rPr>
          <w:rFonts w:ascii="Noto Sans" w:hAnsi="Noto Sans" w:cs="Noto Sans"/>
          <w:szCs w:val="21"/>
        </w:rPr>
        <w:id w:val="477578337"/>
      </w:sdtPr>
      <w:sdtEndPr/>
      <w:sdtContent>
        <w:r w:rsidR="00C27BCF">
          <w:rPr>
            <w:rFonts w:ascii="Noto Sans" w:hAnsi="Noto Sans" w:cs="Noto Sans"/>
            <w:szCs w:val="21"/>
          </w:rPr>
          <w:t xml:space="preserve">          </w:t>
        </w:r>
        <w:r w:rsidR="00AF2547">
          <w:rPr>
            <w:rFonts w:ascii="Noto Sans" w:hAnsi="Noto Sans" w:cs="Noto Sans"/>
            <w:szCs w:val="21"/>
          </w:rPr>
          <w:t>Wechselladerfahrzeug nach DIN 1450</w:t>
        </w:r>
        <w:r w:rsidR="00CA72A9">
          <w:rPr>
            <w:rFonts w:ascii="Noto Sans" w:hAnsi="Noto Sans" w:cs="Noto Sans"/>
            <w:szCs w:val="21"/>
          </w:rPr>
          <w:t>5</w:t>
        </w:r>
      </w:sdtContent>
    </w:sdt>
  </w:p>
  <w:p w14:paraId="2C40CECE" w14:textId="77777777" w:rsidR="0019417A" w:rsidRPr="00326B86" w:rsidRDefault="002273E0" w:rsidP="003121BE">
    <w:pPr>
      <w:pStyle w:val="Kopfzeile"/>
      <w:rPr>
        <w:rFonts w:ascii="Noto Sans" w:hAnsi="Noto Sans" w:cs="Noto Sans"/>
      </w:rPr>
    </w:pPr>
    <w:r>
      <w:rPr>
        <w:rFonts w:ascii="Noto Sans" w:hAnsi="Noto Sans" w:cs="Noto Sans"/>
      </w:rPr>
      <w:pict w14:anchorId="07E77281">
        <v:rect id="_x0000_i1029" style="width:0;height:1.5pt" o:hralign="center" o:hrstd="t" o:hr="t" fillcolor="gray" stroked="f"/>
      </w:pict>
    </w:r>
  </w:p>
  <w:p w14:paraId="4D4A75E0" w14:textId="77777777" w:rsidR="0019417A" w:rsidRPr="004472F4" w:rsidRDefault="0019417A" w:rsidP="00C86773">
    <w:pPr>
      <w:pStyle w:val="Kopfzeile"/>
      <w:rPr>
        <w:rFonts w:cs="Arial"/>
        <w:szCs w:val="21"/>
      </w:rPr>
    </w:pPr>
  </w:p>
  <w:tbl>
    <w:tblPr>
      <w:tblStyle w:val="Tabellenraster1"/>
      <w:tblW w:w="14283" w:type="dxa"/>
      <w:tblLayout w:type="fixed"/>
      <w:tblLook w:val="04A0" w:firstRow="1" w:lastRow="0" w:firstColumn="1" w:lastColumn="0" w:noHBand="0" w:noVBand="1"/>
    </w:tblPr>
    <w:tblGrid>
      <w:gridCol w:w="1138"/>
      <w:gridCol w:w="7617"/>
      <w:gridCol w:w="1843"/>
      <w:gridCol w:w="1559"/>
      <w:gridCol w:w="2126"/>
    </w:tblGrid>
    <w:tr w:rsidR="0019417A" w:rsidRPr="00326B86" w14:paraId="090479DE" w14:textId="77777777" w:rsidTr="006921CA">
      <w:tc>
        <w:tcPr>
          <w:tcW w:w="8755" w:type="dxa"/>
          <w:gridSpan w:val="2"/>
        </w:tcPr>
        <w:p w14:paraId="3C98DF54" w14:textId="62D82D86" w:rsidR="0019417A" w:rsidRPr="00326B86" w:rsidRDefault="0019417A" w:rsidP="00C53AAA">
          <w:pPr>
            <w:spacing w:before="100" w:beforeAutospacing="1"/>
            <w:contextualSpacing/>
            <w:jc w:val="both"/>
            <w:rPr>
              <w:rFonts w:ascii="Noto Sans" w:eastAsiaTheme="minorHAnsi" w:hAnsi="Noto Sans" w:cs="Noto Sans"/>
              <w:b/>
              <w:sz w:val="20"/>
              <w:szCs w:val="20"/>
              <w:lang w:eastAsia="en-US"/>
            </w:rPr>
          </w:pPr>
          <w:r w:rsidRPr="00326B86">
            <w:rPr>
              <w:rFonts w:ascii="Noto Sans" w:eastAsiaTheme="minorHAnsi" w:hAnsi="Noto Sans" w:cs="Noto Sans"/>
              <w:b/>
              <w:sz w:val="20"/>
              <w:szCs w:val="20"/>
              <w:lang w:eastAsia="en-US"/>
            </w:rPr>
            <w:t xml:space="preserve">Fahrgestell </w:t>
          </w:r>
          <w:r>
            <w:rPr>
              <w:rFonts w:ascii="Noto Sans" w:eastAsiaTheme="minorHAnsi" w:hAnsi="Noto Sans" w:cs="Noto Sans"/>
              <w:b/>
              <w:sz w:val="20"/>
              <w:szCs w:val="20"/>
              <w:lang w:eastAsia="en-US"/>
            </w:rPr>
            <w:t xml:space="preserve">für ein </w:t>
          </w:r>
          <w:r w:rsidR="00F50E6B" w:rsidRPr="00F50E6B">
            <w:rPr>
              <w:rFonts w:ascii="Noto Sans" w:eastAsiaTheme="minorEastAsia" w:hAnsi="Noto Sans" w:cs="Noto Sans"/>
              <w:b/>
              <w:sz w:val="20"/>
              <w:szCs w:val="20"/>
            </w:rPr>
            <w:t xml:space="preserve">WLF-26/6900-1570 </w:t>
          </w:r>
          <w:r w:rsidR="00CA72A9" w:rsidRPr="00F50E6B">
            <w:rPr>
              <w:rFonts w:ascii="Noto Sans" w:eastAsiaTheme="minorHAnsi" w:hAnsi="Noto Sans" w:cs="Noto Sans"/>
              <w:b/>
              <w:sz w:val="20"/>
              <w:szCs w:val="20"/>
              <w:lang w:eastAsia="en-US"/>
            </w:rPr>
            <w:t>nach</w:t>
          </w:r>
          <w:r w:rsidR="00CA72A9">
            <w:rPr>
              <w:rFonts w:ascii="Noto Sans" w:eastAsiaTheme="minorHAnsi" w:hAnsi="Noto Sans" w:cs="Noto Sans"/>
              <w:b/>
              <w:sz w:val="20"/>
              <w:szCs w:val="20"/>
              <w:lang w:eastAsia="en-US"/>
            </w:rPr>
            <w:t xml:space="preserve"> DIN 14505</w:t>
          </w:r>
        </w:p>
      </w:tc>
      <w:tc>
        <w:tcPr>
          <w:tcW w:w="5528" w:type="dxa"/>
          <w:gridSpan w:val="3"/>
          <w:tcBorders>
            <w:top w:val="nil"/>
            <w:right w:val="nil"/>
          </w:tcBorders>
        </w:tcPr>
        <w:p w14:paraId="4FBC61E5" w14:textId="77777777" w:rsidR="0019417A" w:rsidRPr="00326B86" w:rsidRDefault="0019417A" w:rsidP="00142462">
          <w:pPr>
            <w:spacing w:before="100" w:beforeAutospacing="1"/>
            <w:contextualSpacing/>
            <w:jc w:val="both"/>
            <w:rPr>
              <w:rFonts w:ascii="Noto Sans" w:eastAsiaTheme="minorHAnsi" w:hAnsi="Noto Sans" w:cs="Noto Sans"/>
              <w:b/>
              <w:sz w:val="20"/>
              <w:szCs w:val="20"/>
              <w:lang w:eastAsia="en-US"/>
            </w:rPr>
          </w:pPr>
        </w:p>
      </w:tc>
    </w:tr>
    <w:tr w:rsidR="0019417A" w:rsidRPr="00326B86" w14:paraId="7F5E17E2" w14:textId="77777777" w:rsidTr="00142462">
      <w:tc>
        <w:tcPr>
          <w:tcW w:w="1138" w:type="dxa"/>
        </w:tcPr>
        <w:p w14:paraId="0BC3EDCD" w14:textId="77777777" w:rsidR="0019417A" w:rsidRPr="00326B86" w:rsidRDefault="0019417A" w:rsidP="00142462">
          <w:pPr>
            <w:spacing w:before="100" w:beforeAutospacing="1"/>
            <w:contextualSpacing/>
            <w:jc w:val="both"/>
            <w:rPr>
              <w:rFonts w:ascii="Noto Sans" w:eastAsiaTheme="minorHAnsi" w:hAnsi="Noto Sans" w:cs="Noto Sans"/>
              <w:b/>
              <w:sz w:val="20"/>
              <w:szCs w:val="20"/>
              <w:lang w:eastAsia="en-US"/>
            </w:rPr>
          </w:pPr>
          <w:r w:rsidRPr="00326B86">
            <w:rPr>
              <w:rFonts w:ascii="Noto Sans" w:eastAsiaTheme="minorHAnsi" w:hAnsi="Noto Sans" w:cs="Noto Sans"/>
              <w:b/>
              <w:sz w:val="20"/>
              <w:szCs w:val="20"/>
              <w:lang w:eastAsia="en-US"/>
            </w:rPr>
            <w:t>Nr.</w:t>
          </w:r>
        </w:p>
      </w:tc>
      <w:tc>
        <w:tcPr>
          <w:tcW w:w="9460" w:type="dxa"/>
          <w:gridSpan w:val="2"/>
        </w:tcPr>
        <w:p w14:paraId="76869521" w14:textId="77777777" w:rsidR="0019417A" w:rsidRPr="00326B86" w:rsidRDefault="0019417A" w:rsidP="00142462">
          <w:pPr>
            <w:spacing w:before="100" w:beforeAutospacing="1"/>
            <w:contextualSpacing/>
            <w:jc w:val="both"/>
            <w:rPr>
              <w:rFonts w:ascii="Noto Sans" w:eastAsiaTheme="minorHAnsi" w:hAnsi="Noto Sans" w:cs="Noto Sans"/>
              <w:b/>
              <w:sz w:val="20"/>
              <w:szCs w:val="20"/>
              <w:lang w:eastAsia="en-US"/>
            </w:rPr>
          </w:pPr>
          <w:r w:rsidRPr="00326B86">
            <w:rPr>
              <w:rFonts w:ascii="Noto Sans" w:eastAsiaTheme="minorHAnsi" w:hAnsi="Noto Sans" w:cs="Noto Sans"/>
              <w:b/>
              <w:sz w:val="20"/>
              <w:szCs w:val="20"/>
              <w:lang w:eastAsia="en-US"/>
            </w:rPr>
            <w:t>Art/ Leistung/Gegenstand</w:t>
          </w:r>
        </w:p>
      </w:tc>
      <w:tc>
        <w:tcPr>
          <w:tcW w:w="1559" w:type="dxa"/>
        </w:tcPr>
        <w:p w14:paraId="24141404" w14:textId="77777777" w:rsidR="0019417A" w:rsidRPr="00326B86" w:rsidRDefault="0019417A" w:rsidP="00142462">
          <w:pPr>
            <w:spacing w:before="100" w:beforeAutospacing="1"/>
            <w:contextualSpacing/>
            <w:jc w:val="both"/>
            <w:rPr>
              <w:rFonts w:ascii="Noto Sans" w:eastAsiaTheme="minorHAnsi" w:hAnsi="Noto Sans" w:cs="Noto Sans"/>
              <w:b/>
              <w:sz w:val="20"/>
              <w:szCs w:val="20"/>
              <w:lang w:eastAsia="en-US"/>
            </w:rPr>
          </w:pPr>
          <w:r w:rsidRPr="00326B86">
            <w:rPr>
              <w:rFonts w:ascii="Noto Sans" w:eastAsiaTheme="minorHAnsi" w:hAnsi="Noto Sans" w:cs="Noto Sans"/>
              <w:b/>
              <w:sz w:val="20"/>
              <w:szCs w:val="20"/>
              <w:lang w:eastAsia="en-US"/>
            </w:rPr>
            <w:t>Bestätigung</w:t>
          </w:r>
        </w:p>
      </w:tc>
      <w:tc>
        <w:tcPr>
          <w:tcW w:w="2126" w:type="dxa"/>
        </w:tcPr>
        <w:p w14:paraId="3150AF33" w14:textId="77777777" w:rsidR="0019417A" w:rsidRPr="00326B86" w:rsidRDefault="0019417A" w:rsidP="00142462">
          <w:pPr>
            <w:spacing w:before="100" w:beforeAutospacing="1"/>
            <w:contextualSpacing/>
            <w:jc w:val="both"/>
            <w:rPr>
              <w:rFonts w:ascii="Noto Sans" w:eastAsiaTheme="minorHAnsi" w:hAnsi="Noto Sans" w:cs="Noto Sans"/>
              <w:b/>
              <w:sz w:val="20"/>
              <w:szCs w:val="20"/>
              <w:lang w:eastAsia="en-US"/>
            </w:rPr>
          </w:pPr>
          <w:r w:rsidRPr="00326B86">
            <w:rPr>
              <w:rFonts w:ascii="Noto Sans" w:eastAsiaTheme="minorHAnsi" w:hAnsi="Noto Sans" w:cs="Noto Sans"/>
              <w:b/>
              <w:sz w:val="20"/>
              <w:szCs w:val="20"/>
              <w:lang w:eastAsia="en-US"/>
            </w:rPr>
            <w:t>Anmerkungen</w:t>
          </w:r>
        </w:p>
      </w:tc>
    </w:tr>
  </w:tbl>
  <w:p w14:paraId="57C72991" w14:textId="77777777" w:rsidR="0019417A" w:rsidRPr="00F55F52" w:rsidRDefault="0019417A" w:rsidP="0028463A">
    <w:pPr>
      <w:pStyle w:val="Kopfzeile"/>
      <w:rPr>
        <w:rFonts w:cs="Arial"/>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123F3" w14:textId="77777777" w:rsidR="0019417A" w:rsidRPr="00326B86" w:rsidRDefault="0019417A" w:rsidP="00782BA4">
    <w:pPr>
      <w:pStyle w:val="Kopfzeile"/>
      <w:jc w:val="right"/>
      <w:rPr>
        <w:rFonts w:ascii="Noto Sans" w:hAnsi="Noto Sans" w:cs="Noto Sans"/>
        <w:sz w:val="22"/>
        <w:szCs w:val="22"/>
      </w:rPr>
    </w:pPr>
    <w:r w:rsidRPr="00326B86">
      <w:rPr>
        <w:rFonts w:ascii="Noto Sans" w:hAnsi="Noto Sans" w:cs="Noto Sans"/>
        <w:sz w:val="22"/>
        <w:szCs w:val="22"/>
      </w:rPr>
      <w:tab/>
    </w:r>
    <w:r w:rsidRPr="00326B86">
      <w:rPr>
        <w:rFonts w:ascii="Noto Sans" w:hAnsi="Noto Sans" w:cs="Noto Sans"/>
        <w:sz w:val="22"/>
        <w:szCs w:val="22"/>
      </w:rPr>
      <w:tab/>
      <w:t xml:space="preserve">    Leistungsbeschreibung</w:t>
    </w:r>
  </w:p>
  <w:p w14:paraId="4ECCE96F" w14:textId="089CDDD6" w:rsidR="0019417A" w:rsidRPr="00326B86" w:rsidRDefault="0019417A" w:rsidP="007E2834">
    <w:pPr>
      <w:pStyle w:val="Kopfzeile"/>
      <w:tabs>
        <w:tab w:val="left" w:pos="3660"/>
      </w:tabs>
      <w:jc w:val="right"/>
      <w:rPr>
        <w:rFonts w:ascii="Noto Sans" w:hAnsi="Noto Sans" w:cs="Noto Sans"/>
        <w:sz w:val="22"/>
        <w:szCs w:val="22"/>
      </w:rPr>
    </w:pPr>
    <w:r w:rsidRPr="00326B86">
      <w:rPr>
        <w:rFonts w:ascii="Noto Sans" w:hAnsi="Noto Sans" w:cs="Noto Sans"/>
        <w:sz w:val="22"/>
        <w:szCs w:val="22"/>
      </w:rPr>
      <w:t>Feuerwehr Heidelberg</w:t>
    </w:r>
    <w:r w:rsidRPr="00326B86">
      <w:rPr>
        <w:rFonts w:ascii="Noto Sans" w:hAnsi="Noto Sans" w:cs="Noto Sans"/>
        <w:sz w:val="22"/>
        <w:szCs w:val="22"/>
      </w:rPr>
      <w:tab/>
    </w:r>
    <w:r w:rsidRPr="00326B86">
      <w:rPr>
        <w:rFonts w:ascii="Noto Sans" w:hAnsi="Noto Sans" w:cs="Noto Sans"/>
        <w:sz w:val="22"/>
        <w:szCs w:val="22"/>
      </w:rPr>
      <w:tab/>
    </w:r>
    <w:r w:rsidRPr="00326B86">
      <w:rPr>
        <w:rFonts w:ascii="Noto Sans" w:hAnsi="Noto Sans" w:cs="Noto Sans"/>
        <w:sz w:val="22"/>
        <w:szCs w:val="22"/>
      </w:rPr>
      <w:tab/>
    </w:r>
    <w:sdt>
      <w:sdtPr>
        <w:rPr>
          <w:rFonts w:ascii="Noto Sans" w:hAnsi="Noto Sans" w:cs="Noto Sans"/>
          <w:sz w:val="22"/>
          <w:szCs w:val="22"/>
        </w:rPr>
        <w:id w:val="-1550913236"/>
      </w:sdtPr>
      <w:sdtEndPr/>
      <w:sdtContent>
        <w:r w:rsidR="00F50E6B">
          <w:rPr>
            <w:rFonts w:ascii="Noto Sans" w:hAnsi="Noto Sans" w:cs="Noto Sans"/>
            <w:sz w:val="22"/>
            <w:szCs w:val="22"/>
          </w:rPr>
          <w:t>Wechselladerfahrzeug nach DIN 14505</w:t>
        </w:r>
      </w:sdtContent>
    </w:sdt>
  </w:p>
  <w:p w14:paraId="26241E18" w14:textId="77777777" w:rsidR="0019417A" w:rsidRPr="00326B86" w:rsidRDefault="002273E0" w:rsidP="0028463A">
    <w:pPr>
      <w:pStyle w:val="Kopfzeile"/>
      <w:rPr>
        <w:rFonts w:ascii="Noto Sans" w:hAnsi="Noto Sans" w:cs="Noto Sans"/>
        <w:sz w:val="22"/>
        <w:szCs w:val="22"/>
      </w:rPr>
    </w:pPr>
    <w:r>
      <w:rPr>
        <w:rFonts w:ascii="Noto Sans" w:hAnsi="Noto Sans" w:cs="Noto Sans"/>
        <w:sz w:val="22"/>
        <w:szCs w:val="22"/>
      </w:rPr>
      <w:pict w14:anchorId="55206C92">
        <v:rect id="_x0000_i1030" style="width:0;height:1.5pt" o:hralign="center" o:hrstd="t" o:hr="t" fillcolor="gray" stroked="f"/>
      </w:pict>
    </w:r>
  </w:p>
  <w:p w14:paraId="52A33F3B" w14:textId="77777777" w:rsidR="0019417A" w:rsidRPr="00F55F52" w:rsidRDefault="0019417A" w:rsidP="0028463A">
    <w:pPr>
      <w:pStyle w:val="Kopfzeile"/>
      <w:rPr>
        <w:rFonts w:cs="Arial"/>
        <w:szCs w:val="2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FD91C" w14:textId="77777777" w:rsidR="0019417A" w:rsidRPr="00326B86" w:rsidRDefault="0019417A" w:rsidP="003121BE">
    <w:pPr>
      <w:pStyle w:val="Kopfzeile"/>
      <w:jc w:val="right"/>
      <w:rPr>
        <w:rFonts w:ascii="Noto Sans" w:hAnsi="Noto Sans" w:cs="Noto Sans"/>
        <w:sz w:val="22"/>
        <w:szCs w:val="22"/>
      </w:rPr>
    </w:pPr>
    <w:r w:rsidRPr="00326B86">
      <w:rPr>
        <w:rFonts w:ascii="Noto Sans" w:hAnsi="Noto Sans" w:cs="Noto Sans"/>
        <w:sz w:val="22"/>
        <w:szCs w:val="22"/>
      </w:rPr>
      <w:tab/>
    </w:r>
    <w:r w:rsidRPr="00326B86">
      <w:rPr>
        <w:rFonts w:ascii="Noto Sans" w:hAnsi="Noto Sans" w:cs="Noto Sans"/>
        <w:sz w:val="22"/>
        <w:szCs w:val="22"/>
      </w:rPr>
      <w:tab/>
      <w:t>Leistungsbeschreibung</w:t>
    </w:r>
  </w:p>
  <w:p w14:paraId="67A8C9DB" w14:textId="1B2E7B34" w:rsidR="0019417A" w:rsidRPr="00326B86" w:rsidRDefault="0019417A" w:rsidP="003121BE">
    <w:pPr>
      <w:pStyle w:val="Kopfzeile"/>
      <w:tabs>
        <w:tab w:val="left" w:pos="3660"/>
      </w:tabs>
      <w:rPr>
        <w:rFonts w:ascii="Noto Sans" w:hAnsi="Noto Sans" w:cs="Noto Sans"/>
        <w:sz w:val="22"/>
        <w:szCs w:val="22"/>
      </w:rPr>
    </w:pPr>
    <w:r w:rsidRPr="00326B86">
      <w:rPr>
        <w:rFonts w:ascii="Noto Sans" w:hAnsi="Noto Sans" w:cs="Noto Sans"/>
        <w:sz w:val="22"/>
        <w:szCs w:val="22"/>
      </w:rPr>
      <w:t>Feuerwehr Heidelberg</w:t>
    </w:r>
    <w:r w:rsidRPr="00326B86">
      <w:rPr>
        <w:rFonts w:ascii="Noto Sans" w:hAnsi="Noto Sans" w:cs="Noto Sans"/>
        <w:sz w:val="22"/>
        <w:szCs w:val="22"/>
      </w:rPr>
      <w:tab/>
    </w:r>
    <w:r w:rsidRPr="00326B86">
      <w:rPr>
        <w:rFonts w:ascii="Noto Sans" w:hAnsi="Noto Sans" w:cs="Noto Sans"/>
        <w:sz w:val="22"/>
        <w:szCs w:val="22"/>
      </w:rPr>
      <w:tab/>
    </w:r>
    <w:r w:rsidRPr="00326B86">
      <w:rPr>
        <w:rFonts w:ascii="Noto Sans" w:hAnsi="Noto Sans" w:cs="Noto Sans"/>
        <w:sz w:val="22"/>
        <w:szCs w:val="22"/>
      </w:rPr>
      <w:tab/>
    </w:r>
    <w:r w:rsidRPr="00326B86">
      <w:rPr>
        <w:rFonts w:ascii="Noto Sans" w:hAnsi="Noto Sans" w:cs="Noto Sans"/>
        <w:sz w:val="22"/>
        <w:szCs w:val="22"/>
      </w:rPr>
      <w:tab/>
    </w:r>
    <w:r w:rsidRPr="00326B86">
      <w:rPr>
        <w:rFonts w:ascii="Noto Sans" w:hAnsi="Noto Sans" w:cs="Noto Sans"/>
        <w:sz w:val="22"/>
        <w:szCs w:val="22"/>
      </w:rPr>
      <w:tab/>
      <w:t xml:space="preserve">      </w:t>
    </w:r>
    <w:sdt>
      <w:sdtPr>
        <w:rPr>
          <w:rFonts w:ascii="Noto Sans" w:hAnsi="Noto Sans" w:cs="Noto Sans"/>
          <w:sz w:val="22"/>
          <w:szCs w:val="22"/>
        </w:rPr>
        <w:id w:val="-664388457"/>
      </w:sdtPr>
      <w:sdtEndPr/>
      <w:sdtContent>
        <w:r w:rsidR="00F50E6B">
          <w:rPr>
            <w:rFonts w:ascii="Noto Sans" w:hAnsi="Noto Sans" w:cs="Noto Sans"/>
            <w:sz w:val="22"/>
            <w:szCs w:val="22"/>
          </w:rPr>
          <w:t>Wechselladerfahrzeug nach DIN 14505</w:t>
        </w:r>
      </w:sdtContent>
    </w:sdt>
  </w:p>
  <w:p w14:paraId="5154C9B9" w14:textId="77777777" w:rsidR="0019417A" w:rsidRPr="00326B86" w:rsidRDefault="002273E0" w:rsidP="003121BE">
    <w:pPr>
      <w:pStyle w:val="Kopfzeile"/>
      <w:rPr>
        <w:rFonts w:ascii="Noto Sans" w:hAnsi="Noto Sans" w:cs="Noto Sans"/>
        <w:sz w:val="22"/>
        <w:szCs w:val="22"/>
      </w:rPr>
    </w:pPr>
    <w:r>
      <w:rPr>
        <w:rFonts w:ascii="Noto Sans" w:hAnsi="Noto Sans" w:cs="Noto Sans"/>
        <w:sz w:val="22"/>
        <w:szCs w:val="22"/>
      </w:rPr>
      <w:pict w14:anchorId="57F1EF3C">
        <v:rect id="_x0000_i1031" style="width:0;height:1.5pt" o:hralign="center" o:hrstd="t" o:hr="t" fillcolor="gray" stroked="f"/>
      </w:pict>
    </w:r>
  </w:p>
  <w:p w14:paraId="3CCB9F04" w14:textId="77777777" w:rsidR="0019417A" w:rsidRPr="004472F4" w:rsidRDefault="0019417A" w:rsidP="00102341">
    <w:pPr>
      <w:pStyle w:val="Kopfzeile"/>
      <w:rPr>
        <w:rFonts w:cs="Arial"/>
        <w:szCs w:val="21"/>
      </w:rPr>
    </w:pPr>
  </w:p>
  <w:tbl>
    <w:tblPr>
      <w:tblStyle w:val="Tabellenraster1"/>
      <w:tblW w:w="14283" w:type="dxa"/>
      <w:tblLayout w:type="fixed"/>
      <w:tblLook w:val="04A0" w:firstRow="1" w:lastRow="0" w:firstColumn="1" w:lastColumn="0" w:noHBand="0" w:noVBand="1"/>
    </w:tblPr>
    <w:tblGrid>
      <w:gridCol w:w="1138"/>
      <w:gridCol w:w="5491"/>
      <w:gridCol w:w="3969"/>
      <w:gridCol w:w="1559"/>
      <w:gridCol w:w="2126"/>
    </w:tblGrid>
    <w:tr w:rsidR="0019417A" w:rsidRPr="00326B86" w14:paraId="298DB6B2" w14:textId="77777777" w:rsidTr="00E56ED0">
      <w:tc>
        <w:tcPr>
          <w:tcW w:w="6629" w:type="dxa"/>
          <w:gridSpan w:val="2"/>
        </w:tcPr>
        <w:p w14:paraId="6AA02A00" w14:textId="2F585667" w:rsidR="0019417A" w:rsidRPr="00326B86" w:rsidRDefault="0019417A" w:rsidP="00C53AAA">
          <w:pPr>
            <w:spacing w:before="100" w:beforeAutospacing="1"/>
            <w:contextualSpacing/>
            <w:jc w:val="both"/>
            <w:rPr>
              <w:rFonts w:ascii="Noto Sans" w:eastAsiaTheme="minorHAnsi" w:hAnsi="Noto Sans" w:cs="Noto Sans"/>
              <w:b/>
              <w:sz w:val="20"/>
              <w:szCs w:val="20"/>
              <w:lang w:eastAsia="en-US"/>
            </w:rPr>
          </w:pPr>
          <w:r w:rsidRPr="00326B86">
            <w:rPr>
              <w:rFonts w:ascii="Noto Sans" w:eastAsiaTheme="minorHAnsi" w:hAnsi="Noto Sans" w:cs="Noto Sans"/>
              <w:b/>
              <w:sz w:val="20"/>
              <w:szCs w:val="20"/>
              <w:lang w:eastAsia="en-US"/>
            </w:rPr>
            <w:t xml:space="preserve">Auf- und Ausbau für ein </w:t>
          </w:r>
          <w:r w:rsidR="00F50E6B" w:rsidRPr="00F50E6B">
            <w:rPr>
              <w:rFonts w:ascii="Noto Sans" w:eastAsiaTheme="minorEastAsia" w:hAnsi="Noto Sans" w:cs="Noto Sans"/>
              <w:b/>
              <w:sz w:val="20"/>
              <w:szCs w:val="20"/>
            </w:rPr>
            <w:t>WLF-26/6900-1570</w:t>
          </w:r>
          <w:r w:rsidR="00F50E6B" w:rsidRPr="00211A9B">
            <w:rPr>
              <w:rFonts w:ascii="Noto Sans" w:eastAsiaTheme="minorEastAsia" w:hAnsi="Noto Sans" w:cs="Noto Sans"/>
              <w:b/>
              <w:sz w:val="22"/>
            </w:rPr>
            <w:t xml:space="preserve"> </w:t>
          </w:r>
          <w:r>
            <w:rPr>
              <w:rFonts w:ascii="Noto Sans" w:eastAsiaTheme="minorHAnsi" w:hAnsi="Noto Sans" w:cs="Noto Sans"/>
              <w:b/>
              <w:sz w:val="20"/>
              <w:szCs w:val="20"/>
              <w:lang w:eastAsia="en-US"/>
            </w:rPr>
            <w:t xml:space="preserve">nach DIN </w:t>
          </w:r>
          <w:r w:rsidR="00F50E6B">
            <w:rPr>
              <w:rFonts w:ascii="Noto Sans" w:eastAsiaTheme="minorHAnsi" w:hAnsi="Noto Sans" w:cs="Noto Sans"/>
              <w:b/>
              <w:sz w:val="20"/>
              <w:szCs w:val="20"/>
              <w:lang w:eastAsia="en-US"/>
            </w:rPr>
            <w:t>14505</w:t>
          </w:r>
        </w:p>
      </w:tc>
      <w:tc>
        <w:tcPr>
          <w:tcW w:w="7654" w:type="dxa"/>
          <w:gridSpan w:val="3"/>
          <w:tcBorders>
            <w:top w:val="nil"/>
            <w:right w:val="nil"/>
          </w:tcBorders>
        </w:tcPr>
        <w:p w14:paraId="1D784221" w14:textId="77777777" w:rsidR="0019417A" w:rsidRPr="00326B86" w:rsidRDefault="0019417A" w:rsidP="00102341">
          <w:pPr>
            <w:spacing w:before="100" w:beforeAutospacing="1"/>
            <w:contextualSpacing/>
            <w:jc w:val="both"/>
            <w:rPr>
              <w:rFonts w:ascii="Noto Sans" w:eastAsiaTheme="minorHAnsi" w:hAnsi="Noto Sans" w:cs="Noto Sans"/>
              <w:b/>
              <w:sz w:val="20"/>
              <w:szCs w:val="20"/>
              <w:lang w:eastAsia="en-US"/>
            </w:rPr>
          </w:pPr>
        </w:p>
      </w:tc>
    </w:tr>
    <w:tr w:rsidR="0019417A" w:rsidRPr="00326B86" w14:paraId="1C4AFF2C" w14:textId="77777777" w:rsidTr="00102341">
      <w:tc>
        <w:tcPr>
          <w:tcW w:w="1138" w:type="dxa"/>
        </w:tcPr>
        <w:p w14:paraId="3CA681D0" w14:textId="77777777" w:rsidR="0019417A" w:rsidRPr="00326B86" w:rsidRDefault="0019417A" w:rsidP="00102341">
          <w:pPr>
            <w:spacing w:before="100" w:beforeAutospacing="1"/>
            <w:contextualSpacing/>
            <w:jc w:val="both"/>
            <w:rPr>
              <w:rFonts w:ascii="Noto Sans" w:eastAsiaTheme="minorHAnsi" w:hAnsi="Noto Sans" w:cs="Noto Sans"/>
              <w:b/>
              <w:sz w:val="20"/>
              <w:szCs w:val="20"/>
              <w:lang w:eastAsia="en-US"/>
            </w:rPr>
          </w:pPr>
          <w:r w:rsidRPr="00326B86">
            <w:rPr>
              <w:rFonts w:ascii="Noto Sans" w:eastAsiaTheme="minorHAnsi" w:hAnsi="Noto Sans" w:cs="Noto Sans"/>
              <w:b/>
              <w:sz w:val="20"/>
              <w:szCs w:val="20"/>
              <w:lang w:eastAsia="en-US"/>
            </w:rPr>
            <w:t>Nr.</w:t>
          </w:r>
        </w:p>
      </w:tc>
      <w:tc>
        <w:tcPr>
          <w:tcW w:w="9460" w:type="dxa"/>
          <w:gridSpan w:val="2"/>
        </w:tcPr>
        <w:p w14:paraId="5ACED669" w14:textId="77777777" w:rsidR="0019417A" w:rsidRPr="00326B86" w:rsidRDefault="0019417A" w:rsidP="00102341">
          <w:pPr>
            <w:spacing w:before="100" w:beforeAutospacing="1"/>
            <w:contextualSpacing/>
            <w:jc w:val="both"/>
            <w:rPr>
              <w:rFonts w:ascii="Noto Sans" w:eastAsiaTheme="minorHAnsi" w:hAnsi="Noto Sans" w:cs="Noto Sans"/>
              <w:b/>
              <w:sz w:val="20"/>
              <w:szCs w:val="20"/>
              <w:lang w:eastAsia="en-US"/>
            </w:rPr>
          </w:pPr>
          <w:r w:rsidRPr="00326B86">
            <w:rPr>
              <w:rFonts w:ascii="Noto Sans" w:eastAsiaTheme="minorHAnsi" w:hAnsi="Noto Sans" w:cs="Noto Sans"/>
              <w:b/>
              <w:sz w:val="20"/>
              <w:szCs w:val="20"/>
              <w:lang w:eastAsia="en-US"/>
            </w:rPr>
            <w:t>Art/ Leistung/Gegenstand</w:t>
          </w:r>
        </w:p>
      </w:tc>
      <w:tc>
        <w:tcPr>
          <w:tcW w:w="1559" w:type="dxa"/>
        </w:tcPr>
        <w:p w14:paraId="4C046FC8" w14:textId="77777777" w:rsidR="0019417A" w:rsidRPr="00326B86" w:rsidRDefault="0019417A" w:rsidP="00102341">
          <w:pPr>
            <w:spacing w:before="100" w:beforeAutospacing="1"/>
            <w:contextualSpacing/>
            <w:jc w:val="both"/>
            <w:rPr>
              <w:rFonts w:ascii="Noto Sans" w:eastAsiaTheme="minorHAnsi" w:hAnsi="Noto Sans" w:cs="Noto Sans"/>
              <w:b/>
              <w:sz w:val="20"/>
              <w:szCs w:val="20"/>
              <w:lang w:eastAsia="en-US"/>
            </w:rPr>
          </w:pPr>
          <w:r w:rsidRPr="00326B86">
            <w:rPr>
              <w:rFonts w:ascii="Noto Sans" w:eastAsiaTheme="minorHAnsi" w:hAnsi="Noto Sans" w:cs="Noto Sans"/>
              <w:b/>
              <w:sz w:val="20"/>
              <w:szCs w:val="20"/>
              <w:lang w:eastAsia="en-US"/>
            </w:rPr>
            <w:t>Bestätigung</w:t>
          </w:r>
        </w:p>
      </w:tc>
      <w:tc>
        <w:tcPr>
          <w:tcW w:w="2126" w:type="dxa"/>
        </w:tcPr>
        <w:p w14:paraId="61412C3D" w14:textId="77777777" w:rsidR="0019417A" w:rsidRPr="00326B86" w:rsidRDefault="0019417A" w:rsidP="00102341">
          <w:pPr>
            <w:spacing w:before="100" w:beforeAutospacing="1"/>
            <w:contextualSpacing/>
            <w:jc w:val="both"/>
            <w:rPr>
              <w:rFonts w:ascii="Noto Sans" w:eastAsiaTheme="minorHAnsi" w:hAnsi="Noto Sans" w:cs="Noto Sans"/>
              <w:b/>
              <w:sz w:val="20"/>
              <w:szCs w:val="20"/>
              <w:lang w:eastAsia="en-US"/>
            </w:rPr>
          </w:pPr>
          <w:r w:rsidRPr="00326B86">
            <w:rPr>
              <w:rFonts w:ascii="Noto Sans" w:eastAsiaTheme="minorHAnsi" w:hAnsi="Noto Sans" w:cs="Noto Sans"/>
              <w:b/>
              <w:sz w:val="20"/>
              <w:szCs w:val="20"/>
              <w:lang w:eastAsia="en-US"/>
            </w:rPr>
            <w:t>Anmerkungen</w:t>
          </w:r>
        </w:p>
      </w:tc>
    </w:tr>
  </w:tbl>
  <w:p w14:paraId="042BFAC1" w14:textId="77777777" w:rsidR="0019417A" w:rsidRPr="00B23D7F" w:rsidRDefault="0019417A" w:rsidP="00102341">
    <w:pPr>
      <w:pStyle w:val="Kopfzeile"/>
      <w:rPr>
        <w:rFonts w:ascii="Frutiger LT Com 45 Light" w:hAnsi="Frutiger LT Com 45 Ligh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0868" w14:textId="77777777" w:rsidR="0019417A" w:rsidRPr="00326B86" w:rsidRDefault="0019417A" w:rsidP="002905B6">
    <w:pPr>
      <w:tabs>
        <w:tab w:val="center" w:pos="4536"/>
        <w:tab w:val="right" w:pos="9072"/>
      </w:tabs>
      <w:jc w:val="center"/>
      <w:rPr>
        <w:rFonts w:ascii="Noto Sans" w:hAnsi="Noto Sans" w:cs="Noto Sans"/>
        <w:sz w:val="22"/>
        <w:szCs w:val="22"/>
      </w:rPr>
    </w:pPr>
    <w:r w:rsidRPr="00326B86">
      <w:rPr>
        <w:rFonts w:ascii="Noto Sans" w:hAnsi="Noto Sans" w:cs="Noto Sans"/>
        <w:sz w:val="22"/>
        <w:szCs w:val="22"/>
      </w:rPr>
      <w:tab/>
    </w:r>
    <w:r w:rsidRPr="00326B86">
      <w:rPr>
        <w:rFonts w:ascii="Noto Sans" w:hAnsi="Noto Sans" w:cs="Noto Sans"/>
        <w:sz w:val="22"/>
        <w:szCs w:val="22"/>
      </w:rPr>
      <w:tab/>
      <w:t>Leistungsbeschreibung</w:t>
    </w:r>
  </w:p>
  <w:p w14:paraId="19784A10" w14:textId="0572A1D6" w:rsidR="0019417A" w:rsidRPr="00326B86" w:rsidRDefault="0019417A" w:rsidP="005A52F3">
    <w:pPr>
      <w:tabs>
        <w:tab w:val="left" w:pos="3660"/>
        <w:tab w:val="center" w:pos="4536"/>
        <w:tab w:val="right" w:pos="9072"/>
      </w:tabs>
      <w:jc w:val="right"/>
      <w:rPr>
        <w:rFonts w:ascii="Noto Sans" w:hAnsi="Noto Sans" w:cs="Noto Sans"/>
        <w:sz w:val="22"/>
        <w:szCs w:val="22"/>
      </w:rPr>
    </w:pPr>
    <w:r>
      <w:rPr>
        <w:rFonts w:ascii="Noto Sans" w:hAnsi="Noto Sans" w:cs="Noto Sans"/>
        <w:sz w:val="22"/>
        <w:szCs w:val="22"/>
      </w:rPr>
      <w:t>Feuerwehr Heidelberg</w:t>
    </w:r>
    <w:r>
      <w:rPr>
        <w:rFonts w:ascii="Noto Sans" w:hAnsi="Noto Sans" w:cs="Noto Sans"/>
        <w:sz w:val="22"/>
        <w:szCs w:val="22"/>
      </w:rPr>
      <w:tab/>
    </w:r>
    <w:r>
      <w:rPr>
        <w:rFonts w:ascii="Noto Sans" w:hAnsi="Noto Sans" w:cs="Noto Sans"/>
        <w:sz w:val="22"/>
        <w:szCs w:val="22"/>
      </w:rPr>
      <w:tab/>
    </w:r>
    <w:r>
      <w:rPr>
        <w:rFonts w:ascii="Noto Sans" w:hAnsi="Noto Sans" w:cs="Noto Sans"/>
        <w:sz w:val="22"/>
        <w:szCs w:val="22"/>
      </w:rPr>
      <w:tab/>
    </w:r>
    <w:sdt>
      <w:sdtPr>
        <w:rPr>
          <w:rFonts w:ascii="Noto Sans" w:hAnsi="Noto Sans" w:cs="Noto Sans"/>
          <w:sz w:val="22"/>
          <w:szCs w:val="22"/>
        </w:rPr>
        <w:id w:val="6725696"/>
      </w:sdtPr>
      <w:sdtEndPr/>
      <w:sdtContent>
        <w:r w:rsidR="007558B2">
          <w:rPr>
            <w:rFonts w:ascii="Noto Sans" w:hAnsi="Noto Sans" w:cs="Noto Sans"/>
            <w:sz w:val="22"/>
            <w:szCs w:val="22"/>
          </w:rPr>
          <w:t>Wechselladerfahrzeug nach DIN 14505</w:t>
        </w:r>
      </w:sdtContent>
    </w:sdt>
  </w:p>
  <w:p w14:paraId="36BDF7D8" w14:textId="77777777" w:rsidR="0019417A" w:rsidRPr="00326B86" w:rsidRDefault="002273E0" w:rsidP="005A52F3">
    <w:pPr>
      <w:tabs>
        <w:tab w:val="center" w:pos="4536"/>
        <w:tab w:val="right" w:pos="9072"/>
      </w:tabs>
      <w:jc w:val="right"/>
      <w:rPr>
        <w:rFonts w:ascii="Noto Sans" w:hAnsi="Noto Sans" w:cs="Noto Sans"/>
        <w:sz w:val="22"/>
        <w:szCs w:val="22"/>
      </w:rPr>
    </w:pPr>
    <w:r>
      <w:rPr>
        <w:rFonts w:ascii="Noto Sans" w:hAnsi="Noto Sans" w:cs="Noto Sans"/>
        <w:sz w:val="22"/>
        <w:szCs w:val="22"/>
      </w:rPr>
      <w:pict w14:anchorId="07C073A0">
        <v:rect id="_x0000_i1032" style="width:0;height:1.5pt" o:hralign="right" o:hrstd="t" o:hr="t" fillcolor="gray" stroked="f"/>
      </w:pict>
    </w:r>
  </w:p>
  <w:p w14:paraId="30D9DD81" w14:textId="77777777" w:rsidR="0019417A" w:rsidRPr="00B23D7F" w:rsidRDefault="0019417A" w:rsidP="0028463A">
    <w:pPr>
      <w:pStyle w:val="Kopfzeile"/>
      <w:rPr>
        <w:rFonts w:ascii="Frutiger LT Com 45 Light" w:hAnsi="Frutiger LT Com 45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j0115844"/>
      </v:shape>
    </w:pict>
  </w:numPicBullet>
  <w:abstractNum w:abstractNumId="0" w15:restartNumberingAfterBreak="0">
    <w:nsid w:val="FFFFFF88"/>
    <w:multiLevelType w:val="singleLevel"/>
    <w:tmpl w:val="75162AA2"/>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4B08F01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687C6D"/>
    <w:multiLevelType w:val="hybridMultilevel"/>
    <w:tmpl w:val="A2F657E0"/>
    <w:lvl w:ilvl="0" w:tplc="3B966E72">
      <w:start w:val="1"/>
      <w:numFmt w:val="ordinal"/>
      <w:lvlText w:val="3.8.%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28E23D1"/>
    <w:multiLevelType w:val="hybridMultilevel"/>
    <w:tmpl w:val="8898D7DC"/>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41B21E6"/>
    <w:multiLevelType w:val="hybridMultilevel"/>
    <w:tmpl w:val="566CE6A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7686038"/>
    <w:multiLevelType w:val="hybridMultilevel"/>
    <w:tmpl w:val="0A24486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8CB74D2"/>
    <w:multiLevelType w:val="hybridMultilevel"/>
    <w:tmpl w:val="F4B69BF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98C7E62"/>
    <w:multiLevelType w:val="hybridMultilevel"/>
    <w:tmpl w:val="4EF0C16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9D134F1"/>
    <w:multiLevelType w:val="hybridMultilevel"/>
    <w:tmpl w:val="75ACC82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A576864"/>
    <w:multiLevelType w:val="hybridMultilevel"/>
    <w:tmpl w:val="389AFC4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AE064E5"/>
    <w:multiLevelType w:val="hybridMultilevel"/>
    <w:tmpl w:val="E7B81CB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B4E62B2"/>
    <w:multiLevelType w:val="hybridMultilevel"/>
    <w:tmpl w:val="7E04F60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B562203"/>
    <w:multiLevelType w:val="hybridMultilevel"/>
    <w:tmpl w:val="0FBAB52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1454389"/>
    <w:multiLevelType w:val="hybridMultilevel"/>
    <w:tmpl w:val="44CA490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1EF2E99"/>
    <w:multiLevelType w:val="hybridMultilevel"/>
    <w:tmpl w:val="B30667D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2B55BF9"/>
    <w:multiLevelType w:val="hybridMultilevel"/>
    <w:tmpl w:val="7AAEC7EC"/>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4436FCF"/>
    <w:multiLevelType w:val="hybridMultilevel"/>
    <w:tmpl w:val="4B682DA6"/>
    <w:lvl w:ilvl="0" w:tplc="9F1A16FE">
      <w:start w:val="1"/>
      <w:numFmt w:val="ordinal"/>
      <w:lvlText w:val="2.2.%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147D2665"/>
    <w:multiLevelType w:val="hybridMultilevel"/>
    <w:tmpl w:val="4DCAD27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6D23062"/>
    <w:multiLevelType w:val="hybridMultilevel"/>
    <w:tmpl w:val="C9F4167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81211F6"/>
    <w:multiLevelType w:val="hybridMultilevel"/>
    <w:tmpl w:val="1F6CE678"/>
    <w:lvl w:ilvl="0" w:tplc="0407000B">
      <w:start w:val="1"/>
      <w:numFmt w:val="bullet"/>
      <w:lvlText w:val=""/>
      <w:lvlJc w:val="left"/>
      <w:pPr>
        <w:ind w:left="783" w:hanging="360"/>
      </w:pPr>
      <w:rPr>
        <w:rFonts w:ascii="Wingdings" w:hAnsi="Wingdings" w:hint="default"/>
      </w:rPr>
    </w:lvl>
    <w:lvl w:ilvl="1" w:tplc="04070003" w:tentative="1">
      <w:start w:val="1"/>
      <w:numFmt w:val="bullet"/>
      <w:lvlText w:val="o"/>
      <w:lvlJc w:val="left"/>
      <w:pPr>
        <w:ind w:left="1503" w:hanging="360"/>
      </w:pPr>
      <w:rPr>
        <w:rFonts w:ascii="Courier New" w:hAnsi="Courier New" w:cs="Courier New" w:hint="default"/>
      </w:rPr>
    </w:lvl>
    <w:lvl w:ilvl="2" w:tplc="04070005" w:tentative="1">
      <w:start w:val="1"/>
      <w:numFmt w:val="bullet"/>
      <w:lvlText w:val=""/>
      <w:lvlJc w:val="left"/>
      <w:pPr>
        <w:ind w:left="2223" w:hanging="360"/>
      </w:pPr>
      <w:rPr>
        <w:rFonts w:ascii="Wingdings" w:hAnsi="Wingdings" w:hint="default"/>
      </w:rPr>
    </w:lvl>
    <w:lvl w:ilvl="3" w:tplc="04070001" w:tentative="1">
      <w:start w:val="1"/>
      <w:numFmt w:val="bullet"/>
      <w:lvlText w:val=""/>
      <w:lvlJc w:val="left"/>
      <w:pPr>
        <w:ind w:left="2943" w:hanging="360"/>
      </w:pPr>
      <w:rPr>
        <w:rFonts w:ascii="Symbol" w:hAnsi="Symbol" w:hint="default"/>
      </w:rPr>
    </w:lvl>
    <w:lvl w:ilvl="4" w:tplc="04070003" w:tentative="1">
      <w:start w:val="1"/>
      <w:numFmt w:val="bullet"/>
      <w:lvlText w:val="o"/>
      <w:lvlJc w:val="left"/>
      <w:pPr>
        <w:ind w:left="3663" w:hanging="360"/>
      </w:pPr>
      <w:rPr>
        <w:rFonts w:ascii="Courier New" w:hAnsi="Courier New" w:cs="Courier New" w:hint="default"/>
      </w:rPr>
    </w:lvl>
    <w:lvl w:ilvl="5" w:tplc="04070005" w:tentative="1">
      <w:start w:val="1"/>
      <w:numFmt w:val="bullet"/>
      <w:lvlText w:val=""/>
      <w:lvlJc w:val="left"/>
      <w:pPr>
        <w:ind w:left="4383" w:hanging="360"/>
      </w:pPr>
      <w:rPr>
        <w:rFonts w:ascii="Wingdings" w:hAnsi="Wingdings" w:hint="default"/>
      </w:rPr>
    </w:lvl>
    <w:lvl w:ilvl="6" w:tplc="04070001" w:tentative="1">
      <w:start w:val="1"/>
      <w:numFmt w:val="bullet"/>
      <w:lvlText w:val=""/>
      <w:lvlJc w:val="left"/>
      <w:pPr>
        <w:ind w:left="5103" w:hanging="360"/>
      </w:pPr>
      <w:rPr>
        <w:rFonts w:ascii="Symbol" w:hAnsi="Symbol" w:hint="default"/>
      </w:rPr>
    </w:lvl>
    <w:lvl w:ilvl="7" w:tplc="04070003" w:tentative="1">
      <w:start w:val="1"/>
      <w:numFmt w:val="bullet"/>
      <w:lvlText w:val="o"/>
      <w:lvlJc w:val="left"/>
      <w:pPr>
        <w:ind w:left="5823" w:hanging="360"/>
      </w:pPr>
      <w:rPr>
        <w:rFonts w:ascii="Courier New" w:hAnsi="Courier New" w:cs="Courier New" w:hint="default"/>
      </w:rPr>
    </w:lvl>
    <w:lvl w:ilvl="8" w:tplc="04070005" w:tentative="1">
      <w:start w:val="1"/>
      <w:numFmt w:val="bullet"/>
      <w:lvlText w:val=""/>
      <w:lvlJc w:val="left"/>
      <w:pPr>
        <w:ind w:left="6543" w:hanging="360"/>
      </w:pPr>
      <w:rPr>
        <w:rFonts w:ascii="Wingdings" w:hAnsi="Wingdings" w:hint="default"/>
      </w:rPr>
    </w:lvl>
  </w:abstractNum>
  <w:abstractNum w:abstractNumId="20" w15:restartNumberingAfterBreak="0">
    <w:nsid w:val="182329EE"/>
    <w:multiLevelType w:val="hybridMultilevel"/>
    <w:tmpl w:val="56300268"/>
    <w:lvl w:ilvl="0" w:tplc="0407000B">
      <w:start w:val="1"/>
      <w:numFmt w:val="bullet"/>
      <w:lvlText w:val=""/>
      <w:lvlJc w:val="left"/>
      <w:pPr>
        <w:ind w:left="1428" w:hanging="360"/>
      </w:pPr>
      <w:rPr>
        <w:rFonts w:ascii="Wingdings" w:hAnsi="Wingdings" w:hint="default"/>
      </w:rPr>
    </w:lvl>
    <w:lvl w:ilvl="1" w:tplc="0407000D">
      <w:start w:val="1"/>
      <w:numFmt w:val="bullet"/>
      <w:lvlText w:val=""/>
      <w:lvlJc w:val="left"/>
      <w:pPr>
        <w:ind w:left="2148" w:hanging="360"/>
      </w:pPr>
      <w:rPr>
        <w:rFonts w:ascii="Wingdings" w:hAnsi="Wingdings"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1" w15:restartNumberingAfterBreak="0">
    <w:nsid w:val="18B459E1"/>
    <w:multiLevelType w:val="hybridMultilevel"/>
    <w:tmpl w:val="B734D07A"/>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8E11802"/>
    <w:multiLevelType w:val="hybridMultilevel"/>
    <w:tmpl w:val="8272C6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1AA85D29"/>
    <w:multiLevelType w:val="hybridMultilevel"/>
    <w:tmpl w:val="3A622C6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1F763872"/>
    <w:multiLevelType w:val="hybridMultilevel"/>
    <w:tmpl w:val="95160A50"/>
    <w:lvl w:ilvl="0" w:tplc="5A10A404">
      <w:start w:val="1"/>
      <w:numFmt w:val="ordinal"/>
      <w:lvlText w:val="3.24.%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06C7C09"/>
    <w:multiLevelType w:val="hybridMultilevel"/>
    <w:tmpl w:val="BCF0EC8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22D4FCA"/>
    <w:multiLevelType w:val="hybridMultilevel"/>
    <w:tmpl w:val="DD8E18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2A70B25"/>
    <w:multiLevelType w:val="hybridMultilevel"/>
    <w:tmpl w:val="8FAA19E2"/>
    <w:lvl w:ilvl="0" w:tplc="90C6903A">
      <w:start w:val="1"/>
      <w:numFmt w:val="ordinal"/>
      <w:lvlText w:val="3.9.%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22DA4146"/>
    <w:multiLevelType w:val="hybridMultilevel"/>
    <w:tmpl w:val="A8C61E5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22E977A5"/>
    <w:multiLevelType w:val="hybridMultilevel"/>
    <w:tmpl w:val="19343E2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232907C8"/>
    <w:multiLevelType w:val="hybridMultilevel"/>
    <w:tmpl w:val="82CA2958"/>
    <w:lvl w:ilvl="0" w:tplc="DEB20356">
      <w:start w:val="1"/>
      <w:numFmt w:val="ordinal"/>
      <w:lvlText w:val="3.4.%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246E433D"/>
    <w:multiLevelType w:val="hybridMultilevel"/>
    <w:tmpl w:val="613EFA62"/>
    <w:lvl w:ilvl="0" w:tplc="8FA4EC7A">
      <w:start w:val="1"/>
      <w:numFmt w:val="ordinal"/>
      <w:lvlText w:val="3.19.%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27E47D4D"/>
    <w:multiLevelType w:val="hybridMultilevel"/>
    <w:tmpl w:val="8018BDD4"/>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27E66F2D"/>
    <w:multiLevelType w:val="hybridMultilevel"/>
    <w:tmpl w:val="5106CD7E"/>
    <w:lvl w:ilvl="0" w:tplc="67B295D4">
      <w:start w:val="1"/>
      <w:numFmt w:val="ordinal"/>
      <w:lvlText w:val="2.7.%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2809101A"/>
    <w:multiLevelType w:val="hybridMultilevel"/>
    <w:tmpl w:val="6B4A5FB0"/>
    <w:lvl w:ilvl="0" w:tplc="B3AE9576">
      <w:start w:val="1"/>
      <w:numFmt w:val="ordinal"/>
      <w:lvlText w:val="3.3.%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289A48A0"/>
    <w:multiLevelType w:val="hybridMultilevel"/>
    <w:tmpl w:val="D2C8F216"/>
    <w:lvl w:ilvl="0" w:tplc="0407000B">
      <w:start w:val="1"/>
      <w:numFmt w:val="bullet"/>
      <w:lvlText w:val=""/>
      <w:lvlJc w:val="left"/>
      <w:pPr>
        <w:ind w:left="745" w:hanging="360"/>
      </w:pPr>
      <w:rPr>
        <w:rFonts w:ascii="Wingdings" w:hAnsi="Wingdings" w:hint="default"/>
      </w:rPr>
    </w:lvl>
    <w:lvl w:ilvl="1" w:tplc="04070003" w:tentative="1">
      <w:start w:val="1"/>
      <w:numFmt w:val="bullet"/>
      <w:lvlText w:val="o"/>
      <w:lvlJc w:val="left"/>
      <w:pPr>
        <w:ind w:left="1465" w:hanging="360"/>
      </w:pPr>
      <w:rPr>
        <w:rFonts w:ascii="Courier New" w:hAnsi="Courier New" w:cs="Courier New" w:hint="default"/>
      </w:rPr>
    </w:lvl>
    <w:lvl w:ilvl="2" w:tplc="04070005" w:tentative="1">
      <w:start w:val="1"/>
      <w:numFmt w:val="bullet"/>
      <w:lvlText w:val=""/>
      <w:lvlJc w:val="left"/>
      <w:pPr>
        <w:ind w:left="2185" w:hanging="360"/>
      </w:pPr>
      <w:rPr>
        <w:rFonts w:ascii="Wingdings" w:hAnsi="Wingdings" w:hint="default"/>
      </w:rPr>
    </w:lvl>
    <w:lvl w:ilvl="3" w:tplc="04070001" w:tentative="1">
      <w:start w:val="1"/>
      <w:numFmt w:val="bullet"/>
      <w:lvlText w:val=""/>
      <w:lvlJc w:val="left"/>
      <w:pPr>
        <w:ind w:left="2905" w:hanging="360"/>
      </w:pPr>
      <w:rPr>
        <w:rFonts w:ascii="Symbol" w:hAnsi="Symbol" w:hint="default"/>
      </w:rPr>
    </w:lvl>
    <w:lvl w:ilvl="4" w:tplc="04070003" w:tentative="1">
      <w:start w:val="1"/>
      <w:numFmt w:val="bullet"/>
      <w:lvlText w:val="o"/>
      <w:lvlJc w:val="left"/>
      <w:pPr>
        <w:ind w:left="3625" w:hanging="360"/>
      </w:pPr>
      <w:rPr>
        <w:rFonts w:ascii="Courier New" w:hAnsi="Courier New" w:cs="Courier New" w:hint="default"/>
      </w:rPr>
    </w:lvl>
    <w:lvl w:ilvl="5" w:tplc="04070005" w:tentative="1">
      <w:start w:val="1"/>
      <w:numFmt w:val="bullet"/>
      <w:lvlText w:val=""/>
      <w:lvlJc w:val="left"/>
      <w:pPr>
        <w:ind w:left="4345" w:hanging="360"/>
      </w:pPr>
      <w:rPr>
        <w:rFonts w:ascii="Wingdings" w:hAnsi="Wingdings" w:hint="default"/>
      </w:rPr>
    </w:lvl>
    <w:lvl w:ilvl="6" w:tplc="04070001" w:tentative="1">
      <w:start w:val="1"/>
      <w:numFmt w:val="bullet"/>
      <w:lvlText w:val=""/>
      <w:lvlJc w:val="left"/>
      <w:pPr>
        <w:ind w:left="5065" w:hanging="360"/>
      </w:pPr>
      <w:rPr>
        <w:rFonts w:ascii="Symbol" w:hAnsi="Symbol" w:hint="default"/>
      </w:rPr>
    </w:lvl>
    <w:lvl w:ilvl="7" w:tplc="04070003" w:tentative="1">
      <w:start w:val="1"/>
      <w:numFmt w:val="bullet"/>
      <w:lvlText w:val="o"/>
      <w:lvlJc w:val="left"/>
      <w:pPr>
        <w:ind w:left="5785" w:hanging="360"/>
      </w:pPr>
      <w:rPr>
        <w:rFonts w:ascii="Courier New" w:hAnsi="Courier New" w:cs="Courier New" w:hint="default"/>
      </w:rPr>
    </w:lvl>
    <w:lvl w:ilvl="8" w:tplc="04070005" w:tentative="1">
      <w:start w:val="1"/>
      <w:numFmt w:val="bullet"/>
      <w:lvlText w:val=""/>
      <w:lvlJc w:val="left"/>
      <w:pPr>
        <w:ind w:left="6505" w:hanging="360"/>
      </w:pPr>
      <w:rPr>
        <w:rFonts w:ascii="Wingdings" w:hAnsi="Wingdings" w:hint="default"/>
      </w:rPr>
    </w:lvl>
  </w:abstractNum>
  <w:abstractNum w:abstractNumId="36" w15:restartNumberingAfterBreak="0">
    <w:nsid w:val="29A9633C"/>
    <w:multiLevelType w:val="hybridMultilevel"/>
    <w:tmpl w:val="7922A38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2A21789A"/>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AF539C4"/>
    <w:multiLevelType w:val="hybridMultilevel"/>
    <w:tmpl w:val="0952EE4E"/>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2B742AE6"/>
    <w:multiLevelType w:val="hybridMultilevel"/>
    <w:tmpl w:val="4E207362"/>
    <w:lvl w:ilvl="0" w:tplc="7CCC2E68">
      <w:start w:val="1"/>
      <w:numFmt w:val="ordinal"/>
      <w:lvlText w:val="3.7.%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2C7249AE"/>
    <w:multiLevelType w:val="hybridMultilevel"/>
    <w:tmpl w:val="0040FB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2CBF573D"/>
    <w:multiLevelType w:val="hybridMultilevel"/>
    <w:tmpl w:val="F8F69F8E"/>
    <w:lvl w:ilvl="0" w:tplc="0407000B">
      <w:start w:val="1"/>
      <w:numFmt w:val="bullet"/>
      <w:lvlText w:val=""/>
      <w:lvlJc w:val="left"/>
      <w:pPr>
        <w:ind w:left="745" w:hanging="360"/>
      </w:pPr>
      <w:rPr>
        <w:rFonts w:ascii="Wingdings" w:hAnsi="Wingdings" w:hint="default"/>
      </w:rPr>
    </w:lvl>
    <w:lvl w:ilvl="1" w:tplc="04070003" w:tentative="1">
      <w:start w:val="1"/>
      <w:numFmt w:val="bullet"/>
      <w:lvlText w:val="o"/>
      <w:lvlJc w:val="left"/>
      <w:pPr>
        <w:ind w:left="1465" w:hanging="360"/>
      </w:pPr>
      <w:rPr>
        <w:rFonts w:ascii="Courier New" w:hAnsi="Courier New" w:cs="Courier New" w:hint="default"/>
      </w:rPr>
    </w:lvl>
    <w:lvl w:ilvl="2" w:tplc="04070005" w:tentative="1">
      <w:start w:val="1"/>
      <w:numFmt w:val="bullet"/>
      <w:lvlText w:val=""/>
      <w:lvlJc w:val="left"/>
      <w:pPr>
        <w:ind w:left="2185" w:hanging="360"/>
      </w:pPr>
      <w:rPr>
        <w:rFonts w:ascii="Wingdings" w:hAnsi="Wingdings" w:hint="default"/>
      </w:rPr>
    </w:lvl>
    <w:lvl w:ilvl="3" w:tplc="04070001" w:tentative="1">
      <w:start w:val="1"/>
      <w:numFmt w:val="bullet"/>
      <w:lvlText w:val=""/>
      <w:lvlJc w:val="left"/>
      <w:pPr>
        <w:ind w:left="2905" w:hanging="360"/>
      </w:pPr>
      <w:rPr>
        <w:rFonts w:ascii="Symbol" w:hAnsi="Symbol" w:hint="default"/>
      </w:rPr>
    </w:lvl>
    <w:lvl w:ilvl="4" w:tplc="04070003" w:tentative="1">
      <w:start w:val="1"/>
      <w:numFmt w:val="bullet"/>
      <w:lvlText w:val="o"/>
      <w:lvlJc w:val="left"/>
      <w:pPr>
        <w:ind w:left="3625" w:hanging="360"/>
      </w:pPr>
      <w:rPr>
        <w:rFonts w:ascii="Courier New" w:hAnsi="Courier New" w:cs="Courier New" w:hint="default"/>
      </w:rPr>
    </w:lvl>
    <w:lvl w:ilvl="5" w:tplc="04070005" w:tentative="1">
      <w:start w:val="1"/>
      <w:numFmt w:val="bullet"/>
      <w:lvlText w:val=""/>
      <w:lvlJc w:val="left"/>
      <w:pPr>
        <w:ind w:left="4345" w:hanging="360"/>
      </w:pPr>
      <w:rPr>
        <w:rFonts w:ascii="Wingdings" w:hAnsi="Wingdings" w:hint="default"/>
      </w:rPr>
    </w:lvl>
    <w:lvl w:ilvl="6" w:tplc="04070001" w:tentative="1">
      <w:start w:val="1"/>
      <w:numFmt w:val="bullet"/>
      <w:lvlText w:val=""/>
      <w:lvlJc w:val="left"/>
      <w:pPr>
        <w:ind w:left="5065" w:hanging="360"/>
      </w:pPr>
      <w:rPr>
        <w:rFonts w:ascii="Symbol" w:hAnsi="Symbol" w:hint="default"/>
      </w:rPr>
    </w:lvl>
    <w:lvl w:ilvl="7" w:tplc="04070003" w:tentative="1">
      <w:start w:val="1"/>
      <w:numFmt w:val="bullet"/>
      <w:lvlText w:val="o"/>
      <w:lvlJc w:val="left"/>
      <w:pPr>
        <w:ind w:left="5785" w:hanging="360"/>
      </w:pPr>
      <w:rPr>
        <w:rFonts w:ascii="Courier New" w:hAnsi="Courier New" w:cs="Courier New" w:hint="default"/>
      </w:rPr>
    </w:lvl>
    <w:lvl w:ilvl="8" w:tplc="04070005" w:tentative="1">
      <w:start w:val="1"/>
      <w:numFmt w:val="bullet"/>
      <w:lvlText w:val=""/>
      <w:lvlJc w:val="left"/>
      <w:pPr>
        <w:ind w:left="6505" w:hanging="360"/>
      </w:pPr>
      <w:rPr>
        <w:rFonts w:ascii="Wingdings" w:hAnsi="Wingdings" w:hint="default"/>
      </w:rPr>
    </w:lvl>
  </w:abstractNum>
  <w:abstractNum w:abstractNumId="42" w15:restartNumberingAfterBreak="0">
    <w:nsid w:val="2D196485"/>
    <w:multiLevelType w:val="hybridMultilevel"/>
    <w:tmpl w:val="23D06E3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2DB12B96"/>
    <w:multiLevelType w:val="hybridMultilevel"/>
    <w:tmpl w:val="B8D8AF9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34A83E11"/>
    <w:multiLevelType w:val="hybridMultilevel"/>
    <w:tmpl w:val="0E6EF782"/>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387D4433"/>
    <w:multiLevelType w:val="multilevel"/>
    <w:tmpl w:val="E45654FC"/>
    <w:name w:val="heading"/>
    <w:lvl w:ilvl="0">
      <w:start w:val="1"/>
      <w:numFmt w:val="bullet"/>
      <w:pStyle w:val="Listenfortsetzung"/>
      <w:lvlText w:val=""/>
      <w:lvlJc w:val="left"/>
      <w:pPr>
        <w:ind w:left="400" w:hanging="400"/>
      </w:pPr>
      <w:rPr>
        <w:rFonts w:ascii="Symbol" w:hAnsi="Symbol" w:hint="default"/>
      </w:rPr>
    </w:lvl>
    <w:lvl w:ilvl="1">
      <w:start w:val="1"/>
      <w:numFmt w:val="bullet"/>
      <w:pStyle w:val="Listenfortsetzung2"/>
      <w:lvlText w:val=""/>
      <w:lvlJc w:val="left"/>
      <w:pPr>
        <w:ind w:left="800" w:hanging="400"/>
      </w:pPr>
      <w:rPr>
        <w:rFonts w:ascii="Symbol" w:hAnsi="Symbol" w:hint="default"/>
      </w:rPr>
    </w:lvl>
    <w:lvl w:ilvl="2">
      <w:start w:val="1"/>
      <w:numFmt w:val="bullet"/>
      <w:pStyle w:val="Listenfortsetzung3"/>
      <w:lvlText w:val=""/>
      <w:lvlJc w:val="left"/>
      <w:pPr>
        <w:ind w:left="1200" w:hanging="400"/>
      </w:pPr>
      <w:rPr>
        <w:rFonts w:ascii="Symbol" w:hAnsi="Symbol" w:hint="default"/>
      </w:rPr>
    </w:lvl>
    <w:lvl w:ilvl="3">
      <w:start w:val="1"/>
      <w:numFmt w:val="bullet"/>
      <w:pStyle w:val="Listenfortsetzung4"/>
      <w:lvlText w:val=""/>
      <w:lvlJc w:val="left"/>
      <w:pPr>
        <w:ind w:left="1600" w:hanging="400"/>
      </w:pPr>
      <w:rPr>
        <w:rFonts w:ascii="Symbol" w:hAnsi="Symbol" w:hint="default"/>
      </w:rPr>
    </w:lvl>
    <w:lvl w:ilvl="4">
      <w:start w:val="1"/>
      <w:numFmt w:val="bullet"/>
      <w:pStyle w:val="zzLc5"/>
      <w:lvlText w:val=" "/>
      <w:lvlJc w:val="left"/>
      <w:pPr>
        <w:ind w:left="0" w:firstLine="0"/>
      </w:pPr>
    </w:lvl>
    <w:lvl w:ilvl="5">
      <w:start w:val="1"/>
      <w:numFmt w:val="bullet"/>
      <w:pStyle w:val="zzLc6"/>
      <w:lvlText w:val=" "/>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6" w15:restartNumberingAfterBreak="0">
    <w:nsid w:val="387F10F1"/>
    <w:multiLevelType w:val="hybridMultilevel"/>
    <w:tmpl w:val="13981E3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39150EC0"/>
    <w:multiLevelType w:val="hybridMultilevel"/>
    <w:tmpl w:val="0E504E1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39D3099E"/>
    <w:multiLevelType w:val="hybridMultilevel"/>
    <w:tmpl w:val="4AE24406"/>
    <w:lvl w:ilvl="0" w:tplc="2E12D284">
      <w:start w:val="1"/>
      <w:numFmt w:val="ordinal"/>
      <w:lvlText w:val="2.8.%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3A627E7D"/>
    <w:multiLevelType w:val="hybridMultilevel"/>
    <w:tmpl w:val="D0F4D31E"/>
    <w:lvl w:ilvl="0" w:tplc="919A4A8A">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3B671ABE"/>
    <w:multiLevelType w:val="hybridMultilevel"/>
    <w:tmpl w:val="D9FC4610"/>
    <w:lvl w:ilvl="0" w:tplc="5442D338">
      <w:start w:val="1"/>
      <w:numFmt w:val="ordinal"/>
      <w:lvlText w:val="3.15.%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15:restartNumberingAfterBreak="0">
    <w:nsid w:val="3DE409EC"/>
    <w:multiLevelType w:val="hybridMultilevel"/>
    <w:tmpl w:val="8BBE75BC"/>
    <w:lvl w:ilvl="0" w:tplc="0407000B">
      <w:start w:val="1"/>
      <w:numFmt w:val="bullet"/>
      <w:lvlText w:val=""/>
      <w:lvlJc w:val="left"/>
      <w:pPr>
        <w:ind w:left="745" w:hanging="360"/>
      </w:pPr>
      <w:rPr>
        <w:rFonts w:ascii="Wingdings" w:hAnsi="Wingdings" w:hint="default"/>
      </w:rPr>
    </w:lvl>
    <w:lvl w:ilvl="1" w:tplc="04070003" w:tentative="1">
      <w:start w:val="1"/>
      <w:numFmt w:val="bullet"/>
      <w:lvlText w:val="o"/>
      <w:lvlJc w:val="left"/>
      <w:pPr>
        <w:ind w:left="1465" w:hanging="360"/>
      </w:pPr>
      <w:rPr>
        <w:rFonts w:ascii="Courier New" w:hAnsi="Courier New" w:cs="Courier New" w:hint="default"/>
      </w:rPr>
    </w:lvl>
    <w:lvl w:ilvl="2" w:tplc="04070005" w:tentative="1">
      <w:start w:val="1"/>
      <w:numFmt w:val="bullet"/>
      <w:lvlText w:val=""/>
      <w:lvlJc w:val="left"/>
      <w:pPr>
        <w:ind w:left="2185" w:hanging="360"/>
      </w:pPr>
      <w:rPr>
        <w:rFonts w:ascii="Wingdings" w:hAnsi="Wingdings" w:hint="default"/>
      </w:rPr>
    </w:lvl>
    <w:lvl w:ilvl="3" w:tplc="04070001" w:tentative="1">
      <w:start w:val="1"/>
      <w:numFmt w:val="bullet"/>
      <w:lvlText w:val=""/>
      <w:lvlJc w:val="left"/>
      <w:pPr>
        <w:ind w:left="2905" w:hanging="360"/>
      </w:pPr>
      <w:rPr>
        <w:rFonts w:ascii="Symbol" w:hAnsi="Symbol" w:hint="default"/>
      </w:rPr>
    </w:lvl>
    <w:lvl w:ilvl="4" w:tplc="04070003" w:tentative="1">
      <w:start w:val="1"/>
      <w:numFmt w:val="bullet"/>
      <w:lvlText w:val="o"/>
      <w:lvlJc w:val="left"/>
      <w:pPr>
        <w:ind w:left="3625" w:hanging="360"/>
      </w:pPr>
      <w:rPr>
        <w:rFonts w:ascii="Courier New" w:hAnsi="Courier New" w:cs="Courier New" w:hint="default"/>
      </w:rPr>
    </w:lvl>
    <w:lvl w:ilvl="5" w:tplc="04070005" w:tentative="1">
      <w:start w:val="1"/>
      <w:numFmt w:val="bullet"/>
      <w:lvlText w:val=""/>
      <w:lvlJc w:val="left"/>
      <w:pPr>
        <w:ind w:left="4345" w:hanging="360"/>
      </w:pPr>
      <w:rPr>
        <w:rFonts w:ascii="Wingdings" w:hAnsi="Wingdings" w:hint="default"/>
      </w:rPr>
    </w:lvl>
    <w:lvl w:ilvl="6" w:tplc="04070001" w:tentative="1">
      <w:start w:val="1"/>
      <w:numFmt w:val="bullet"/>
      <w:lvlText w:val=""/>
      <w:lvlJc w:val="left"/>
      <w:pPr>
        <w:ind w:left="5065" w:hanging="360"/>
      </w:pPr>
      <w:rPr>
        <w:rFonts w:ascii="Symbol" w:hAnsi="Symbol" w:hint="default"/>
      </w:rPr>
    </w:lvl>
    <w:lvl w:ilvl="7" w:tplc="04070003" w:tentative="1">
      <w:start w:val="1"/>
      <w:numFmt w:val="bullet"/>
      <w:lvlText w:val="o"/>
      <w:lvlJc w:val="left"/>
      <w:pPr>
        <w:ind w:left="5785" w:hanging="360"/>
      </w:pPr>
      <w:rPr>
        <w:rFonts w:ascii="Courier New" w:hAnsi="Courier New" w:cs="Courier New" w:hint="default"/>
      </w:rPr>
    </w:lvl>
    <w:lvl w:ilvl="8" w:tplc="04070005" w:tentative="1">
      <w:start w:val="1"/>
      <w:numFmt w:val="bullet"/>
      <w:lvlText w:val=""/>
      <w:lvlJc w:val="left"/>
      <w:pPr>
        <w:ind w:left="6505" w:hanging="360"/>
      </w:pPr>
      <w:rPr>
        <w:rFonts w:ascii="Wingdings" w:hAnsi="Wingdings" w:hint="default"/>
      </w:rPr>
    </w:lvl>
  </w:abstractNum>
  <w:abstractNum w:abstractNumId="52" w15:restartNumberingAfterBreak="0">
    <w:nsid w:val="3E2A2186"/>
    <w:multiLevelType w:val="hybridMultilevel"/>
    <w:tmpl w:val="F496C386"/>
    <w:lvl w:ilvl="0" w:tplc="441C6884">
      <w:start w:val="1"/>
      <w:numFmt w:val="ordinal"/>
      <w:lvlText w:val="3.10.%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3E9A65D3"/>
    <w:multiLevelType w:val="hybridMultilevel"/>
    <w:tmpl w:val="8AEE4AF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3F014824"/>
    <w:multiLevelType w:val="hybridMultilevel"/>
    <w:tmpl w:val="44B2B81C"/>
    <w:lvl w:ilvl="0" w:tplc="EF0C2E06">
      <w:start w:val="1"/>
      <w:numFmt w:val="ordinal"/>
      <w:lvlText w:val="3.21.%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5" w15:restartNumberingAfterBreak="0">
    <w:nsid w:val="414A7245"/>
    <w:multiLevelType w:val="hybridMultilevel"/>
    <w:tmpl w:val="112E76D6"/>
    <w:lvl w:ilvl="0" w:tplc="49FE1D3C">
      <w:start w:val="1"/>
      <w:numFmt w:val="ordinal"/>
      <w:lvlText w:val="3.2.%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42A746BF"/>
    <w:multiLevelType w:val="hybridMultilevel"/>
    <w:tmpl w:val="D0BC44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447033E9"/>
    <w:multiLevelType w:val="hybridMultilevel"/>
    <w:tmpl w:val="AFA6E264"/>
    <w:lvl w:ilvl="0" w:tplc="ADF2B93E">
      <w:start w:val="1"/>
      <w:numFmt w:val="ordinal"/>
      <w:lvlText w:val="2.10.%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8" w15:restartNumberingAfterBreak="0">
    <w:nsid w:val="44913C11"/>
    <w:multiLevelType w:val="hybridMultilevel"/>
    <w:tmpl w:val="A35442D2"/>
    <w:lvl w:ilvl="0" w:tplc="0407000B">
      <w:start w:val="1"/>
      <w:numFmt w:val="bullet"/>
      <w:lvlText w:val=""/>
      <w:lvlJc w:val="left"/>
      <w:pPr>
        <w:ind w:left="720" w:hanging="360"/>
      </w:pPr>
      <w:rPr>
        <w:rFonts w:ascii="Wingdings" w:hAnsi="Wingdings" w:hint="default"/>
      </w:rPr>
    </w:lvl>
    <w:lvl w:ilvl="1" w:tplc="0407000B">
      <w:start w:val="1"/>
      <w:numFmt w:val="bullet"/>
      <w:lvlText w:val=""/>
      <w:lvlJc w:val="left"/>
      <w:pPr>
        <w:ind w:left="1785" w:hanging="705"/>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45341FB5"/>
    <w:multiLevelType w:val="hybridMultilevel"/>
    <w:tmpl w:val="67F0E6F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45D07FDA"/>
    <w:multiLevelType w:val="hybridMultilevel"/>
    <w:tmpl w:val="1A2C7E70"/>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46957275"/>
    <w:multiLevelType w:val="hybridMultilevel"/>
    <w:tmpl w:val="90CC6DE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487E4923"/>
    <w:multiLevelType w:val="hybridMultilevel"/>
    <w:tmpl w:val="2C5C0C84"/>
    <w:lvl w:ilvl="0" w:tplc="0407000B">
      <w:start w:val="1"/>
      <w:numFmt w:val="bullet"/>
      <w:lvlText w:val=""/>
      <w:lvlJc w:val="left"/>
      <w:pPr>
        <w:ind w:left="720" w:hanging="360"/>
      </w:pPr>
      <w:rPr>
        <w:rFonts w:ascii="Wingdings" w:hAnsi="Wingdings" w:hint="default"/>
      </w:rPr>
    </w:lvl>
    <w:lvl w:ilvl="1" w:tplc="AC78E79E">
      <w:numFmt w:val="bullet"/>
      <w:lvlText w:val="•"/>
      <w:lvlJc w:val="left"/>
      <w:pPr>
        <w:ind w:left="1785" w:hanging="705"/>
      </w:pPr>
      <w:rPr>
        <w:rFonts w:ascii="Frutiger LT Com 45 Light" w:eastAsiaTheme="minorHAnsi" w:hAnsi="Frutiger LT Com 45 Light"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4982428E"/>
    <w:multiLevelType w:val="hybridMultilevel"/>
    <w:tmpl w:val="645EDCA2"/>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1">
      <w:start w:val="1"/>
      <w:numFmt w:val="bullet"/>
      <w:lvlText w:val=""/>
      <w:lvlJc w:val="left"/>
      <w:pPr>
        <w:ind w:left="2160" w:hanging="360"/>
      </w:pPr>
      <w:rPr>
        <w:rFonts w:ascii="Symbol" w:hAnsi="Symbol"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15:restartNumberingAfterBreak="0">
    <w:nsid w:val="4A7B076D"/>
    <w:multiLevelType w:val="hybridMultilevel"/>
    <w:tmpl w:val="F6781D9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4AF54BCA"/>
    <w:multiLevelType w:val="hybridMultilevel"/>
    <w:tmpl w:val="4C9C5DA8"/>
    <w:lvl w:ilvl="0" w:tplc="219838CC">
      <w:start w:val="1"/>
      <w:numFmt w:val="ordinal"/>
      <w:lvlText w:val="3.18.%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6" w15:restartNumberingAfterBreak="0">
    <w:nsid w:val="4B1111C0"/>
    <w:multiLevelType w:val="hybridMultilevel"/>
    <w:tmpl w:val="6FC0BC8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15:restartNumberingAfterBreak="0">
    <w:nsid w:val="4BCC1940"/>
    <w:multiLevelType w:val="hybridMultilevel"/>
    <w:tmpl w:val="D59A2844"/>
    <w:lvl w:ilvl="0" w:tplc="0407000B">
      <w:start w:val="1"/>
      <w:numFmt w:val="bullet"/>
      <w:lvlText w:val=""/>
      <w:lvlJc w:val="left"/>
      <w:pPr>
        <w:ind w:left="745" w:hanging="360"/>
      </w:pPr>
      <w:rPr>
        <w:rFonts w:ascii="Wingdings" w:hAnsi="Wingdings" w:hint="default"/>
      </w:rPr>
    </w:lvl>
    <w:lvl w:ilvl="1" w:tplc="04070003" w:tentative="1">
      <w:start w:val="1"/>
      <w:numFmt w:val="bullet"/>
      <w:lvlText w:val="o"/>
      <w:lvlJc w:val="left"/>
      <w:pPr>
        <w:ind w:left="1465" w:hanging="360"/>
      </w:pPr>
      <w:rPr>
        <w:rFonts w:ascii="Courier New" w:hAnsi="Courier New" w:cs="Courier New" w:hint="default"/>
      </w:rPr>
    </w:lvl>
    <w:lvl w:ilvl="2" w:tplc="04070005" w:tentative="1">
      <w:start w:val="1"/>
      <w:numFmt w:val="bullet"/>
      <w:lvlText w:val=""/>
      <w:lvlJc w:val="left"/>
      <w:pPr>
        <w:ind w:left="2185" w:hanging="360"/>
      </w:pPr>
      <w:rPr>
        <w:rFonts w:ascii="Wingdings" w:hAnsi="Wingdings" w:hint="default"/>
      </w:rPr>
    </w:lvl>
    <w:lvl w:ilvl="3" w:tplc="04070001" w:tentative="1">
      <w:start w:val="1"/>
      <w:numFmt w:val="bullet"/>
      <w:lvlText w:val=""/>
      <w:lvlJc w:val="left"/>
      <w:pPr>
        <w:ind w:left="2905" w:hanging="360"/>
      </w:pPr>
      <w:rPr>
        <w:rFonts w:ascii="Symbol" w:hAnsi="Symbol" w:hint="default"/>
      </w:rPr>
    </w:lvl>
    <w:lvl w:ilvl="4" w:tplc="04070003" w:tentative="1">
      <w:start w:val="1"/>
      <w:numFmt w:val="bullet"/>
      <w:lvlText w:val="o"/>
      <w:lvlJc w:val="left"/>
      <w:pPr>
        <w:ind w:left="3625" w:hanging="360"/>
      </w:pPr>
      <w:rPr>
        <w:rFonts w:ascii="Courier New" w:hAnsi="Courier New" w:cs="Courier New" w:hint="default"/>
      </w:rPr>
    </w:lvl>
    <w:lvl w:ilvl="5" w:tplc="04070005" w:tentative="1">
      <w:start w:val="1"/>
      <w:numFmt w:val="bullet"/>
      <w:lvlText w:val=""/>
      <w:lvlJc w:val="left"/>
      <w:pPr>
        <w:ind w:left="4345" w:hanging="360"/>
      </w:pPr>
      <w:rPr>
        <w:rFonts w:ascii="Wingdings" w:hAnsi="Wingdings" w:hint="default"/>
      </w:rPr>
    </w:lvl>
    <w:lvl w:ilvl="6" w:tplc="04070001" w:tentative="1">
      <w:start w:val="1"/>
      <w:numFmt w:val="bullet"/>
      <w:lvlText w:val=""/>
      <w:lvlJc w:val="left"/>
      <w:pPr>
        <w:ind w:left="5065" w:hanging="360"/>
      </w:pPr>
      <w:rPr>
        <w:rFonts w:ascii="Symbol" w:hAnsi="Symbol" w:hint="default"/>
      </w:rPr>
    </w:lvl>
    <w:lvl w:ilvl="7" w:tplc="04070003" w:tentative="1">
      <w:start w:val="1"/>
      <w:numFmt w:val="bullet"/>
      <w:lvlText w:val="o"/>
      <w:lvlJc w:val="left"/>
      <w:pPr>
        <w:ind w:left="5785" w:hanging="360"/>
      </w:pPr>
      <w:rPr>
        <w:rFonts w:ascii="Courier New" w:hAnsi="Courier New" w:cs="Courier New" w:hint="default"/>
      </w:rPr>
    </w:lvl>
    <w:lvl w:ilvl="8" w:tplc="04070005" w:tentative="1">
      <w:start w:val="1"/>
      <w:numFmt w:val="bullet"/>
      <w:lvlText w:val=""/>
      <w:lvlJc w:val="left"/>
      <w:pPr>
        <w:ind w:left="6505" w:hanging="360"/>
      </w:pPr>
      <w:rPr>
        <w:rFonts w:ascii="Wingdings" w:hAnsi="Wingdings" w:hint="default"/>
      </w:rPr>
    </w:lvl>
  </w:abstractNum>
  <w:abstractNum w:abstractNumId="68" w15:restartNumberingAfterBreak="0">
    <w:nsid w:val="4D7D717F"/>
    <w:multiLevelType w:val="hybridMultilevel"/>
    <w:tmpl w:val="B4940AB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15:restartNumberingAfterBreak="0">
    <w:nsid w:val="4DF7407B"/>
    <w:multiLevelType w:val="hybridMultilevel"/>
    <w:tmpl w:val="9FC84118"/>
    <w:lvl w:ilvl="0" w:tplc="2DA80484">
      <w:start w:val="1"/>
      <w:numFmt w:val="ordinal"/>
      <w:lvlText w:val="3.22.%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0" w15:restartNumberingAfterBreak="0">
    <w:nsid w:val="4F773B7D"/>
    <w:multiLevelType w:val="hybridMultilevel"/>
    <w:tmpl w:val="869C8A9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1" w15:restartNumberingAfterBreak="0">
    <w:nsid w:val="507E3C55"/>
    <w:multiLevelType w:val="hybridMultilevel"/>
    <w:tmpl w:val="6A52636C"/>
    <w:lvl w:ilvl="0" w:tplc="83143E56">
      <w:start w:val="1"/>
      <w:numFmt w:val="ordinal"/>
      <w:lvlText w:val="3.13.%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50B460FF"/>
    <w:multiLevelType w:val="hybridMultilevel"/>
    <w:tmpl w:val="C5420AB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3" w15:restartNumberingAfterBreak="0">
    <w:nsid w:val="511A0960"/>
    <w:multiLevelType w:val="hybridMultilevel"/>
    <w:tmpl w:val="8CA8B53A"/>
    <w:lvl w:ilvl="0" w:tplc="2D1CE93A">
      <w:start w:val="1"/>
      <w:numFmt w:val="ordinal"/>
      <w:lvlText w:val="3.17.%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4" w15:restartNumberingAfterBreak="0">
    <w:nsid w:val="5278104A"/>
    <w:multiLevelType w:val="hybridMultilevel"/>
    <w:tmpl w:val="1F92887E"/>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532C124F"/>
    <w:multiLevelType w:val="hybridMultilevel"/>
    <w:tmpl w:val="F0FEC614"/>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15:restartNumberingAfterBreak="0">
    <w:nsid w:val="53830EAC"/>
    <w:multiLevelType w:val="hybridMultilevel"/>
    <w:tmpl w:val="4296F12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7" w15:restartNumberingAfterBreak="0">
    <w:nsid w:val="539550AE"/>
    <w:multiLevelType w:val="hybridMultilevel"/>
    <w:tmpl w:val="6DBE78B6"/>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15:restartNumberingAfterBreak="0">
    <w:nsid w:val="53F52592"/>
    <w:multiLevelType w:val="hybridMultilevel"/>
    <w:tmpl w:val="101EC4D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9" w15:restartNumberingAfterBreak="0">
    <w:nsid w:val="546203C2"/>
    <w:multiLevelType w:val="hybridMultilevel"/>
    <w:tmpl w:val="B5C82F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0" w15:restartNumberingAfterBreak="0">
    <w:nsid w:val="559207D6"/>
    <w:multiLevelType w:val="hybridMultilevel"/>
    <w:tmpl w:val="462A41BA"/>
    <w:lvl w:ilvl="0" w:tplc="A0464C3A">
      <w:start w:val="1"/>
      <w:numFmt w:val="ordinal"/>
      <w:lvlText w:val="3.12.%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1" w15:restartNumberingAfterBreak="0">
    <w:nsid w:val="561C30DE"/>
    <w:multiLevelType w:val="hybridMultilevel"/>
    <w:tmpl w:val="7CF64B1E"/>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5629187D"/>
    <w:multiLevelType w:val="hybridMultilevel"/>
    <w:tmpl w:val="2ED88000"/>
    <w:lvl w:ilvl="0" w:tplc="0407000B">
      <w:start w:val="1"/>
      <w:numFmt w:val="bullet"/>
      <w:lvlText w:val=""/>
      <w:lvlJc w:val="left"/>
      <w:pPr>
        <w:ind w:left="745" w:hanging="360"/>
      </w:pPr>
      <w:rPr>
        <w:rFonts w:ascii="Wingdings" w:hAnsi="Wingdings" w:hint="default"/>
      </w:rPr>
    </w:lvl>
    <w:lvl w:ilvl="1" w:tplc="04070003" w:tentative="1">
      <w:start w:val="1"/>
      <w:numFmt w:val="bullet"/>
      <w:lvlText w:val="o"/>
      <w:lvlJc w:val="left"/>
      <w:pPr>
        <w:ind w:left="1465" w:hanging="360"/>
      </w:pPr>
      <w:rPr>
        <w:rFonts w:ascii="Courier New" w:hAnsi="Courier New" w:cs="Courier New" w:hint="default"/>
      </w:rPr>
    </w:lvl>
    <w:lvl w:ilvl="2" w:tplc="04070005" w:tentative="1">
      <w:start w:val="1"/>
      <w:numFmt w:val="bullet"/>
      <w:lvlText w:val=""/>
      <w:lvlJc w:val="left"/>
      <w:pPr>
        <w:ind w:left="2185" w:hanging="360"/>
      </w:pPr>
      <w:rPr>
        <w:rFonts w:ascii="Wingdings" w:hAnsi="Wingdings" w:hint="default"/>
      </w:rPr>
    </w:lvl>
    <w:lvl w:ilvl="3" w:tplc="04070001" w:tentative="1">
      <w:start w:val="1"/>
      <w:numFmt w:val="bullet"/>
      <w:lvlText w:val=""/>
      <w:lvlJc w:val="left"/>
      <w:pPr>
        <w:ind w:left="2905" w:hanging="360"/>
      </w:pPr>
      <w:rPr>
        <w:rFonts w:ascii="Symbol" w:hAnsi="Symbol" w:hint="default"/>
      </w:rPr>
    </w:lvl>
    <w:lvl w:ilvl="4" w:tplc="04070003" w:tentative="1">
      <w:start w:val="1"/>
      <w:numFmt w:val="bullet"/>
      <w:lvlText w:val="o"/>
      <w:lvlJc w:val="left"/>
      <w:pPr>
        <w:ind w:left="3625" w:hanging="360"/>
      </w:pPr>
      <w:rPr>
        <w:rFonts w:ascii="Courier New" w:hAnsi="Courier New" w:cs="Courier New" w:hint="default"/>
      </w:rPr>
    </w:lvl>
    <w:lvl w:ilvl="5" w:tplc="04070005" w:tentative="1">
      <w:start w:val="1"/>
      <w:numFmt w:val="bullet"/>
      <w:lvlText w:val=""/>
      <w:lvlJc w:val="left"/>
      <w:pPr>
        <w:ind w:left="4345" w:hanging="360"/>
      </w:pPr>
      <w:rPr>
        <w:rFonts w:ascii="Wingdings" w:hAnsi="Wingdings" w:hint="default"/>
      </w:rPr>
    </w:lvl>
    <w:lvl w:ilvl="6" w:tplc="04070001" w:tentative="1">
      <w:start w:val="1"/>
      <w:numFmt w:val="bullet"/>
      <w:lvlText w:val=""/>
      <w:lvlJc w:val="left"/>
      <w:pPr>
        <w:ind w:left="5065" w:hanging="360"/>
      </w:pPr>
      <w:rPr>
        <w:rFonts w:ascii="Symbol" w:hAnsi="Symbol" w:hint="default"/>
      </w:rPr>
    </w:lvl>
    <w:lvl w:ilvl="7" w:tplc="04070003" w:tentative="1">
      <w:start w:val="1"/>
      <w:numFmt w:val="bullet"/>
      <w:lvlText w:val="o"/>
      <w:lvlJc w:val="left"/>
      <w:pPr>
        <w:ind w:left="5785" w:hanging="360"/>
      </w:pPr>
      <w:rPr>
        <w:rFonts w:ascii="Courier New" w:hAnsi="Courier New" w:cs="Courier New" w:hint="default"/>
      </w:rPr>
    </w:lvl>
    <w:lvl w:ilvl="8" w:tplc="04070005" w:tentative="1">
      <w:start w:val="1"/>
      <w:numFmt w:val="bullet"/>
      <w:lvlText w:val=""/>
      <w:lvlJc w:val="left"/>
      <w:pPr>
        <w:ind w:left="6505" w:hanging="360"/>
      </w:pPr>
      <w:rPr>
        <w:rFonts w:ascii="Wingdings" w:hAnsi="Wingdings" w:hint="default"/>
      </w:rPr>
    </w:lvl>
  </w:abstractNum>
  <w:abstractNum w:abstractNumId="83" w15:restartNumberingAfterBreak="0">
    <w:nsid w:val="562E5F1A"/>
    <w:multiLevelType w:val="hybridMultilevel"/>
    <w:tmpl w:val="6ED687B6"/>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4" w15:restartNumberingAfterBreak="0">
    <w:nsid w:val="58976817"/>
    <w:multiLevelType w:val="hybridMultilevel"/>
    <w:tmpl w:val="24AC4DF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5" w15:restartNumberingAfterBreak="0">
    <w:nsid w:val="58B145AF"/>
    <w:multiLevelType w:val="hybridMultilevel"/>
    <w:tmpl w:val="A03A42E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6" w15:restartNumberingAfterBreak="0">
    <w:nsid w:val="59751FD1"/>
    <w:multiLevelType w:val="hybridMultilevel"/>
    <w:tmpl w:val="BD38AFA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7" w15:restartNumberingAfterBreak="0">
    <w:nsid w:val="59A71244"/>
    <w:multiLevelType w:val="hybridMultilevel"/>
    <w:tmpl w:val="FC2A69C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8" w15:restartNumberingAfterBreak="0">
    <w:nsid w:val="5A7A3C9B"/>
    <w:multiLevelType w:val="hybridMultilevel"/>
    <w:tmpl w:val="CB0C42EC"/>
    <w:lvl w:ilvl="0" w:tplc="0407000B">
      <w:start w:val="1"/>
      <w:numFmt w:val="bullet"/>
      <w:lvlText w:val=""/>
      <w:lvlJc w:val="left"/>
      <w:pPr>
        <w:ind w:left="780" w:hanging="360"/>
      </w:pPr>
      <w:rPr>
        <w:rFonts w:ascii="Wingdings" w:hAnsi="Wingdings"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89" w15:restartNumberingAfterBreak="0">
    <w:nsid w:val="5B3E10AD"/>
    <w:multiLevelType w:val="hybridMultilevel"/>
    <w:tmpl w:val="01B01FF2"/>
    <w:lvl w:ilvl="0" w:tplc="0407000B">
      <w:start w:val="1"/>
      <w:numFmt w:val="bullet"/>
      <w:lvlText w:val=""/>
      <w:lvlJc w:val="left"/>
      <w:pPr>
        <w:ind w:left="745" w:hanging="360"/>
      </w:pPr>
      <w:rPr>
        <w:rFonts w:ascii="Wingdings" w:hAnsi="Wingdings" w:hint="default"/>
      </w:rPr>
    </w:lvl>
    <w:lvl w:ilvl="1" w:tplc="04070003" w:tentative="1">
      <w:start w:val="1"/>
      <w:numFmt w:val="bullet"/>
      <w:lvlText w:val="o"/>
      <w:lvlJc w:val="left"/>
      <w:pPr>
        <w:ind w:left="1465" w:hanging="360"/>
      </w:pPr>
      <w:rPr>
        <w:rFonts w:ascii="Courier New" w:hAnsi="Courier New" w:cs="Courier New" w:hint="default"/>
      </w:rPr>
    </w:lvl>
    <w:lvl w:ilvl="2" w:tplc="04070005" w:tentative="1">
      <w:start w:val="1"/>
      <w:numFmt w:val="bullet"/>
      <w:lvlText w:val=""/>
      <w:lvlJc w:val="left"/>
      <w:pPr>
        <w:ind w:left="2185" w:hanging="360"/>
      </w:pPr>
      <w:rPr>
        <w:rFonts w:ascii="Wingdings" w:hAnsi="Wingdings" w:hint="default"/>
      </w:rPr>
    </w:lvl>
    <w:lvl w:ilvl="3" w:tplc="04070001" w:tentative="1">
      <w:start w:val="1"/>
      <w:numFmt w:val="bullet"/>
      <w:lvlText w:val=""/>
      <w:lvlJc w:val="left"/>
      <w:pPr>
        <w:ind w:left="2905" w:hanging="360"/>
      </w:pPr>
      <w:rPr>
        <w:rFonts w:ascii="Symbol" w:hAnsi="Symbol" w:hint="default"/>
      </w:rPr>
    </w:lvl>
    <w:lvl w:ilvl="4" w:tplc="04070003" w:tentative="1">
      <w:start w:val="1"/>
      <w:numFmt w:val="bullet"/>
      <w:lvlText w:val="o"/>
      <w:lvlJc w:val="left"/>
      <w:pPr>
        <w:ind w:left="3625" w:hanging="360"/>
      </w:pPr>
      <w:rPr>
        <w:rFonts w:ascii="Courier New" w:hAnsi="Courier New" w:cs="Courier New" w:hint="default"/>
      </w:rPr>
    </w:lvl>
    <w:lvl w:ilvl="5" w:tplc="04070005" w:tentative="1">
      <w:start w:val="1"/>
      <w:numFmt w:val="bullet"/>
      <w:lvlText w:val=""/>
      <w:lvlJc w:val="left"/>
      <w:pPr>
        <w:ind w:left="4345" w:hanging="360"/>
      </w:pPr>
      <w:rPr>
        <w:rFonts w:ascii="Wingdings" w:hAnsi="Wingdings" w:hint="default"/>
      </w:rPr>
    </w:lvl>
    <w:lvl w:ilvl="6" w:tplc="04070001" w:tentative="1">
      <w:start w:val="1"/>
      <w:numFmt w:val="bullet"/>
      <w:lvlText w:val=""/>
      <w:lvlJc w:val="left"/>
      <w:pPr>
        <w:ind w:left="5065" w:hanging="360"/>
      </w:pPr>
      <w:rPr>
        <w:rFonts w:ascii="Symbol" w:hAnsi="Symbol" w:hint="default"/>
      </w:rPr>
    </w:lvl>
    <w:lvl w:ilvl="7" w:tplc="04070003" w:tentative="1">
      <w:start w:val="1"/>
      <w:numFmt w:val="bullet"/>
      <w:lvlText w:val="o"/>
      <w:lvlJc w:val="left"/>
      <w:pPr>
        <w:ind w:left="5785" w:hanging="360"/>
      </w:pPr>
      <w:rPr>
        <w:rFonts w:ascii="Courier New" w:hAnsi="Courier New" w:cs="Courier New" w:hint="default"/>
      </w:rPr>
    </w:lvl>
    <w:lvl w:ilvl="8" w:tplc="04070005" w:tentative="1">
      <w:start w:val="1"/>
      <w:numFmt w:val="bullet"/>
      <w:lvlText w:val=""/>
      <w:lvlJc w:val="left"/>
      <w:pPr>
        <w:ind w:left="6505" w:hanging="360"/>
      </w:pPr>
      <w:rPr>
        <w:rFonts w:ascii="Wingdings" w:hAnsi="Wingdings" w:hint="default"/>
      </w:rPr>
    </w:lvl>
  </w:abstractNum>
  <w:abstractNum w:abstractNumId="90" w15:restartNumberingAfterBreak="0">
    <w:nsid w:val="5C306316"/>
    <w:multiLevelType w:val="hybridMultilevel"/>
    <w:tmpl w:val="62FCB548"/>
    <w:lvl w:ilvl="0" w:tplc="D90AE902">
      <w:start w:val="1"/>
      <w:numFmt w:val="ordinal"/>
      <w:lvlText w:val="3.6.%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1" w15:restartNumberingAfterBreak="0">
    <w:nsid w:val="5E44334E"/>
    <w:multiLevelType w:val="hybridMultilevel"/>
    <w:tmpl w:val="F2508220"/>
    <w:lvl w:ilvl="0" w:tplc="0407000B">
      <w:start w:val="1"/>
      <w:numFmt w:val="bullet"/>
      <w:lvlText w:val=""/>
      <w:lvlJc w:val="left"/>
      <w:pPr>
        <w:ind w:left="780" w:hanging="360"/>
      </w:pPr>
      <w:rPr>
        <w:rFonts w:ascii="Wingdings" w:hAnsi="Wingdings"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92" w15:restartNumberingAfterBreak="0">
    <w:nsid w:val="5EA82AAF"/>
    <w:multiLevelType w:val="hybridMultilevel"/>
    <w:tmpl w:val="CF1C173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3" w15:restartNumberingAfterBreak="0">
    <w:nsid w:val="5ED55D7A"/>
    <w:multiLevelType w:val="hybridMultilevel"/>
    <w:tmpl w:val="E1F03C3C"/>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4" w15:restartNumberingAfterBreak="0">
    <w:nsid w:val="5F3A7769"/>
    <w:multiLevelType w:val="hybridMultilevel"/>
    <w:tmpl w:val="314A6B2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5" w15:restartNumberingAfterBreak="0">
    <w:nsid w:val="5FA34612"/>
    <w:multiLevelType w:val="hybridMultilevel"/>
    <w:tmpl w:val="BBD8E80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6" w15:restartNumberingAfterBreak="0">
    <w:nsid w:val="60CB0F9E"/>
    <w:multiLevelType w:val="hybridMultilevel"/>
    <w:tmpl w:val="75DC1C20"/>
    <w:lvl w:ilvl="0" w:tplc="A6F80646">
      <w:start w:val="1"/>
      <w:numFmt w:val="ordinal"/>
      <w:lvlText w:val="3.20.%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7" w15:restartNumberingAfterBreak="0">
    <w:nsid w:val="61BC3784"/>
    <w:multiLevelType w:val="hybridMultilevel"/>
    <w:tmpl w:val="10642AD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8" w15:restartNumberingAfterBreak="0">
    <w:nsid w:val="623D125F"/>
    <w:multiLevelType w:val="hybridMultilevel"/>
    <w:tmpl w:val="0D1C6142"/>
    <w:lvl w:ilvl="0" w:tplc="0407000B">
      <w:start w:val="1"/>
      <w:numFmt w:val="bullet"/>
      <w:lvlText w:val=""/>
      <w:lvlJc w:val="left"/>
      <w:pPr>
        <w:ind w:left="745" w:hanging="360"/>
      </w:pPr>
      <w:rPr>
        <w:rFonts w:ascii="Wingdings" w:hAnsi="Wingdings" w:hint="default"/>
      </w:rPr>
    </w:lvl>
    <w:lvl w:ilvl="1" w:tplc="04070003" w:tentative="1">
      <w:start w:val="1"/>
      <w:numFmt w:val="bullet"/>
      <w:lvlText w:val="o"/>
      <w:lvlJc w:val="left"/>
      <w:pPr>
        <w:ind w:left="1465" w:hanging="360"/>
      </w:pPr>
      <w:rPr>
        <w:rFonts w:ascii="Courier New" w:hAnsi="Courier New" w:cs="Courier New" w:hint="default"/>
      </w:rPr>
    </w:lvl>
    <w:lvl w:ilvl="2" w:tplc="04070005" w:tentative="1">
      <w:start w:val="1"/>
      <w:numFmt w:val="bullet"/>
      <w:lvlText w:val=""/>
      <w:lvlJc w:val="left"/>
      <w:pPr>
        <w:ind w:left="2185" w:hanging="360"/>
      </w:pPr>
      <w:rPr>
        <w:rFonts w:ascii="Wingdings" w:hAnsi="Wingdings" w:hint="default"/>
      </w:rPr>
    </w:lvl>
    <w:lvl w:ilvl="3" w:tplc="04070001" w:tentative="1">
      <w:start w:val="1"/>
      <w:numFmt w:val="bullet"/>
      <w:lvlText w:val=""/>
      <w:lvlJc w:val="left"/>
      <w:pPr>
        <w:ind w:left="2905" w:hanging="360"/>
      </w:pPr>
      <w:rPr>
        <w:rFonts w:ascii="Symbol" w:hAnsi="Symbol" w:hint="default"/>
      </w:rPr>
    </w:lvl>
    <w:lvl w:ilvl="4" w:tplc="04070003" w:tentative="1">
      <w:start w:val="1"/>
      <w:numFmt w:val="bullet"/>
      <w:lvlText w:val="o"/>
      <w:lvlJc w:val="left"/>
      <w:pPr>
        <w:ind w:left="3625" w:hanging="360"/>
      </w:pPr>
      <w:rPr>
        <w:rFonts w:ascii="Courier New" w:hAnsi="Courier New" w:cs="Courier New" w:hint="default"/>
      </w:rPr>
    </w:lvl>
    <w:lvl w:ilvl="5" w:tplc="04070005" w:tentative="1">
      <w:start w:val="1"/>
      <w:numFmt w:val="bullet"/>
      <w:lvlText w:val=""/>
      <w:lvlJc w:val="left"/>
      <w:pPr>
        <w:ind w:left="4345" w:hanging="360"/>
      </w:pPr>
      <w:rPr>
        <w:rFonts w:ascii="Wingdings" w:hAnsi="Wingdings" w:hint="default"/>
      </w:rPr>
    </w:lvl>
    <w:lvl w:ilvl="6" w:tplc="04070001" w:tentative="1">
      <w:start w:val="1"/>
      <w:numFmt w:val="bullet"/>
      <w:lvlText w:val=""/>
      <w:lvlJc w:val="left"/>
      <w:pPr>
        <w:ind w:left="5065" w:hanging="360"/>
      </w:pPr>
      <w:rPr>
        <w:rFonts w:ascii="Symbol" w:hAnsi="Symbol" w:hint="default"/>
      </w:rPr>
    </w:lvl>
    <w:lvl w:ilvl="7" w:tplc="04070003" w:tentative="1">
      <w:start w:val="1"/>
      <w:numFmt w:val="bullet"/>
      <w:lvlText w:val="o"/>
      <w:lvlJc w:val="left"/>
      <w:pPr>
        <w:ind w:left="5785" w:hanging="360"/>
      </w:pPr>
      <w:rPr>
        <w:rFonts w:ascii="Courier New" w:hAnsi="Courier New" w:cs="Courier New" w:hint="default"/>
      </w:rPr>
    </w:lvl>
    <w:lvl w:ilvl="8" w:tplc="04070005" w:tentative="1">
      <w:start w:val="1"/>
      <w:numFmt w:val="bullet"/>
      <w:lvlText w:val=""/>
      <w:lvlJc w:val="left"/>
      <w:pPr>
        <w:ind w:left="6505" w:hanging="360"/>
      </w:pPr>
      <w:rPr>
        <w:rFonts w:ascii="Wingdings" w:hAnsi="Wingdings" w:hint="default"/>
      </w:rPr>
    </w:lvl>
  </w:abstractNum>
  <w:abstractNum w:abstractNumId="99" w15:restartNumberingAfterBreak="0">
    <w:nsid w:val="62411E8A"/>
    <w:multiLevelType w:val="hybridMultilevel"/>
    <w:tmpl w:val="416C5A9C"/>
    <w:lvl w:ilvl="0" w:tplc="2C947228">
      <w:start w:val="1"/>
      <w:numFmt w:val="ordinal"/>
      <w:lvlText w:val="3.14.%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0" w15:restartNumberingAfterBreak="0">
    <w:nsid w:val="633F41FD"/>
    <w:multiLevelType w:val="hybridMultilevel"/>
    <w:tmpl w:val="9EFCCAF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1" w15:restartNumberingAfterBreak="0">
    <w:nsid w:val="6351536F"/>
    <w:multiLevelType w:val="hybridMultilevel"/>
    <w:tmpl w:val="213E8E0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2" w15:restartNumberingAfterBreak="0">
    <w:nsid w:val="63F14FEF"/>
    <w:multiLevelType w:val="hybridMultilevel"/>
    <w:tmpl w:val="07581E42"/>
    <w:lvl w:ilvl="0" w:tplc="B502B746">
      <w:start w:val="1"/>
      <w:numFmt w:val="ordinal"/>
      <w:lvlText w:val="2.6.%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3" w15:restartNumberingAfterBreak="0">
    <w:nsid w:val="64C36952"/>
    <w:multiLevelType w:val="hybridMultilevel"/>
    <w:tmpl w:val="71F898F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4" w15:restartNumberingAfterBreak="0">
    <w:nsid w:val="656E696C"/>
    <w:multiLevelType w:val="hybridMultilevel"/>
    <w:tmpl w:val="AA18CE8C"/>
    <w:lvl w:ilvl="0" w:tplc="B324FBC0">
      <w:start w:val="1"/>
      <w:numFmt w:val="ordinal"/>
      <w:lvlText w:val="3.11.%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5" w15:restartNumberingAfterBreak="0">
    <w:nsid w:val="6770017E"/>
    <w:multiLevelType w:val="hybridMultilevel"/>
    <w:tmpl w:val="1F48574E"/>
    <w:lvl w:ilvl="0" w:tplc="4B94005C">
      <w:start w:val="1"/>
      <w:numFmt w:val="ordinal"/>
      <w:lvlText w:val="3.5.%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6" w15:restartNumberingAfterBreak="0">
    <w:nsid w:val="67805570"/>
    <w:multiLevelType w:val="hybridMultilevel"/>
    <w:tmpl w:val="B48E477A"/>
    <w:lvl w:ilvl="0" w:tplc="DC044760">
      <w:start w:val="1"/>
      <w:numFmt w:val="ordinal"/>
      <w:lvlText w:val="2.3.%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7" w15:restartNumberingAfterBreak="0">
    <w:nsid w:val="682D57E4"/>
    <w:multiLevelType w:val="hybridMultilevel"/>
    <w:tmpl w:val="08D4F6A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8" w15:restartNumberingAfterBreak="0">
    <w:nsid w:val="68AE2ACC"/>
    <w:multiLevelType w:val="hybridMultilevel"/>
    <w:tmpl w:val="2FD8FD5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9" w15:restartNumberingAfterBreak="0">
    <w:nsid w:val="691A5F47"/>
    <w:multiLevelType w:val="hybridMultilevel"/>
    <w:tmpl w:val="B520409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0" w15:restartNumberingAfterBreak="0">
    <w:nsid w:val="697D209D"/>
    <w:multiLevelType w:val="hybridMultilevel"/>
    <w:tmpl w:val="AEA68CE8"/>
    <w:lvl w:ilvl="0" w:tplc="0407000B">
      <w:start w:val="1"/>
      <w:numFmt w:val="bullet"/>
      <w:lvlText w:val=""/>
      <w:lvlJc w:val="left"/>
      <w:pPr>
        <w:ind w:left="745" w:hanging="360"/>
      </w:pPr>
      <w:rPr>
        <w:rFonts w:ascii="Wingdings" w:hAnsi="Wingdings" w:hint="default"/>
      </w:rPr>
    </w:lvl>
    <w:lvl w:ilvl="1" w:tplc="04070003" w:tentative="1">
      <w:start w:val="1"/>
      <w:numFmt w:val="bullet"/>
      <w:lvlText w:val="o"/>
      <w:lvlJc w:val="left"/>
      <w:pPr>
        <w:ind w:left="1465" w:hanging="360"/>
      </w:pPr>
      <w:rPr>
        <w:rFonts w:ascii="Courier New" w:hAnsi="Courier New" w:cs="Courier New" w:hint="default"/>
      </w:rPr>
    </w:lvl>
    <w:lvl w:ilvl="2" w:tplc="04070005" w:tentative="1">
      <w:start w:val="1"/>
      <w:numFmt w:val="bullet"/>
      <w:lvlText w:val=""/>
      <w:lvlJc w:val="left"/>
      <w:pPr>
        <w:ind w:left="2185" w:hanging="360"/>
      </w:pPr>
      <w:rPr>
        <w:rFonts w:ascii="Wingdings" w:hAnsi="Wingdings" w:hint="default"/>
      </w:rPr>
    </w:lvl>
    <w:lvl w:ilvl="3" w:tplc="04070001" w:tentative="1">
      <w:start w:val="1"/>
      <w:numFmt w:val="bullet"/>
      <w:lvlText w:val=""/>
      <w:lvlJc w:val="left"/>
      <w:pPr>
        <w:ind w:left="2905" w:hanging="360"/>
      </w:pPr>
      <w:rPr>
        <w:rFonts w:ascii="Symbol" w:hAnsi="Symbol" w:hint="default"/>
      </w:rPr>
    </w:lvl>
    <w:lvl w:ilvl="4" w:tplc="04070003" w:tentative="1">
      <w:start w:val="1"/>
      <w:numFmt w:val="bullet"/>
      <w:lvlText w:val="o"/>
      <w:lvlJc w:val="left"/>
      <w:pPr>
        <w:ind w:left="3625" w:hanging="360"/>
      </w:pPr>
      <w:rPr>
        <w:rFonts w:ascii="Courier New" w:hAnsi="Courier New" w:cs="Courier New" w:hint="default"/>
      </w:rPr>
    </w:lvl>
    <w:lvl w:ilvl="5" w:tplc="04070005" w:tentative="1">
      <w:start w:val="1"/>
      <w:numFmt w:val="bullet"/>
      <w:lvlText w:val=""/>
      <w:lvlJc w:val="left"/>
      <w:pPr>
        <w:ind w:left="4345" w:hanging="360"/>
      </w:pPr>
      <w:rPr>
        <w:rFonts w:ascii="Wingdings" w:hAnsi="Wingdings" w:hint="default"/>
      </w:rPr>
    </w:lvl>
    <w:lvl w:ilvl="6" w:tplc="04070001" w:tentative="1">
      <w:start w:val="1"/>
      <w:numFmt w:val="bullet"/>
      <w:lvlText w:val=""/>
      <w:lvlJc w:val="left"/>
      <w:pPr>
        <w:ind w:left="5065" w:hanging="360"/>
      </w:pPr>
      <w:rPr>
        <w:rFonts w:ascii="Symbol" w:hAnsi="Symbol" w:hint="default"/>
      </w:rPr>
    </w:lvl>
    <w:lvl w:ilvl="7" w:tplc="04070003" w:tentative="1">
      <w:start w:val="1"/>
      <w:numFmt w:val="bullet"/>
      <w:lvlText w:val="o"/>
      <w:lvlJc w:val="left"/>
      <w:pPr>
        <w:ind w:left="5785" w:hanging="360"/>
      </w:pPr>
      <w:rPr>
        <w:rFonts w:ascii="Courier New" w:hAnsi="Courier New" w:cs="Courier New" w:hint="default"/>
      </w:rPr>
    </w:lvl>
    <w:lvl w:ilvl="8" w:tplc="04070005" w:tentative="1">
      <w:start w:val="1"/>
      <w:numFmt w:val="bullet"/>
      <w:lvlText w:val=""/>
      <w:lvlJc w:val="left"/>
      <w:pPr>
        <w:ind w:left="6505" w:hanging="360"/>
      </w:pPr>
      <w:rPr>
        <w:rFonts w:ascii="Wingdings" w:hAnsi="Wingdings" w:hint="default"/>
      </w:rPr>
    </w:lvl>
  </w:abstractNum>
  <w:abstractNum w:abstractNumId="111" w15:restartNumberingAfterBreak="0">
    <w:nsid w:val="6A365D7B"/>
    <w:multiLevelType w:val="hybridMultilevel"/>
    <w:tmpl w:val="E02C9DAA"/>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2" w15:restartNumberingAfterBreak="0">
    <w:nsid w:val="6D1E687A"/>
    <w:multiLevelType w:val="hybridMultilevel"/>
    <w:tmpl w:val="466876CA"/>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3" w15:restartNumberingAfterBreak="0">
    <w:nsid w:val="6D2211F3"/>
    <w:multiLevelType w:val="hybridMultilevel"/>
    <w:tmpl w:val="8AAC590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4" w15:restartNumberingAfterBreak="0">
    <w:nsid w:val="6D3F694A"/>
    <w:multiLevelType w:val="hybridMultilevel"/>
    <w:tmpl w:val="C870E826"/>
    <w:lvl w:ilvl="0" w:tplc="0470AAD8">
      <w:start w:val="1"/>
      <w:numFmt w:val="ordinal"/>
      <w:lvlText w:val="3.16.%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5" w15:restartNumberingAfterBreak="0">
    <w:nsid w:val="6F3058D9"/>
    <w:multiLevelType w:val="hybridMultilevel"/>
    <w:tmpl w:val="8EBC6474"/>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6" w15:restartNumberingAfterBreak="0">
    <w:nsid w:val="6FFF525C"/>
    <w:multiLevelType w:val="hybridMultilevel"/>
    <w:tmpl w:val="9FC246D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7" w15:restartNumberingAfterBreak="0">
    <w:nsid w:val="70734145"/>
    <w:multiLevelType w:val="hybridMultilevel"/>
    <w:tmpl w:val="EF58AAE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8" w15:restartNumberingAfterBreak="0">
    <w:nsid w:val="70F41AC9"/>
    <w:multiLevelType w:val="hybridMultilevel"/>
    <w:tmpl w:val="85800B98"/>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9" w15:restartNumberingAfterBreak="0">
    <w:nsid w:val="72880A28"/>
    <w:multiLevelType w:val="multilevel"/>
    <w:tmpl w:val="14346AAA"/>
    <w:name w:val="numbered list"/>
    <w:lvl w:ilvl="0">
      <w:start w:val="1"/>
      <w:numFmt w:val="bullet"/>
      <w:lvlText w:val=""/>
      <w:lvlJc w:val="left"/>
      <w:pPr>
        <w:ind w:left="803" w:hanging="400"/>
      </w:pPr>
      <w:rPr>
        <w:rFonts w:ascii="Wingdings" w:hAnsi="Wingdings" w:hint="default"/>
        <w:sz w:val="21"/>
        <w:szCs w:val="21"/>
      </w:rPr>
    </w:lvl>
    <w:lvl w:ilvl="1">
      <w:start w:val="1"/>
      <w:numFmt w:val="decimal"/>
      <w:pStyle w:val="Listennummer2"/>
      <w:lvlText w:val="%2)"/>
      <w:lvlJc w:val="left"/>
      <w:pPr>
        <w:ind w:left="1203" w:hanging="400"/>
      </w:pPr>
    </w:lvl>
    <w:lvl w:ilvl="2">
      <w:start w:val="1"/>
      <w:numFmt w:val="lowerRoman"/>
      <w:pStyle w:val="Listennummer3"/>
      <w:lvlText w:val="%3)"/>
      <w:lvlJc w:val="left"/>
      <w:pPr>
        <w:ind w:left="1603" w:hanging="400"/>
      </w:pPr>
    </w:lvl>
    <w:lvl w:ilvl="3">
      <w:start w:val="1"/>
      <w:numFmt w:val="upperRoman"/>
      <w:pStyle w:val="Listennummer4"/>
      <w:lvlText w:val="%4)"/>
      <w:lvlJc w:val="left"/>
      <w:pPr>
        <w:ind w:left="2003" w:hanging="400"/>
      </w:pPr>
    </w:lvl>
    <w:lvl w:ilvl="4">
      <w:start w:val="1"/>
      <w:numFmt w:val="none"/>
      <w:pStyle w:val="zzLn5"/>
      <w:suff w:val="nothing"/>
      <w:lvlText w:val=" "/>
      <w:lvlJc w:val="left"/>
      <w:pPr>
        <w:ind w:left="403" w:firstLine="0"/>
      </w:pPr>
    </w:lvl>
    <w:lvl w:ilvl="5">
      <w:start w:val="1"/>
      <w:numFmt w:val="none"/>
      <w:pStyle w:val="zzLn6"/>
      <w:suff w:val="nothing"/>
      <w:lvlText w:val=" "/>
      <w:lvlJc w:val="left"/>
      <w:pPr>
        <w:ind w:left="403" w:firstLine="0"/>
      </w:pPr>
    </w:lvl>
    <w:lvl w:ilvl="6">
      <w:start w:val="1"/>
      <w:numFmt w:val="lowerRoman"/>
      <w:pStyle w:val="berschrift7"/>
      <w:lvlText w:val="(%7)"/>
      <w:lvlJc w:val="left"/>
      <w:pPr>
        <w:ind w:left="4723" w:firstLine="0"/>
      </w:pPr>
    </w:lvl>
    <w:lvl w:ilvl="7">
      <w:start w:val="1"/>
      <w:numFmt w:val="lowerLetter"/>
      <w:pStyle w:val="berschrift8"/>
      <w:lvlText w:val="(%8)"/>
      <w:lvlJc w:val="left"/>
      <w:pPr>
        <w:ind w:left="5443" w:firstLine="0"/>
      </w:pPr>
    </w:lvl>
    <w:lvl w:ilvl="8">
      <w:start w:val="1"/>
      <w:numFmt w:val="lowerRoman"/>
      <w:pStyle w:val="berschrift9"/>
      <w:lvlText w:val="(%9)"/>
      <w:lvlJc w:val="left"/>
      <w:pPr>
        <w:ind w:left="6163" w:firstLine="0"/>
      </w:pPr>
    </w:lvl>
  </w:abstractNum>
  <w:abstractNum w:abstractNumId="120" w15:restartNumberingAfterBreak="0">
    <w:nsid w:val="73240F5D"/>
    <w:multiLevelType w:val="hybridMultilevel"/>
    <w:tmpl w:val="41EA0E8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1" w15:restartNumberingAfterBreak="0">
    <w:nsid w:val="759C2769"/>
    <w:multiLevelType w:val="hybridMultilevel"/>
    <w:tmpl w:val="387E8A14"/>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2" w15:restartNumberingAfterBreak="0">
    <w:nsid w:val="767C519A"/>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6F025D5"/>
    <w:multiLevelType w:val="hybridMultilevel"/>
    <w:tmpl w:val="9A8A2C5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4" w15:restartNumberingAfterBreak="0">
    <w:nsid w:val="7859485E"/>
    <w:multiLevelType w:val="hybridMultilevel"/>
    <w:tmpl w:val="987A2C9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5" w15:restartNumberingAfterBreak="0">
    <w:nsid w:val="789672C9"/>
    <w:multiLevelType w:val="hybridMultilevel"/>
    <w:tmpl w:val="4978EEB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6" w15:restartNumberingAfterBreak="0">
    <w:nsid w:val="7A4A44DE"/>
    <w:multiLevelType w:val="hybridMultilevel"/>
    <w:tmpl w:val="2C5C419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7" w15:restartNumberingAfterBreak="0">
    <w:nsid w:val="7A5C655A"/>
    <w:multiLevelType w:val="hybridMultilevel"/>
    <w:tmpl w:val="132613FC"/>
    <w:lvl w:ilvl="0" w:tplc="A6E04C34">
      <w:start w:val="1"/>
      <w:numFmt w:val="ordinal"/>
      <w:lvlText w:val="2.9.%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8" w15:restartNumberingAfterBreak="0">
    <w:nsid w:val="7A6A1865"/>
    <w:multiLevelType w:val="hybridMultilevel"/>
    <w:tmpl w:val="13947E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9" w15:restartNumberingAfterBreak="0">
    <w:nsid w:val="7C6A4465"/>
    <w:multiLevelType w:val="hybridMultilevel"/>
    <w:tmpl w:val="11FEACF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0" w15:restartNumberingAfterBreak="0">
    <w:nsid w:val="7D131863"/>
    <w:multiLevelType w:val="hybridMultilevel"/>
    <w:tmpl w:val="A23433A4"/>
    <w:lvl w:ilvl="0" w:tplc="94D2E2DC">
      <w:start w:val="1"/>
      <w:numFmt w:val="ordinal"/>
      <w:lvlText w:val="2.3.%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1" w15:restartNumberingAfterBreak="0">
    <w:nsid w:val="7DA5034D"/>
    <w:multiLevelType w:val="hybridMultilevel"/>
    <w:tmpl w:val="819805B4"/>
    <w:lvl w:ilvl="0" w:tplc="F13C0B38">
      <w:start w:val="1"/>
      <w:numFmt w:val="ordinal"/>
      <w:lvlText w:val="2.4.%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2" w15:restartNumberingAfterBreak="0">
    <w:nsid w:val="7E6946AA"/>
    <w:multiLevelType w:val="hybridMultilevel"/>
    <w:tmpl w:val="19FAE66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3" w15:restartNumberingAfterBreak="0">
    <w:nsid w:val="7E7359C2"/>
    <w:multiLevelType w:val="hybridMultilevel"/>
    <w:tmpl w:val="DD4C5242"/>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4" w15:restartNumberingAfterBreak="0">
    <w:nsid w:val="7E9A334C"/>
    <w:multiLevelType w:val="hybridMultilevel"/>
    <w:tmpl w:val="6226C5D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5" w15:restartNumberingAfterBreak="0">
    <w:nsid w:val="7F3A323C"/>
    <w:multiLevelType w:val="hybridMultilevel"/>
    <w:tmpl w:val="276A83F8"/>
    <w:lvl w:ilvl="0" w:tplc="92E84A56">
      <w:start w:val="1"/>
      <w:numFmt w:val="ordinal"/>
      <w:lvlText w:val="2.5.%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9723449">
    <w:abstractNumId w:val="49"/>
  </w:num>
  <w:num w:numId="2" w16cid:durableId="1793479487">
    <w:abstractNumId w:val="64"/>
  </w:num>
  <w:num w:numId="3" w16cid:durableId="650061750">
    <w:abstractNumId w:val="15"/>
  </w:num>
  <w:num w:numId="4" w16cid:durableId="679239643">
    <w:abstractNumId w:val="20"/>
  </w:num>
  <w:num w:numId="5" w16cid:durableId="1579511482">
    <w:abstractNumId w:val="3"/>
  </w:num>
  <w:num w:numId="6" w16cid:durableId="1013460393">
    <w:abstractNumId w:val="26"/>
  </w:num>
  <w:num w:numId="7" w16cid:durableId="1507793709">
    <w:abstractNumId w:val="88"/>
  </w:num>
  <w:num w:numId="8" w16cid:durableId="808135467">
    <w:abstractNumId w:val="22"/>
  </w:num>
  <w:num w:numId="9" w16cid:durableId="1859193496">
    <w:abstractNumId w:val="112"/>
  </w:num>
  <w:num w:numId="10" w16cid:durableId="1616524322">
    <w:abstractNumId w:val="85"/>
  </w:num>
  <w:num w:numId="11" w16cid:durableId="896624042">
    <w:abstractNumId w:val="62"/>
  </w:num>
  <w:num w:numId="12" w16cid:durableId="697392940">
    <w:abstractNumId w:val="61"/>
  </w:num>
  <w:num w:numId="13" w16cid:durableId="1632634917">
    <w:abstractNumId w:val="1"/>
  </w:num>
  <w:num w:numId="14" w16cid:durableId="594438841">
    <w:abstractNumId w:val="63"/>
  </w:num>
  <w:num w:numId="15" w16cid:durableId="1236552196">
    <w:abstractNumId w:val="60"/>
  </w:num>
  <w:num w:numId="16" w16cid:durableId="276379149">
    <w:abstractNumId w:val="117"/>
  </w:num>
  <w:num w:numId="17" w16cid:durableId="1722821450">
    <w:abstractNumId w:val="81"/>
  </w:num>
  <w:num w:numId="18" w16cid:durableId="1273827622">
    <w:abstractNumId w:val="83"/>
  </w:num>
  <w:num w:numId="19" w16cid:durableId="1325550730">
    <w:abstractNumId w:val="16"/>
  </w:num>
  <w:num w:numId="20" w16cid:durableId="1435789602">
    <w:abstractNumId w:val="106"/>
  </w:num>
  <w:num w:numId="21" w16cid:durableId="205262158">
    <w:abstractNumId w:val="130"/>
  </w:num>
  <w:num w:numId="22" w16cid:durableId="366181020">
    <w:abstractNumId w:val="131"/>
  </w:num>
  <w:num w:numId="23" w16cid:durableId="2012565155">
    <w:abstractNumId w:val="135"/>
  </w:num>
  <w:num w:numId="24" w16cid:durableId="33122783">
    <w:abstractNumId w:val="102"/>
  </w:num>
  <w:num w:numId="25" w16cid:durableId="1884251554">
    <w:abstractNumId w:val="33"/>
  </w:num>
  <w:num w:numId="26" w16cid:durableId="51317276">
    <w:abstractNumId w:val="48"/>
  </w:num>
  <w:num w:numId="27" w16cid:durableId="40860006">
    <w:abstractNumId w:val="127"/>
  </w:num>
  <w:num w:numId="28" w16cid:durableId="1575814457">
    <w:abstractNumId w:val="57"/>
  </w:num>
  <w:num w:numId="29" w16cid:durableId="163281454">
    <w:abstractNumId w:val="55"/>
  </w:num>
  <w:num w:numId="30" w16cid:durableId="1388337306">
    <w:abstractNumId w:val="27"/>
  </w:num>
  <w:num w:numId="31" w16cid:durableId="2020699007">
    <w:abstractNumId w:val="52"/>
  </w:num>
  <w:num w:numId="32" w16cid:durableId="382752086">
    <w:abstractNumId w:val="104"/>
  </w:num>
  <w:num w:numId="33" w16cid:durableId="4063697">
    <w:abstractNumId w:val="80"/>
  </w:num>
  <w:num w:numId="34" w16cid:durableId="1178157743">
    <w:abstractNumId w:val="99"/>
  </w:num>
  <w:num w:numId="35" w16cid:durableId="1032924812">
    <w:abstractNumId w:val="73"/>
  </w:num>
  <w:num w:numId="36" w16cid:durableId="1716466951">
    <w:abstractNumId w:val="65"/>
  </w:num>
  <w:num w:numId="37" w16cid:durableId="205995543">
    <w:abstractNumId w:val="96"/>
  </w:num>
  <w:num w:numId="38" w16cid:durableId="1530724428">
    <w:abstractNumId w:val="31"/>
  </w:num>
  <w:num w:numId="39" w16cid:durableId="2084646703">
    <w:abstractNumId w:val="69"/>
  </w:num>
  <w:num w:numId="40" w16cid:durableId="1014766091">
    <w:abstractNumId w:val="120"/>
  </w:num>
  <w:num w:numId="41" w16cid:durableId="1964539210">
    <w:abstractNumId w:val="34"/>
  </w:num>
  <w:num w:numId="42" w16cid:durableId="656225893">
    <w:abstractNumId w:val="71"/>
  </w:num>
  <w:num w:numId="43" w16cid:durableId="450516076">
    <w:abstractNumId w:val="45"/>
  </w:num>
  <w:num w:numId="44" w16cid:durableId="430860136">
    <w:abstractNumId w:val="119"/>
  </w:num>
  <w:num w:numId="45" w16cid:durableId="2081324033">
    <w:abstractNumId w:val="0"/>
  </w:num>
  <w:num w:numId="46" w16cid:durableId="1155415085">
    <w:abstractNumId w:val="121"/>
  </w:num>
  <w:num w:numId="47" w16cid:durableId="523982382">
    <w:abstractNumId w:val="39"/>
  </w:num>
  <w:num w:numId="48" w16cid:durableId="327249723">
    <w:abstractNumId w:val="84"/>
  </w:num>
  <w:num w:numId="49" w16cid:durableId="1641616074">
    <w:abstractNumId w:val="70"/>
  </w:num>
  <w:num w:numId="50" w16cid:durableId="1359283264">
    <w:abstractNumId w:val="7"/>
  </w:num>
  <w:num w:numId="51" w16cid:durableId="526525542">
    <w:abstractNumId w:val="129"/>
  </w:num>
  <w:num w:numId="52" w16cid:durableId="584218864">
    <w:abstractNumId w:val="2"/>
  </w:num>
  <w:num w:numId="53" w16cid:durableId="548762377">
    <w:abstractNumId w:val="113"/>
  </w:num>
  <w:num w:numId="54" w16cid:durableId="1496263616">
    <w:abstractNumId w:val="94"/>
  </w:num>
  <w:num w:numId="55" w16cid:durableId="1232616874">
    <w:abstractNumId w:val="40"/>
  </w:num>
  <w:num w:numId="56" w16cid:durableId="315770239">
    <w:abstractNumId w:val="58"/>
  </w:num>
  <w:num w:numId="57" w16cid:durableId="509299314">
    <w:abstractNumId w:val="87"/>
  </w:num>
  <w:num w:numId="58" w16cid:durableId="2107575054">
    <w:abstractNumId w:val="28"/>
  </w:num>
  <w:num w:numId="59" w16cid:durableId="1999922223">
    <w:abstractNumId w:val="21"/>
  </w:num>
  <w:num w:numId="60" w16cid:durableId="557976707">
    <w:abstractNumId w:val="75"/>
  </w:num>
  <w:num w:numId="61" w16cid:durableId="1157040493">
    <w:abstractNumId w:val="77"/>
  </w:num>
  <w:num w:numId="62" w16cid:durableId="1190873996">
    <w:abstractNumId w:val="4"/>
  </w:num>
  <w:num w:numId="63" w16cid:durableId="981544364">
    <w:abstractNumId w:val="53"/>
  </w:num>
  <w:num w:numId="64" w16cid:durableId="330648169">
    <w:abstractNumId w:val="67"/>
  </w:num>
  <w:num w:numId="65" w16cid:durableId="86274583">
    <w:abstractNumId w:val="105"/>
  </w:num>
  <w:num w:numId="66" w16cid:durableId="1762919544">
    <w:abstractNumId w:val="30"/>
  </w:num>
  <w:num w:numId="67" w16cid:durableId="220217849">
    <w:abstractNumId w:val="90"/>
  </w:num>
  <w:num w:numId="68" w16cid:durableId="1387485805">
    <w:abstractNumId w:val="125"/>
  </w:num>
  <w:num w:numId="69" w16cid:durableId="1499228656">
    <w:abstractNumId w:val="24"/>
  </w:num>
  <w:num w:numId="70" w16cid:durableId="2064406734">
    <w:abstractNumId w:val="50"/>
  </w:num>
  <w:num w:numId="71" w16cid:durableId="970867716">
    <w:abstractNumId w:val="29"/>
  </w:num>
  <w:num w:numId="72" w16cid:durableId="3943488">
    <w:abstractNumId w:val="92"/>
  </w:num>
  <w:num w:numId="73" w16cid:durableId="676343286">
    <w:abstractNumId w:val="79"/>
  </w:num>
  <w:num w:numId="74" w16cid:durableId="106705209">
    <w:abstractNumId w:val="9"/>
  </w:num>
  <w:num w:numId="75" w16cid:durableId="1810783099">
    <w:abstractNumId w:val="93"/>
  </w:num>
  <w:num w:numId="76" w16cid:durableId="1378123522">
    <w:abstractNumId w:val="114"/>
  </w:num>
  <w:num w:numId="77" w16cid:durableId="1650593518">
    <w:abstractNumId w:val="19"/>
  </w:num>
  <w:num w:numId="78" w16cid:durableId="927008116">
    <w:abstractNumId w:val="18"/>
  </w:num>
  <w:num w:numId="79" w16cid:durableId="1538005517">
    <w:abstractNumId w:val="46"/>
  </w:num>
  <w:num w:numId="80" w16cid:durableId="52582321">
    <w:abstractNumId w:val="54"/>
  </w:num>
  <w:num w:numId="81" w16cid:durableId="1652294391">
    <w:abstractNumId w:val="74"/>
  </w:num>
  <w:num w:numId="82" w16cid:durableId="1989241807">
    <w:abstractNumId w:val="43"/>
  </w:num>
  <w:num w:numId="83" w16cid:durableId="161239098">
    <w:abstractNumId w:val="95"/>
  </w:num>
  <w:num w:numId="84" w16cid:durableId="2141223382">
    <w:abstractNumId w:val="124"/>
  </w:num>
  <w:num w:numId="85" w16cid:durableId="1656183942">
    <w:abstractNumId w:val="76"/>
  </w:num>
  <w:num w:numId="86" w16cid:durableId="851915118">
    <w:abstractNumId w:val="5"/>
  </w:num>
  <w:num w:numId="87" w16cid:durableId="1539586741">
    <w:abstractNumId w:val="111"/>
  </w:num>
  <w:num w:numId="88" w16cid:durableId="1828327356">
    <w:abstractNumId w:val="97"/>
  </w:num>
  <w:num w:numId="89" w16cid:durableId="1735617321">
    <w:abstractNumId w:val="68"/>
  </w:num>
  <w:num w:numId="90" w16cid:durableId="1901012736">
    <w:abstractNumId w:val="100"/>
  </w:num>
  <w:num w:numId="91" w16cid:durableId="1263536414">
    <w:abstractNumId w:val="101"/>
  </w:num>
  <w:num w:numId="92" w16cid:durableId="840196123">
    <w:abstractNumId w:val="23"/>
  </w:num>
  <w:num w:numId="93" w16cid:durableId="985940847">
    <w:abstractNumId w:val="118"/>
  </w:num>
  <w:num w:numId="94" w16cid:durableId="121777751">
    <w:abstractNumId w:val="115"/>
  </w:num>
  <w:num w:numId="95" w16cid:durableId="1634599139">
    <w:abstractNumId w:val="25"/>
  </w:num>
  <w:num w:numId="96" w16cid:durableId="108862514">
    <w:abstractNumId w:val="108"/>
  </w:num>
  <w:num w:numId="97" w16cid:durableId="2137023761">
    <w:abstractNumId w:val="134"/>
  </w:num>
  <w:num w:numId="98" w16cid:durableId="1200239281">
    <w:abstractNumId w:val="116"/>
  </w:num>
  <w:num w:numId="99" w16cid:durableId="235238911">
    <w:abstractNumId w:val="12"/>
  </w:num>
  <w:num w:numId="100" w16cid:durableId="700401725">
    <w:abstractNumId w:val="13"/>
  </w:num>
  <w:num w:numId="101" w16cid:durableId="236132000">
    <w:abstractNumId w:val="47"/>
  </w:num>
  <w:num w:numId="102" w16cid:durableId="1679969193">
    <w:abstractNumId w:val="98"/>
  </w:num>
  <w:num w:numId="103" w16cid:durableId="603271716">
    <w:abstractNumId w:val="51"/>
  </w:num>
  <w:num w:numId="104" w16cid:durableId="1114714647">
    <w:abstractNumId w:val="89"/>
  </w:num>
  <w:num w:numId="105" w16cid:durableId="1695959482">
    <w:abstractNumId w:val="35"/>
  </w:num>
  <w:num w:numId="106" w16cid:durableId="1050569173">
    <w:abstractNumId w:val="110"/>
  </w:num>
  <w:num w:numId="107" w16cid:durableId="2046446812">
    <w:abstractNumId w:val="82"/>
  </w:num>
  <w:num w:numId="108" w16cid:durableId="1305350842">
    <w:abstractNumId w:val="17"/>
  </w:num>
  <w:num w:numId="109" w16cid:durableId="10837861">
    <w:abstractNumId w:val="91"/>
  </w:num>
  <w:num w:numId="110" w16cid:durableId="1959676762">
    <w:abstractNumId w:val="128"/>
  </w:num>
  <w:num w:numId="111" w16cid:durableId="1557425702">
    <w:abstractNumId w:val="6"/>
  </w:num>
  <w:num w:numId="112" w16cid:durableId="139004579">
    <w:abstractNumId w:val="66"/>
  </w:num>
  <w:num w:numId="113" w16cid:durableId="1292051901">
    <w:abstractNumId w:val="133"/>
  </w:num>
  <w:num w:numId="114" w16cid:durableId="1511675350">
    <w:abstractNumId w:val="32"/>
  </w:num>
  <w:num w:numId="115" w16cid:durableId="1853839747">
    <w:abstractNumId w:val="42"/>
  </w:num>
  <w:num w:numId="116" w16cid:durableId="1960641394">
    <w:abstractNumId w:val="107"/>
  </w:num>
  <w:num w:numId="117" w16cid:durableId="231502144">
    <w:abstractNumId w:val="109"/>
  </w:num>
  <w:num w:numId="118" w16cid:durableId="598874146">
    <w:abstractNumId w:val="132"/>
  </w:num>
  <w:num w:numId="119" w16cid:durableId="1125270534">
    <w:abstractNumId w:val="86"/>
  </w:num>
  <w:num w:numId="120" w16cid:durableId="1978532007">
    <w:abstractNumId w:val="38"/>
  </w:num>
  <w:num w:numId="121" w16cid:durableId="112139686">
    <w:abstractNumId w:val="14"/>
  </w:num>
  <w:num w:numId="122" w16cid:durableId="1470517998">
    <w:abstractNumId w:val="59"/>
  </w:num>
  <w:num w:numId="123" w16cid:durableId="1159424483">
    <w:abstractNumId w:val="123"/>
  </w:num>
  <w:num w:numId="124" w16cid:durableId="1673337307">
    <w:abstractNumId w:val="8"/>
  </w:num>
  <w:num w:numId="125" w16cid:durableId="489564693">
    <w:abstractNumId w:val="41"/>
  </w:num>
  <w:num w:numId="126" w16cid:durableId="2007050987">
    <w:abstractNumId w:val="36"/>
  </w:num>
  <w:num w:numId="127" w16cid:durableId="2063401505">
    <w:abstractNumId w:val="72"/>
  </w:num>
  <w:num w:numId="128" w16cid:durableId="1236816181">
    <w:abstractNumId w:val="44"/>
  </w:num>
  <w:num w:numId="129" w16cid:durableId="312292074">
    <w:abstractNumId w:val="126"/>
  </w:num>
  <w:num w:numId="130" w16cid:durableId="1257323018">
    <w:abstractNumId w:val="78"/>
  </w:num>
  <w:num w:numId="131" w16cid:durableId="1870339768">
    <w:abstractNumId w:val="56"/>
  </w:num>
  <w:num w:numId="132" w16cid:durableId="257250462">
    <w:abstractNumId w:val="10"/>
  </w:num>
  <w:num w:numId="133" w16cid:durableId="1616207076">
    <w:abstractNumId w:val="103"/>
  </w:num>
  <w:num w:numId="134" w16cid:durableId="331301004">
    <w:abstractNumId w:val="11"/>
  </w:num>
  <w:num w:numId="135" w16cid:durableId="1746343480">
    <w:abstractNumId w:val="122"/>
  </w:num>
  <w:num w:numId="136" w16cid:durableId="916666759">
    <w:abstractNumId w:val="37"/>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spinCount="100000" w:hashValue="KYNo91d/7AIBQfbooqzNzu9PwoKI30BhQlTGn+NUUSAb3d9tLyNd7katrkBsxgHHmWd98Blp8s0yDZmMVxYSRA==" w:saltValue="l+eGHITGpB9VSxOBEVw3zQ==" w:algorithmName="SHA-512"/>
  <w:defaultTabStop w:val="708"/>
  <w:hyphenationZone w:val="425"/>
  <w:drawingGridHorizontalSpacing w:val="110"/>
  <w:displayHorizontalDrawingGridEvery w:val="2"/>
  <w:displayVerticalDrawingGridEvery w:val="2"/>
  <w:characterSpacingControl w:val="doNotCompress"/>
  <w:hdrShapeDefaults>
    <o:shapedefaults v:ext="edit" spidmax="4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189"/>
    <w:rsid w:val="00000034"/>
    <w:rsid w:val="00000103"/>
    <w:rsid w:val="000011CA"/>
    <w:rsid w:val="00001225"/>
    <w:rsid w:val="000013AA"/>
    <w:rsid w:val="00001571"/>
    <w:rsid w:val="00001634"/>
    <w:rsid w:val="00001677"/>
    <w:rsid w:val="0000270B"/>
    <w:rsid w:val="00002CDC"/>
    <w:rsid w:val="00002FF1"/>
    <w:rsid w:val="00003509"/>
    <w:rsid w:val="00003AFE"/>
    <w:rsid w:val="000040CF"/>
    <w:rsid w:val="00005550"/>
    <w:rsid w:val="00005888"/>
    <w:rsid w:val="0000628B"/>
    <w:rsid w:val="000065C5"/>
    <w:rsid w:val="000065E4"/>
    <w:rsid w:val="000068CD"/>
    <w:rsid w:val="00006B4D"/>
    <w:rsid w:val="00006C3D"/>
    <w:rsid w:val="00006E2F"/>
    <w:rsid w:val="0000719D"/>
    <w:rsid w:val="00007BCE"/>
    <w:rsid w:val="000100FD"/>
    <w:rsid w:val="00011ED1"/>
    <w:rsid w:val="0001200B"/>
    <w:rsid w:val="00012651"/>
    <w:rsid w:val="00012DB6"/>
    <w:rsid w:val="00013DCC"/>
    <w:rsid w:val="00013DD0"/>
    <w:rsid w:val="00015269"/>
    <w:rsid w:val="00016558"/>
    <w:rsid w:val="00016B93"/>
    <w:rsid w:val="00017E7E"/>
    <w:rsid w:val="0002060A"/>
    <w:rsid w:val="0002084F"/>
    <w:rsid w:val="00021B5C"/>
    <w:rsid w:val="00023219"/>
    <w:rsid w:val="00023465"/>
    <w:rsid w:val="00023781"/>
    <w:rsid w:val="000239B7"/>
    <w:rsid w:val="00023E16"/>
    <w:rsid w:val="000240DA"/>
    <w:rsid w:val="00025487"/>
    <w:rsid w:val="0002560B"/>
    <w:rsid w:val="00025D60"/>
    <w:rsid w:val="00026749"/>
    <w:rsid w:val="000267C3"/>
    <w:rsid w:val="00026A87"/>
    <w:rsid w:val="00026AEC"/>
    <w:rsid w:val="000272AB"/>
    <w:rsid w:val="000276C0"/>
    <w:rsid w:val="00027805"/>
    <w:rsid w:val="00030816"/>
    <w:rsid w:val="000312AA"/>
    <w:rsid w:val="000312E6"/>
    <w:rsid w:val="00031676"/>
    <w:rsid w:val="00032624"/>
    <w:rsid w:val="00032808"/>
    <w:rsid w:val="00032F23"/>
    <w:rsid w:val="0003315A"/>
    <w:rsid w:val="00034296"/>
    <w:rsid w:val="0003465C"/>
    <w:rsid w:val="00034C00"/>
    <w:rsid w:val="00035764"/>
    <w:rsid w:val="000364FA"/>
    <w:rsid w:val="00037364"/>
    <w:rsid w:val="0003782D"/>
    <w:rsid w:val="00040915"/>
    <w:rsid w:val="00040A37"/>
    <w:rsid w:val="00041CA8"/>
    <w:rsid w:val="000426E0"/>
    <w:rsid w:val="000433DF"/>
    <w:rsid w:val="00043A55"/>
    <w:rsid w:val="00044278"/>
    <w:rsid w:val="00044A1F"/>
    <w:rsid w:val="00044B1E"/>
    <w:rsid w:val="00045093"/>
    <w:rsid w:val="0004558A"/>
    <w:rsid w:val="00045CEC"/>
    <w:rsid w:val="00045EB9"/>
    <w:rsid w:val="00045F81"/>
    <w:rsid w:val="0004638A"/>
    <w:rsid w:val="00046853"/>
    <w:rsid w:val="000476CB"/>
    <w:rsid w:val="000505DE"/>
    <w:rsid w:val="00050949"/>
    <w:rsid w:val="0005137E"/>
    <w:rsid w:val="00052C97"/>
    <w:rsid w:val="00052D32"/>
    <w:rsid w:val="00053242"/>
    <w:rsid w:val="000535F3"/>
    <w:rsid w:val="00053E5A"/>
    <w:rsid w:val="00054700"/>
    <w:rsid w:val="00054994"/>
    <w:rsid w:val="0005565C"/>
    <w:rsid w:val="0005599D"/>
    <w:rsid w:val="00055DCC"/>
    <w:rsid w:val="00056387"/>
    <w:rsid w:val="000563DC"/>
    <w:rsid w:val="000570CD"/>
    <w:rsid w:val="00060AC9"/>
    <w:rsid w:val="00060B59"/>
    <w:rsid w:val="00061186"/>
    <w:rsid w:val="000638F9"/>
    <w:rsid w:val="00064039"/>
    <w:rsid w:val="000641C2"/>
    <w:rsid w:val="0006428F"/>
    <w:rsid w:val="000642CD"/>
    <w:rsid w:val="0006499E"/>
    <w:rsid w:val="0006527D"/>
    <w:rsid w:val="000659D0"/>
    <w:rsid w:val="00066FA9"/>
    <w:rsid w:val="00067745"/>
    <w:rsid w:val="00067EEF"/>
    <w:rsid w:val="000703DF"/>
    <w:rsid w:val="0007073A"/>
    <w:rsid w:val="00070764"/>
    <w:rsid w:val="00070EF9"/>
    <w:rsid w:val="0007255F"/>
    <w:rsid w:val="00073B91"/>
    <w:rsid w:val="00075969"/>
    <w:rsid w:val="00075B10"/>
    <w:rsid w:val="00075BB1"/>
    <w:rsid w:val="00075BE6"/>
    <w:rsid w:val="00076DCA"/>
    <w:rsid w:val="0007768B"/>
    <w:rsid w:val="00077756"/>
    <w:rsid w:val="00077BC3"/>
    <w:rsid w:val="00080363"/>
    <w:rsid w:val="000806C7"/>
    <w:rsid w:val="00080CC2"/>
    <w:rsid w:val="000811F2"/>
    <w:rsid w:val="00081493"/>
    <w:rsid w:val="00081BF4"/>
    <w:rsid w:val="00081CF3"/>
    <w:rsid w:val="00082416"/>
    <w:rsid w:val="00082435"/>
    <w:rsid w:val="0008274F"/>
    <w:rsid w:val="00083555"/>
    <w:rsid w:val="0008394F"/>
    <w:rsid w:val="000849E6"/>
    <w:rsid w:val="00085DB1"/>
    <w:rsid w:val="00085F02"/>
    <w:rsid w:val="000860B1"/>
    <w:rsid w:val="00086632"/>
    <w:rsid w:val="00087237"/>
    <w:rsid w:val="000872B1"/>
    <w:rsid w:val="0008768F"/>
    <w:rsid w:val="00090262"/>
    <w:rsid w:val="000903AA"/>
    <w:rsid w:val="00090483"/>
    <w:rsid w:val="00090789"/>
    <w:rsid w:val="00091FF6"/>
    <w:rsid w:val="00092ADC"/>
    <w:rsid w:val="00092C24"/>
    <w:rsid w:val="00092CAC"/>
    <w:rsid w:val="0009388E"/>
    <w:rsid w:val="00093D0E"/>
    <w:rsid w:val="0009568F"/>
    <w:rsid w:val="00096636"/>
    <w:rsid w:val="00096C29"/>
    <w:rsid w:val="000A0DA1"/>
    <w:rsid w:val="000A1CC4"/>
    <w:rsid w:val="000A31EA"/>
    <w:rsid w:val="000A3896"/>
    <w:rsid w:val="000A3B61"/>
    <w:rsid w:val="000A3D2F"/>
    <w:rsid w:val="000A4310"/>
    <w:rsid w:val="000A43BD"/>
    <w:rsid w:val="000A4979"/>
    <w:rsid w:val="000A5103"/>
    <w:rsid w:val="000A6015"/>
    <w:rsid w:val="000A6F49"/>
    <w:rsid w:val="000A7205"/>
    <w:rsid w:val="000A7C4E"/>
    <w:rsid w:val="000A7CE6"/>
    <w:rsid w:val="000A7EDF"/>
    <w:rsid w:val="000A7FAA"/>
    <w:rsid w:val="000B0576"/>
    <w:rsid w:val="000B0ABA"/>
    <w:rsid w:val="000B1702"/>
    <w:rsid w:val="000B1B96"/>
    <w:rsid w:val="000B2A57"/>
    <w:rsid w:val="000B2B07"/>
    <w:rsid w:val="000B34D5"/>
    <w:rsid w:val="000B375A"/>
    <w:rsid w:val="000B3ABD"/>
    <w:rsid w:val="000B406A"/>
    <w:rsid w:val="000B5552"/>
    <w:rsid w:val="000B618B"/>
    <w:rsid w:val="000B665C"/>
    <w:rsid w:val="000B675A"/>
    <w:rsid w:val="000B7358"/>
    <w:rsid w:val="000C04E0"/>
    <w:rsid w:val="000C0901"/>
    <w:rsid w:val="000C0C4E"/>
    <w:rsid w:val="000C0DD1"/>
    <w:rsid w:val="000C12A9"/>
    <w:rsid w:val="000C14CC"/>
    <w:rsid w:val="000C181D"/>
    <w:rsid w:val="000C23FB"/>
    <w:rsid w:val="000C259E"/>
    <w:rsid w:val="000C2A18"/>
    <w:rsid w:val="000C2E96"/>
    <w:rsid w:val="000C3A2C"/>
    <w:rsid w:val="000C4205"/>
    <w:rsid w:val="000C4ADB"/>
    <w:rsid w:val="000C5409"/>
    <w:rsid w:val="000C6883"/>
    <w:rsid w:val="000C6E6D"/>
    <w:rsid w:val="000C7825"/>
    <w:rsid w:val="000D09CD"/>
    <w:rsid w:val="000D0DC3"/>
    <w:rsid w:val="000D0F15"/>
    <w:rsid w:val="000D1812"/>
    <w:rsid w:val="000D23D5"/>
    <w:rsid w:val="000D26EC"/>
    <w:rsid w:val="000D2CE5"/>
    <w:rsid w:val="000D2E1F"/>
    <w:rsid w:val="000D2ECD"/>
    <w:rsid w:val="000D2F09"/>
    <w:rsid w:val="000D309E"/>
    <w:rsid w:val="000D427E"/>
    <w:rsid w:val="000D443A"/>
    <w:rsid w:val="000D51B5"/>
    <w:rsid w:val="000D5F18"/>
    <w:rsid w:val="000D60DC"/>
    <w:rsid w:val="000D6377"/>
    <w:rsid w:val="000D6958"/>
    <w:rsid w:val="000D788F"/>
    <w:rsid w:val="000E0105"/>
    <w:rsid w:val="000E01F1"/>
    <w:rsid w:val="000E11FB"/>
    <w:rsid w:val="000E1632"/>
    <w:rsid w:val="000E1760"/>
    <w:rsid w:val="000E24B0"/>
    <w:rsid w:val="000E26B4"/>
    <w:rsid w:val="000E3CB7"/>
    <w:rsid w:val="000E566F"/>
    <w:rsid w:val="000E6A80"/>
    <w:rsid w:val="000E6C12"/>
    <w:rsid w:val="000E6F30"/>
    <w:rsid w:val="000E7F28"/>
    <w:rsid w:val="000F065C"/>
    <w:rsid w:val="000F16F4"/>
    <w:rsid w:val="000F34AF"/>
    <w:rsid w:val="000F413D"/>
    <w:rsid w:val="000F47DC"/>
    <w:rsid w:val="000F4A4C"/>
    <w:rsid w:val="000F4BCF"/>
    <w:rsid w:val="000F56D2"/>
    <w:rsid w:val="000F6164"/>
    <w:rsid w:val="000F65F2"/>
    <w:rsid w:val="000F6857"/>
    <w:rsid w:val="00100372"/>
    <w:rsid w:val="00101BD3"/>
    <w:rsid w:val="00101E63"/>
    <w:rsid w:val="00101EE5"/>
    <w:rsid w:val="00102341"/>
    <w:rsid w:val="00102496"/>
    <w:rsid w:val="00102554"/>
    <w:rsid w:val="00102941"/>
    <w:rsid w:val="00103C43"/>
    <w:rsid w:val="00103D37"/>
    <w:rsid w:val="001041B7"/>
    <w:rsid w:val="00105359"/>
    <w:rsid w:val="001060B9"/>
    <w:rsid w:val="00107F8B"/>
    <w:rsid w:val="001104AA"/>
    <w:rsid w:val="001113C2"/>
    <w:rsid w:val="001114BB"/>
    <w:rsid w:val="00111823"/>
    <w:rsid w:val="00112F4F"/>
    <w:rsid w:val="001139E9"/>
    <w:rsid w:val="001140F1"/>
    <w:rsid w:val="00114443"/>
    <w:rsid w:val="00114AFB"/>
    <w:rsid w:val="00115C6D"/>
    <w:rsid w:val="0011648A"/>
    <w:rsid w:val="00117C6B"/>
    <w:rsid w:val="00117D5F"/>
    <w:rsid w:val="00120DE3"/>
    <w:rsid w:val="00121367"/>
    <w:rsid w:val="00121677"/>
    <w:rsid w:val="0012167C"/>
    <w:rsid w:val="001223A8"/>
    <w:rsid w:val="0012270B"/>
    <w:rsid w:val="001247C6"/>
    <w:rsid w:val="00124826"/>
    <w:rsid w:val="00124DF9"/>
    <w:rsid w:val="00125424"/>
    <w:rsid w:val="001265BF"/>
    <w:rsid w:val="00126993"/>
    <w:rsid w:val="0012768E"/>
    <w:rsid w:val="00127A30"/>
    <w:rsid w:val="001301E5"/>
    <w:rsid w:val="001305DF"/>
    <w:rsid w:val="001307A9"/>
    <w:rsid w:val="001310E3"/>
    <w:rsid w:val="001312A6"/>
    <w:rsid w:val="0013241B"/>
    <w:rsid w:val="0013292E"/>
    <w:rsid w:val="00132DBB"/>
    <w:rsid w:val="00132E9E"/>
    <w:rsid w:val="001332AD"/>
    <w:rsid w:val="001337A9"/>
    <w:rsid w:val="001338A0"/>
    <w:rsid w:val="00135730"/>
    <w:rsid w:val="00135B0B"/>
    <w:rsid w:val="00135E10"/>
    <w:rsid w:val="00136211"/>
    <w:rsid w:val="00136486"/>
    <w:rsid w:val="0013653A"/>
    <w:rsid w:val="00137947"/>
    <w:rsid w:val="00137AFC"/>
    <w:rsid w:val="00137CAA"/>
    <w:rsid w:val="001400E4"/>
    <w:rsid w:val="001411A5"/>
    <w:rsid w:val="001417F9"/>
    <w:rsid w:val="0014181F"/>
    <w:rsid w:val="001418DE"/>
    <w:rsid w:val="00142462"/>
    <w:rsid w:val="00142A3D"/>
    <w:rsid w:val="00143CD7"/>
    <w:rsid w:val="00144050"/>
    <w:rsid w:val="00145B9D"/>
    <w:rsid w:val="0014699B"/>
    <w:rsid w:val="00147FCD"/>
    <w:rsid w:val="001500AA"/>
    <w:rsid w:val="001506F5"/>
    <w:rsid w:val="0015170E"/>
    <w:rsid w:val="0015191B"/>
    <w:rsid w:val="00151B75"/>
    <w:rsid w:val="00153425"/>
    <w:rsid w:val="00153C24"/>
    <w:rsid w:val="00154395"/>
    <w:rsid w:val="001543D3"/>
    <w:rsid w:val="00154ACB"/>
    <w:rsid w:val="00154BE3"/>
    <w:rsid w:val="00155623"/>
    <w:rsid w:val="0015567C"/>
    <w:rsid w:val="00155C4E"/>
    <w:rsid w:val="001563AA"/>
    <w:rsid w:val="001605D4"/>
    <w:rsid w:val="0016071D"/>
    <w:rsid w:val="001608B4"/>
    <w:rsid w:val="00161BCB"/>
    <w:rsid w:val="00161CE2"/>
    <w:rsid w:val="00161FFC"/>
    <w:rsid w:val="00162141"/>
    <w:rsid w:val="001632DF"/>
    <w:rsid w:val="00163CB8"/>
    <w:rsid w:val="001640A7"/>
    <w:rsid w:val="001645DA"/>
    <w:rsid w:val="00165851"/>
    <w:rsid w:val="0016660B"/>
    <w:rsid w:val="001666D3"/>
    <w:rsid w:val="0016795C"/>
    <w:rsid w:val="0017027E"/>
    <w:rsid w:val="00170775"/>
    <w:rsid w:val="00170EC5"/>
    <w:rsid w:val="001719C5"/>
    <w:rsid w:val="0017220E"/>
    <w:rsid w:val="001722D8"/>
    <w:rsid w:val="00172A52"/>
    <w:rsid w:val="00174A09"/>
    <w:rsid w:val="00174B74"/>
    <w:rsid w:val="00174BA2"/>
    <w:rsid w:val="00175596"/>
    <w:rsid w:val="00177189"/>
    <w:rsid w:val="00177194"/>
    <w:rsid w:val="0017727F"/>
    <w:rsid w:val="001772F9"/>
    <w:rsid w:val="0017771D"/>
    <w:rsid w:val="00177762"/>
    <w:rsid w:val="00177FDA"/>
    <w:rsid w:val="0018009F"/>
    <w:rsid w:val="001801DA"/>
    <w:rsid w:val="001803BF"/>
    <w:rsid w:val="001806F8"/>
    <w:rsid w:val="00180922"/>
    <w:rsid w:val="00181CA9"/>
    <w:rsid w:val="001825AF"/>
    <w:rsid w:val="001825BC"/>
    <w:rsid w:val="00183115"/>
    <w:rsid w:val="0018316D"/>
    <w:rsid w:val="00183219"/>
    <w:rsid w:val="001836AD"/>
    <w:rsid w:val="001841CB"/>
    <w:rsid w:val="001843FE"/>
    <w:rsid w:val="00184964"/>
    <w:rsid w:val="00184E5A"/>
    <w:rsid w:val="0018534C"/>
    <w:rsid w:val="001855B3"/>
    <w:rsid w:val="001858E4"/>
    <w:rsid w:val="001868F7"/>
    <w:rsid w:val="00186FF1"/>
    <w:rsid w:val="00190F5B"/>
    <w:rsid w:val="00190F61"/>
    <w:rsid w:val="0019167B"/>
    <w:rsid w:val="00192ABB"/>
    <w:rsid w:val="00193DA3"/>
    <w:rsid w:val="0019417A"/>
    <w:rsid w:val="001942BF"/>
    <w:rsid w:val="001948F9"/>
    <w:rsid w:val="001964F2"/>
    <w:rsid w:val="0019679F"/>
    <w:rsid w:val="001A003B"/>
    <w:rsid w:val="001A02B4"/>
    <w:rsid w:val="001A02D3"/>
    <w:rsid w:val="001A0898"/>
    <w:rsid w:val="001A1070"/>
    <w:rsid w:val="001A2563"/>
    <w:rsid w:val="001A2A9F"/>
    <w:rsid w:val="001A2E3F"/>
    <w:rsid w:val="001A36F5"/>
    <w:rsid w:val="001A3B1A"/>
    <w:rsid w:val="001A3DD8"/>
    <w:rsid w:val="001A410D"/>
    <w:rsid w:val="001A4204"/>
    <w:rsid w:val="001A43DE"/>
    <w:rsid w:val="001A4F49"/>
    <w:rsid w:val="001A5C11"/>
    <w:rsid w:val="001A5D0A"/>
    <w:rsid w:val="001A647B"/>
    <w:rsid w:val="001A6E47"/>
    <w:rsid w:val="001A74FE"/>
    <w:rsid w:val="001B0127"/>
    <w:rsid w:val="001B08FA"/>
    <w:rsid w:val="001B0FDF"/>
    <w:rsid w:val="001B1304"/>
    <w:rsid w:val="001B16FF"/>
    <w:rsid w:val="001B29FF"/>
    <w:rsid w:val="001B3B91"/>
    <w:rsid w:val="001B4AA1"/>
    <w:rsid w:val="001B50BD"/>
    <w:rsid w:val="001B53DA"/>
    <w:rsid w:val="001B5501"/>
    <w:rsid w:val="001B58D6"/>
    <w:rsid w:val="001B594A"/>
    <w:rsid w:val="001B5F1C"/>
    <w:rsid w:val="001B60F4"/>
    <w:rsid w:val="001B647F"/>
    <w:rsid w:val="001B668F"/>
    <w:rsid w:val="001B6DDC"/>
    <w:rsid w:val="001B7155"/>
    <w:rsid w:val="001B740F"/>
    <w:rsid w:val="001B768D"/>
    <w:rsid w:val="001C02C5"/>
    <w:rsid w:val="001C1396"/>
    <w:rsid w:val="001C14ED"/>
    <w:rsid w:val="001C1D2B"/>
    <w:rsid w:val="001C1EF7"/>
    <w:rsid w:val="001C4830"/>
    <w:rsid w:val="001C4D6D"/>
    <w:rsid w:val="001C4E3F"/>
    <w:rsid w:val="001C5032"/>
    <w:rsid w:val="001C511B"/>
    <w:rsid w:val="001C52C2"/>
    <w:rsid w:val="001C5D5A"/>
    <w:rsid w:val="001C6FE6"/>
    <w:rsid w:val="001C766B"/>
    <w:rsid w:val="001D06AB"/>
    <w:rsid w:val="001D0D89"/>
    <w:rsid w:val="001D14BF"/>
    <w:rsid w:val="001D15E0"/>
    <w:rsid w:val="001D1DF1"/>
    <w:rsid w:val="001D205C"/>
    <w:rsid w:val="001D20C2"/>
    <w:rsid w:val="001D2304"/>
    <w:rsid w:val="001D3199"/>
    <w:rsid w:val="001D31B8"/>
    <w:rsid w:val="001D372A"/>
    <w:rsid w:val="001D48B2"/>
    <w:rsid w:val="001D4DD4"/>
    <w:rsid w:val="001D5017"/>
    <w:rsid w:val="001D5035"/>
    <w:rsid w:val="001D5A69"/>
    <w:rsid w:val="001D5B29"/>
    <w:rsid w:val="001D613D"/>
    <w:rsid w:val="001D6461"/>
    <w:rsid w:val="001D6792"/>
    <w:rsid w:val="001D7225"/>
    <w:rsid w:val="001D7349"/>
    <w:rsid w:val="001D7A62"/>
    <w:rsid w:val="001D7D41"/>
    <w:rsid w:val="001D7EC9"/>
    <w:rsid w:val="001E0167"/>
    <w:rsid w:val="001E0502"/>
    <w:rsid w:val="001E0740"/>
    <w:rsid w:val="001E0A24"/>
    <w:rsid w:val="001E0B55"/>
    <w:rsid w:val="001E15E2"/>
    <w:rsid w:val="001E1755"/>
    <w:rsid w:val="001E1AD8"/>
    <w:rsid w:val="001E2040"/>
    <w:rsid w:val="001E21EC"/>
    <w:rsid w:val="001E2DC1"/>
    <w:rsid w:val="001E35C1"/>
    <w:rsid w:val="001E4411"/>
    <w:rsid w:val="001E53E5"/>
    <w:rsid w:val="001E54C4"/>
    <w:rsid w:val="001E6B46"/>
    <w:rsid w:val="001E6B57"/>
    <w:rsid w:val="001E6E37"/>
    <w:rsid w:val="001E6F8C"/>
    <w:rsid w:val="001E72A8"/>
    <w:rsid w:val="001E72C0"/>
    <w:rsid w:val="001F0611"/>
    <w:rsid w:val="001F107E"/>
    <w:rsid w:val="001F2B88"/>
    <w:rsid w:val="001F3D9C"/>
    <w:rsid w:val="001F45B2"/>
    <w:rsid w:val="001F49EE"/>
    <w:rsid w:val="001F4B60"/>
    <w:rsid w:val="001F4F0D"/>
    <w:rsid w:val="001F54C3"/>
    <w:rsid w:val="001F5791"/>
    <w:rsid w:val="001F5827"/>
    <w:rsid w:val="001F6280"/>
    <w:rsid w:val="001F68B3"/>
    <w:rsid w:val="001F6B2D"/>
    <w:rsid w:val="001F6BB4"/>
    <w:rsid w:val="001F716E"/>
    <w:rsid w:val="002001A2"/>
    <w:rsid w:val="002008AD"/>
    <w:rsid w:val="00201720"/>
    <w:rsid w:val="00201937"/>
    <w:rsid w:val="00201DCB"/>
    <w:rsid w:val="00202263"/>
    <w:rsid w:val="00202888"/>
    <w:rsid w:val="00202967"/>
    <w:rsid w:val="002036C6"/>
    <w:rsid w:val="00203949"/>
    <w:rsid w:val="00203A57"/>
    <w:rsid w:val="00204A78"/>
    <w:rsid w:val="00205662"/>
    <w:rsid w:val="00206136"/>
    <w:rsid w:val="00206137"/>
    <w:rsid w:val="00206E8F"/>
    <w:rsid w:val="00207B4A"/>
    <w:rsid w:val="00207CCF"/>
    <w:rsid w:val="00211A9B"/>
    <w:rsid w:val="00211E93"/>
    <w:rsid w:val="00211EE9"/>
    <w:rsid w:val="002121C9"/>
    <w:rsid w:val="0021252A"/>
    <w:rsid w:val="00212A53"/>
    <w:rsid w:val="002131C3"/>
    <w:rsid w:val="00213356"/>
    <w:rsid w:val="002139FB"/>
    <w:rsid w:val="00213A85"/>
    <w:rsid w:val="00213C90"/>
    <w:rsid w:val="00214D15"/>
    <w:rsid w:val="00214E72"/>
    <w:rsid w:val="002153E0"/>
    <w:rsid w:val="0021589D"/>
    <w:rsid w:val="00216A2B"/>
    <w:rsid w:val="00216DDD"/>
    <w:rsid w:val="002178D8"/>
    <w:rsid w:val="00217C6F"/>
    <w:rsid w:val="0022079D"/>
    <w:rsid w:val="002207BA"/>
    <w:rsid w:val="00220AE9"/>
    <w:rsid w:val="00221718"/>
    <w:rsid w:val="00221927"/>
    <w:rsid w:val="00222120"/>
    <w:rsid w:val="0022235F"/>
    <w:rsid w:val="00222995"/>
    <w:rsid w:val="00223D4B"/>
    <w:rsid w:val="00224A0D"/>
    <w:rsid w:val="002254F1"/>
    <w:rsid w:val="00225789"/>
    <w:rsid w:val="00225A32"/>
    <w:rsid w:val="00225A5F"/>
    <w:rsid w:val="00225E55"/>
    <w:rsid w:val="00226908"/>
    <w:rsid w:val="00226B19"/>
    <w:rsid w:val="002273E0"/>
    <w:rsid w:val="002275BF"/>
    <w:rsid w:val="0022766D"/>
    <w:rsid w:val="00227FB7"/>
    <w:rsid w:val="0023041C"/>
    <w:rsid w:val="002306E6"/>
    <w:rsid w:val="002308AE"/>
    <w:rsid w:val="00230C4C"/>
    <w:rsid w:val="00231701"/>
    <w:rsid w:val="00231847"/>
    <w:rsid w:val="00231B05"/>
    <w:rsid w:val="00232F1D"/>
    <w:rsid w:val="0023316A"/>
    <w:rsid w:val="00233607"/>
    <w:rsid w:val="0023398E"/>
    <w:rsid w:val="002344FF"/>
    <w:rsid w:val="002345B0"/>
    <w:rsid w:val="0023524B"/>
    <w:rsid w:val="0023606C"/>
    <w:rsid w:val="00236543"/>
    <w:rsid w:val="0023686B"/>
    <w:rsid w:val="002370BE"/>
    <w:rsid w:val="00237369"/>
    <w:rsid w:val="00237D2E"/>
    <w:rsid w:val="00240461"/>
    <w:rsid w:val="0024059B"/>
    <w:rsid w:val="00240856"/>
    <w:rsid w:val="00240D72"/>
    <w:rsid w:val="00241194"/>
    <w:rsid w:val="002412EA"/>
    <w:rsid w:val="0024131F"/>
    <w:rsid w:val="00241486"/>
    <w:rsid w:val="00241543"/>
    <w:rsid w:val="00241711"/>
    <w:rsid w:val="002418D6"/>
    <w:rsid w:val="00242156"/>
    <w:rsid w:val="0024258C"/>
    <w:rsid w:val="00242761"/>
    <w:rsid w:val="00243EA0"/>
    <w:rsid w:val="002440F5"/>
    <w:rsid w:val="002448AF"/>
    <w:rsid w:val="0024508B"/>
    <w:rsid w:val="00245144"/>
    <w:rsid w:val="0024518E"/>
    <w:rsid w:val="00245A89"/>
    <w:rsid w:val="002467AF"/>
    <w:rsid w:val="00246CC1"/>
    <w:rsid w:val="00246DF0"/>
    <w:rsid w:val="002475C3"/>
    <w:rsid w:val="00250414"/>
    <w:rsid w:val="00250BB4"/>
    <w:rsid w:val="002526FF"/>
    <w:rsid w:val="002527CA"/>
    <w:rsid w:val="002535B5"/>
    <w:rsid w:val="00253623"/>
    <w:rsid w:val="00253D25"/>
    <w:rsid w:val="00254210"/>
    <w:rsid w:val="002547A0"/>
    <w:rsid w:val="00254946"/>
    <w:rsid w:val="00254C13"/>
    <w:rsid w:val="00255391"/>
    <w:rsid w:val="00255DC0"/>
    <w:rsid w:val="00255F1A"/>
    <w:rsid w:val="00256317"/>
    <w:rsid w:val="00257735"/>
    <w:rsid w:val="00257CAB"/>
    <w:rsid w:val="00257E06"/>
    <w:rsid w:val="00260F43"/>
    <w:rsid w:val="0026182C"/>
    <w:rsid w:val="0026237B"/>
    <w:rsid w:val="00262FBC"/>
    <w:rsid w:val="002632E4"/>
    <w:rsid w:val="00265346"/>
    <w:rsid w:val="00265A02"/>
    <w:rsid w:val="002668FC"/>
    <w:rsid w:val="00266912"/>
    <w:rsid w:val="002677EE"/>
    <w:rsid w:val="00270EDD"/>
    <w:rsid w:val="0027107C"/>
    <w:rsid w:val="00271168"/>
    <w:rsid w:val="0027118A"/>
    <w:rsid w:val="0027178C"/>
    <w:rsid w:val="00272137"/>
    <w:rsid w:val="00272350"/>
    <w:rsid w:val="00272588"/>
    <w:rsid w:val="002729D8"/>
    <w:rsid w:val="00272D3D"/>
    <w:rsid w:val="0027345A"/>
    <w:rsid w:val="002759DF"/>
    <w:rsid w:val="0027634C"/>
    <w:rsid w:val="0027694A"/>
    <w:rsid w:val="0027696D"/>
    <w:rsid w:val="00276E42"/>
    <w:rsid w:val="0027743C"/>
    <w:rsid w:val="00277D25"/>
    <w:rsid w:val="0028026D"/>
    <w:rsid w:val="00281286"/>
    <w:rsid w:val="00281C59"/>
    <w:rsid w:val="00281DE8"/>
    <w:rsid w:val="00281F39"/>
    <w:rsid w:val="0028238A"/>
    <w:rsid w:val="002832C7"/>
    <w:rsid w:val="002836B8"/>
    <w:rsid w:val="0028429F"/>
    <w:rsid w:val="002845A9"/>
    <w:rsid w:val="0028463A"/>
    <w:rsid w:val="00285558"/>
    <w:rsid w:val="002858E4"/>
    <w:rsid w:val="002862F3"/>
    <w:rsid w:val="00286956"/>
    <w:rsid w:val="00286B3F"/>
    <w:rsid w:val="00286CCA"/>
    <w:rsid w:val="00287B04"/>
    <w:rsid w:val="0029026A"/>
    <w:rsid w:val="002905B6"/>
    <w:rsid w:val="00290F14"/>
    <w:rsid w:val="00291630"/>
    <w:rsid w:val="0029334B"/>
    <w:rsid w:val="002934CD"/>
    <w:rsid w:val="00293B9D"/>
    <w:rsid w:val="00294065"/>
    <w:rsid w:val="002944C2"/>
    <w:rsid w:val="00294604"/>
    <w:rsid w:val="00294C42"/>
    <w:rsid w:val="00294D9D"/>
    <w:rsid w:val="002953B5"/>
    <w:rsid w:val="00295C39"/>
    <w:rsid w:val="00295DAA"/>
    <w:rsid w:val="00296458"/>
    <w:rsid w:val="00296C4C"/>
    <w:rsid w:val="00297134"/>
    <w:rsid w:val="00297889"/>
    <w:rsid w:val="00297F4C"/>
    <w:rsid w:val="002A1203"/>
    <w:rsid w:val="002A1BEE"/>
    <w:rsid w:val="002A20CB"/>
    <w:rsid w:val="002A253F"/>
    <w:rsid w:val="002A31CF"/>
    <w:rsid w:val="002A45F3"/>
    <w:rsid w:val="002A4DD1"/>
    <w:rsid w:val="002A5906"/>
    <w:rsid w:val="002A5A14"/>
    <w:rsid w:val="002A65E7"/>
    <w:rsid w:val="002A7B76"/>
    <w:rsid w:val="002B07C8"/>
    <w:rsid w:val="002B0C72"/>
    <w:rsid w:val="002B0D45"/>
    <w:rsid w:val="002B11F8"/>
    <w:rsid w:val="002B22AD"/>
    <w:rsid w:val="002B2A7E"/>
    <w:rsid w:val="002B33B6"/>
    <w:rsid w:val="002B3757"/>
    <w:rsid w:val="002B4B10"/>
    <w:rsid w:val="002B4E87"/>
    <w:rsid w:val="002B5FBD"/>
    <w:rsid w:val="002B6052"/>
    <w:rsid w:val="002B646C"/>
    <w:rsid w:val="002B68C5"/>
    <w:rsid w:val="002B6CAC"/>
    <w:rsid w:val="002B77D7"/>
    <w:rsid w:val="002B7B5A"/>
    <w:rsid w:val="002C04E1"/>
    <w:rsid w:val="002C0820"/>
    <w:rsid w:val="002C0C65"/>
    <w:rsid w:val="002C0D47"/>
    <w:rsid w:val="002C315C"/>
    <w:rsid w:val="002C3315"/>
    <w:rsid w:val="002C38F4"/>
    <w:rsid w:val="002C443D"/>
    <w:rsid w:val="002C48BD"/>
    <w:rsid w:val="002C54B8"/>
    <w:rsid w:val="002C55D7"/>
    <w:rsid w:val="002C5E5C"/>
    <w:rsid w:val="002C6941"/>
    <w:rsid w:val="002C7195"/>
    <w:rsid w:val="002C7690"/>
    <w:rsid w:val="002C7A6F"/>
    <w:rsid w:val="002D0470"/>
    <w:rsid w:val="002D0BE1"/>
    <w:rsid w:val="002D1038"/>
    <w:rsid w:val="002D1646"/>
    <w:rsid w:val="002D1C3E"/>
    <w:rsid w:val="002D20CC"/>
    <w:rsid w:val="002D2106"/>
    <w:rsid w:val="002D2B65"/>
    <w:rsid w:val="002D2F89"/>
    <w:rsid w:val="002D4D3C"/>
    <w:rsid w:val="002D5B3D"/>
    <w:rsid w:val="002D6CAC"/>
    <w:rsid w:val="002D7041"/>
    <w:rsid w:val="002D7830"/>
    <w:rsid w:val="002E1ABC"/>
    <w:rsid w:val="002E31DC"/>
    <w:rsid w:val="002E396D"/>
    <w:rsid w:val="002E443A"/>
    <w:rsid w:val="002E465D"/>
    <w:rsid w:val="002E5554"/>
    <w:rsid w:val="002E57AA"/>
    <w:rsid w:val="002E6593"/>
    <w:rsid w:val="002E7128"/>
    <w:rsid w:val="002E742C"/>
    <w:rsid w:val="002E7635"/>
    <w:rsid w:val="002E76F4"/>
    <w:rsid w:val="002F009E"/>
    <w:rsid w:val="002F04DB"/>
    <w:rsid w:val="002F171C"/>
    <w:rsid w:val="002F17F2"/>
    <w:rsid w:val="002F1BE1"/>
    <w:rsid w:val="002F1D3F"/>
    <w:rsid w:val="002F22F7"/>
    <w:rsid w:val="002F28AF"/>
    <w:rsid w:val="002F32BE"/>
    <w:rsid w:val="002F3590"/>
    <w:rsid w:val="002F3618"/>
    <w:rsid w:val="002F4077"/>
    <w:rsid w:val="002F4A23"/>
    <w:rsid w:val="002F4B12"/>
    <w:rsid w:val="002F4C25"/>
    <w:rsid w:val="002F4CAA"/>
    <w:rsid w:val="002F4D93"/>
    <w:rsid w:val="002F4F42"/>
    <w:rsid w:val="002F5393"/>
    <w:rsid w:val="002F5BEB"/>
    <w:rsid w:val="002F613D"/>
    <w:rsid w:val="002F66F8"/>
    <w:rsid w:val="002F6904"/>
    <w:rsid w:val="002F7339"/>
    <w:rsid w:val="00300180"/>
    <w:rsid w:val="0030058D"/>
    <w:rsid w:val="00300ECF"/>
    <w:rsid w:val="0030163C"/>
    <w:rsid w:val="00301FCA"/>
    <w:rsid w:val="003020F2"/>
    <w:rsid w:val="003026D3"/>
    <w:rsid w:val="00303059"/>
    <w:rsid w:val="00303252"/>
    <w:rsid w:val="00303B47"/>
    <w:rsid w:val="00304CE0"/>
    <w:rsid w:val="00304F7D"/>
    <w:rsid w:val="00305566"/>
    <w:rsid w:val="00305855"/>
    <w:rsid w:val="00305CFB"/>
    <w:rsid w:val="00306684"/>
    <w:rsid w:val="00306808"/>
    <w:rsid w:val="00306A12"/>
    <w:rsid w:val="00306FEA"/>
    <w:rsid w:val="00307145"/>
    <w:rsid w:val="0030733F"/>
    <w:rsid w:val="00310A5F"/>
    <w:rsid w:val="003113CE"/>
    <w:rsid w:val="003121BE"/>
    <w:rsid w:val="00312B8A"/>
    <w:rsid w:val="00313C32"/>
    <w:rsid w:val="00314144"/>
    <w:rsid w:val="00315221"/>
    <w:rsid w:val="00315797"/>
    <w:rsid w:val="003174D5"/>
    <w:rsid w:val="00317F3B"/>
    <w:rsid w:val="00320138"/>
    <w:rsid w:val="0032041C"/>
    <w:rsid w:val="003209AA"/>
    <w:rsid w:val="003221D2"/>
    <w:rsid w:val="00322734"/>
    <w:rsid w:val="0032296E"/>
    <w:rsid w:val="00322E34"/>
    <w:rsid w:val="00323EB0"/>
    <w:rsid w:val="003244DE"/>
    <w:rsid w:val="00324D81"/>
    <w:rsid w:val="003253E5"/>
    <w:rsid w:val="0032561F"/>
    <w:rsid w:val="00325C3B"/>
    <w:rsid w:val="00326B86"/>
    <w:rsid w:val="00327102"/>
    <w:rsid w:val="00327597"/>
    <w:rsid w:val="003300BA"/>
    <w:rsid w:val="0033123A"/>
    <w:rsid w:val="003322AC"/>
    <w:rsid w:val="00332B58"/>
    <w:rsid w:val="00332FA7"/>
    <w:rsid w:val="00332FBE"/>
    <w:rsid w:val="0033386A"/>
    <w:rsid w:val="003339C3"/>
    <w:rsid w:val="00333CD3"/>
    <w:rsid w:val="003345B3"/>
    <w:rsid w:val="00336A57"/>
    <w:rsid w:val="00336BCB"/>
    <w:rsid w:val="00336E14"/>
    <w:rsid w:val="00337B70"/>
    <w:rsid w:val="003400D3"/>
    <w:rsid w:val="003404CD"/>
    <w:rsid w:val="00340FCC"/>
    <w:rsid w:val="00341028"/>
    <w:rsid w:val="00341AAE"/>
    <w:rsid w:val="00341EB7"/>
    <w:rsid w:val="00342260"/>
    <w:rsid w:val="00342309"/>
    <w:rsid w:val="00342641"/>
    <w:rsid w:val="00342695"/>
    <w:rsid w:val="00342896"/>
    <w:rsid w:val="0034468E"/>
    <w:rsid w:val="00344CCE"/>
    <w:rsid w:val="00345004"/>
    <w:rsid w:val="00345A4A"/>
    <w:rsid w:val="00345C5F"/>
    <w:rsid w:val="003464CC"/>
    <w:rsid w:val="00346754"/>
    <w:rsid w:val="00347522"/>
    <w:rsid w:val="00347688"/>
    <w:rsid w:val="00350C9B"/>
    <w:rsid w:val="003514BB"/>
    <w:rsid w:val="0035241A"/>
    <w:rsid w:val="003532EC"/>
    <w:rsid w:val="0035338E"/>
    <w:rsid w:val="0035356F"/>
    <w:rsid w:val="0035490A"/>
    <w:rsid w:val="00354976"/>
    <w:rsid w:val="0035549A"/>
    <w:rsid w:val="00355B77"/>
    <w:rsid w:val="00355CFD"/>
    <w:rsid w:val="00356489"/>
    <w:rsid w:val="00356660"/>
    <w:rsid w:val="0035726B"/>
    <w:rsid w:val="003577AA"/>
    <w:rsid w:val="00357924"/>
    <w:rsid w:val="00357CAE"/>
    <w:rsid w:val="0036055D"/>
    <w:rsid w:val="00360EFE"/>
    <w:rsid w:val="00361056"/>
    <w:rsid w:val="003610A6"/>
    <w:rsid w:val="0036173E"/>
    <w:rsid w:val="003618F9"/>
    <w:rsid w:val="00361932"/>
    <w:rsid w:val="00361C4E"/>
    <w:rsid w:val="00361FBD"/>
    <w:rsid w:val="0036296D"/>
    <w:rsid w:val="00363461"/>
    <w:rsid w:val="003652B8"/>
    <w:rsid w:val="00365990"/>
    <w:rsid w:val="003664BA"/>
    <w:rsid w:val="00366BE9"/>
    <w:rsid w:val="00367561"/>
    <w:rsid w:val="00367764"/>
    <w:rsid w:val="00367EDB"/>
    <w:rsid w:val="0037084F"/>
    <w:rsid w:val="003709F7"/>
    <w:rsid w:val="00371AD7"/>
    <w:rsid w:val="00371C97"/>
    <w:rsid w:val="00371DFC"/>
    <w:rsid w:val="00371F9D"/>
    <w:rsid w:val="0037232C"/>
    <w:rsid w:val="003725DF"/>
    <w:rsid w:val="00372CE0"/>
    <w:rsid w:val="00373451"/>
    <w:rsid w:val="003737BC"/>
    <w:rsid w:val="003738A9"/>
    <w:rsid w:val="00374086"/>
    <w:rsid w:val="003752FC"/>
    <w:rsid w:val="00375D87"/>
    <w:rsid w:val="00375E95"/>
    <w:rsid w:val="00376895"/>
    <w:rsid w:val="00376DB0"/>
    <w:rsid w:val="00376E3C"/>
    <w:rsid w:val="00377741"/>
    <w:rsid w:val="003801BE"/>
    <w:rsid w:val="00380870"/>
    <w:rsid w:val="00380A22"/>
    <w:rsid w:val="0038108A"/>
    <w:rsid w:val="00381935"/>
    <w:rsid w:val="00381F98"/>
    <w:rsid w:val="00382667"/>
    <w:rsid w:val="00382A4F"/>
    <w:rsid w:val="003830ED"/>
    <w:rsid w:val="003833B7"/>
    <w:rsid w:val="00383DCF"/>
    <w:rsid w:val="00385320"/>
    <w:rsid w:val="00385677"/>
    <w:rsid w:val="00386257"/>
    <w:rsid w:val="003871F4"/>
    <w:rsid w:val="0039024B"/>
    <w:rsid w:val="00390868"/>
    <w:rsid w:val="00392A5A"/>
    <w:rsid w:val="003933EB"/>
    <w:rsid w:val="00393450"/>
    <w:rsid w:val="00394E3D"/>
    <w:rsid w:val="00394F89"/>
    <w:rsid w:val="003955FB"/>
    <w:rsid w:val="00396197"/>
    <w:rsid w:val="00396485"/>
    <w:rsid w:val="0039664F"/>
    <w:rsid w:val="00396D3F"/>
    <w:rsid w:val="0039721C"/>
    <w:rsid w:val="00397D82"/>
    <w:rsid w:val="003A02DA"/>
    <w:rsid w:val="003A0413"/>
    <w:rsid w:val="003A18BC"/>
    <w:rsid w:val="003A1A7E"/>
    <w:rsid w:val="003A1CB2"/>
    <w:rsid w:val="003A2E0F"/>
    <w:rsid w:val="003A2FE7"/>
    <w:rsid w:val="003A30DF"/>
    <w:rsid w:val="003A323D"/>
    <w:rsid w:val="003A3967"/>
    <w:rsid w:val="003A438F"/>
    <w:rsid w:val="003A4A66"/>
    <w:rsid w:val="003A4E6D"/>
    <w:rsid w:val="003A554D"/>
    <w:rsid w:val="003A7A29"/>
    <w:rsid w:val="003B088C"/>
    <w:rsid w:val="003B098E"/>
    <w:rsid w:val="003B0FD5"/>
    <w:rsid w:val="003B2275"/>
    <w:rsid w:val="003B3027"/>
    <w:rsid w:val="003B327C"/>
    <w:rsid w:val="003B32C8"/>
    <w:rsid w:val="003B3338"/>
    <w:rsid w:val="003B33C6"/>
    <w:rsid w:val="003B3CBF"/>
    <w:rsid w:val="003B3EF3"/>
    <w:rsid w:val="003B4ED9"/>
    <w:rsid w:val="003B52B6"/>
    <w:rsid w:val="003B562A"/>
    <w:rsid w:val="003B565F"/>
    <w:rsid w:val="003B579C"/>
    <w:rsid w:val="003B64A8"/>
    <w:rsid w:val="003B71B5"/>
    <w:rsid w:val="003B7870"/>
    <w:rsid w:val="003B7B16"/>
    <w:rsid w:val="003C04A6"/>
    <w:rsid w:val="003C06D0"/>
    <w:rsid w:val="003C0739"/>
    <w:rsid w:val="003C0FBB"/>
    <w:rsid w:val="003C1285"/>
    <w:rsid w:val="003C1477"/>
    <w:rsid w:val="003C188F"/>
    <w:rsid w:val="003C1999"/>
    <w:rsid w:val="003C1E77"/>
    <w:rsid w:val="003C29C4"/>
    <w:rsid w:val="003C2A18"/>
    <w:rsid w:val="003C31FD"/>
    <w:rsid w:val="003C336F"/>
    <w:rsid w:val="003C3C4D"/>
    <w:rsid w:val="003C447B"/>
    <w:rsid w:val="003C4A26"/>
    <w:rsid w:val="003C4EF5"/>
    <w:rsid w:val="003C5EF1"/>
    <w:rsid w:val="003C60BA"/>
    <w:rsid w:val="003C67B4"/>
    <w:rsid w:val="003D0505"/>
    <w:rsid w:val="003D067A"/>
    <w:rsid w:val="003D0703"/>
    <w:rsid w:val="003D0D1E"/>
    <w:rsid w:val="003D0E27"/>
    <w:rsid w:val="003D18F4"/>
    <w:rsid w:val="003D2EC0"/>
    <w:rsid w:val="003D326A"/>
    <w:rsid w:val="003D344F"/>
    <w:rsid w:val="003D3645"/>
    <w:rsid w:val="003D3B4D"/>
    <w:rsid w:val="003D438D"/>
    <w:rsid w:val="003D43F3"/>
    <w:rsid w:val="003D48DC"/>
    <w:rsid w:val="003D495A"/>
    <w:rsid w:val="003D4C8E"/>
    <w:rsid w:val="003D6213"/>
    <w:rsid w:val="003D6448"/>
    <w:rsid w:val="003D6549"/>
    <w:rsid w:val="003D683F"/>
    <w:rsid w:val="003E03E8"/>
    <w:rsid w:val="003E09AF"/>
    <w:rsid w:val="003E32A7"/>
    <w:rsid w:val="003E34DF"/>
    <w:rsid w:val="003E35A5"/>
    <w:rsid w:val="003E3C56"/>
    <w:rsid w:val="003E5067"/>
    <w:rsid w:val="003E53EE"/>
    <w:rsid w:val="003E6AF7"/>
    <w:rsid w:val="003E6E3F"/>
    <w:rsid w:val="003E70D5"/>
    <w:rsid w:val="003E7D47"/>
    <w:rsid w:val="003F003F"/>
    <w:rsid w:val="003F03F8"/>
    <w:rsid w:val="003F0DEB"/>
    <w:rsid w:val="003F0E8D"/>
    <w:rsid w:val="003F18E6"/>
    <w:rsid w:val="003F203F"/>
    <w:rsid w:val="003F2C49"/>
    <w:rsid w:val="003F341F"/>
    <w:rsid w:val="003F4BD4"/>
    <w:rsid w:val="003F5349"/>
    <w:rsid w:val="003F5556"/>
    <w:rsid w:val="003F56A2"/>
    <w:rsid w:val="003F589E"/>
    <w:rsid w:val="003F69F5"/>
    <w:rsid w:val="003F6A2A"/>
    <w:rsid w:val="003F7341"/>
    <w:rsid w:val="003F7615"/>
    <w:rsid w:val="004009B9"/>
    <w:rsid w:val="00400BCF"/>
    <w:rsid w:val="004014A9"/>
    <w:rsid w:val="0040161F"/>
    <w:rsid w:val="00402800"/>
    <w:rsid w:val="00403619"/>
    <w:rsid w:val="0040363E"/>
    <w:rsid w:val="00403D80"/>
    <w:rsid w:val="00404229"/>
    <w:rsid w:val="0040429F"/>
    <w:rsid w:val="00405BCE"/>
    <w:rsid w:val="00405EAD"/>
    <w:rsid w:val="00406A05"/>
    <w:rsid w:val="00407336"/>
    <w:rsid w:val="00407963"/>
    <w:rsid w:val="00407D11"/>
    <w:rsid w:val="00410C35"/>
    <w:rsid w:val="004110D8"/>
    <w:rsid w:val="00411C25"/>
    <w:rsid w:val="00412183"/>
    <w:rsid w:val="00412563"/>
    <w:rsid w:val="00413A83"/>
    <w:rsid w:val="0041423A"/>
    <w:rsid w:val="0041618D"/>
    <w:rsid w:val="004164E8"/>
    <w:rsid w:val="00416773"/>
    <w:rsid w:val="004168DC"/>
    <w:rsid w:val="0042105A"/>
    <w:rsid w:val="00421144"/>
    <w:rsid w:val="00421D9B"/>
    <w:rsid w:val="00421DCA"/>
    <w:rsid w:val="00422539"/>
    <w:rsid w:val="00423447"/>
    <w:rsid w:val="00423789"/>
    <w:rsid w:val="0042551A"/>
    <w:rsid w:val="0042601D"/>
    <w:rsid w:val="004262DD"/>
    <w:rsid w:val="00426573"/>
    <w:rsid w:val="0042723F"/>
    <w:rsid w:val="004277F4"/>
    <w:rsid w:val="00427EF6"/>
    <w:rsid w:val="0043021B"/>
    <w:rsid w:val="00430422"/>
    <w:rsid w:val="004320D4"/>
    <w:rsid w:val="004324BD"/>
    <w:rsid w:val="0043259E"/>
    <w:rsid w:val="00432636"/>
    <w:rsid w:val="00433546"/>
    <w:rsid w:val="00433700"/>
    <w:rsid w:val="004348F3"/>
    <w:rsid w:val="00435C6F"/>
    <w:rsid w:val="004364DF"/>
    <w:rsid w:val="00436673"/>
    <w:rsid w:val="00436916"/>
    <w:rsid w:val="00436995"/>
    <w:rsid w:val="00436B87"/>
    <w:rsid w:val="00437A31"/>
    <w:rsid w:val="004404CF"/>
    <w:rsid w:val="0044084C"/>
    <w:rsid w:val="004409C0"/>
    <w:rsid w:val="00440E4F"/>
    <w:rsid w:val="004412EB"/>
    <w:rsid w:val="0044174D"/>
    <w:rsid w:val="00441F56"/>
    <w:rsid w:val="00442B25"/>
    <w:rsid w:val="00442FEC"/>
    <w:rsid w:val="0044323E"/>
    <w:rsid w:val="00443590"/>
    <w:rsid w:val="00443809"/>
    <w:rsid w:val="00443ACD"/>
    <w:rsid w:val="00443FC3"/>
    <w:rsid w:val="00445210"/>
    <w:rsid w:val="00445509"/>
    <w:rsid w:val="00445562"/>
    <w:rsid w:val="0044583C"/>
    <w:rsid w:val="0044603A"/>
    <w:rsid w:val="00446624"/>
    <w:rsid w:val="004472F4"/>
    <w:rsid w:val="0044746E"/>
    <w:rsid w:val="00447788"/>
    <w:rsid w:val="004504AE"/>
    <w:rsid w:val="0045073E"/>
    <w:rsid w:val="00450AF3"/>
    <w:rsid w:val="00450C45"/>
    <w:rsid w:val="00450FA0"/>
    <w:rsid w:val="0045134A"/>
    <w:rsid w:val="00451438"/>
    <w:rsid w:val="004518E9"/>
    <w:rsid w:val="0045205A"/>
    <w:rsid w:val="00452F36"/>
    <w:rsid w:val="00453219"/>
    <w:rsid w:val="00453706"/>
    <w:rsid w:val="00454286"/>
    <w:rsid w:val="0045509E"/>
    <w:rsid w:val="00456838"/>
    <w:rsid w:val="004568A9"/>
    <w:rsid w:val="00457C00"/>
    <w:rsid w:val="00457C19"/>
    <w:rsid w:val="00461509"/>
    <w:rsid w:val="00462006"/>
    <w:rsid w:val="00462013"/>
    <w:rsid w:val="00462133"/>
    <w:rsid w:val="00462176"/>
    <w:rsid w:val="004624DB"/>
    <w:rsid w:val="004626A8"/>
    <w:rsid w:val="00463434"/>
    <w:rsid w:val="00463803"/>
    <w:rsid w:val="00463959"/>
    <w:rsid w:val="00463AFE"/>
    <w:rsid w:val="00465226"/>
    <w:rsid w:val="00465350"/>
    <w:rsid w:val="0046573A"/>
    <w:rsid w:val="00465988"/>
    <w:rsid w:val="00465BE7"/>
    <w:rsid w:val="00466830"/>
    <w:rsid w:val="00466EDF"/>
    <w:rsid w:val="0046736D"/>
    <w:rsid w:val="00467F3F"/>
    <w:rsid w:val="0047046E"/>
    <w:rsid w:val="0047052D"/>
    <w:rsid w:val="00470557"/>
    <w:rsid w:val="00470F22"/>
    <w:rsid w:val="0047132D"/>
    <w:rsid w:val="00471993"/>
    <w:rsid w:val="00472347"/>
    <w:rsid w:val="0047245C"/>
    <w:rsid w:val="00473609"/>
    <w:rsid w:val="00473A0A"/>
    <w:rsid w:val="00474278"/>
    <w:rsid w:val="0047466E"/>
    <w:rsid w:val="00475C36"/>
    <w:rsid w:val="00475CF2"/>
    <w:rsid w:val="00475F32"/>
    <w:rsid w:val="0047638F"/>
    <w:rsid w:val="004764B0"/>
    <w:rsid w:val="0047691D"/>
    <w:rsid w:val="00476AF6"/>
    <w:rsid w:val="0047704F"/>
    <w:rsid w:val="00477119"/>
    <w:rsid w:val="00477721"/>
    <w:rsid w:val="00480278"/>
    <w:rsid w:val="004804B1"/>
    <w:rsid w:val="0048050A"/>
    <w:rsid w:val="00480541"/>
    <w:rsid w:val="00480FE1"/>
    <w:rsid w:val="004813EB"/>
    <w:rsid w:val="00481B72"/>
    <w:rsid w:val="00482130"/>
    <w:rsid w:val="00483BFA"/>
    <w:rsid w:val="00484295"/>
    <w:rsid w:val="00484996"/>
    <w:rsid w:val="00485D66"/>
    <w:rsid w:val="004878ED"/>
    <w:rsid w:val="00487A27"/>
    <w:rsid w:val="00487E0F"/>
    <w:rsid w:val="00487F29"/>
    <w:rsid w:val="00490E5F"/>
    <w:rsid w:val="004910B7"/>
    <w:rsid w:val="004912B3"/>
    <w:rsid w:val="004915E4"/>
    <w:rsid w:val="00492A4F"/>
    <w:rsid w:val="00494150"/>
    <w:rsid w:val="0049441D"/>
    <w:rsid w:val="004948F4"/>
    <w:rsid w:val="004956D1"/>
    <w:rsid w:val="00495D6C"/>
    <w:rsid w:val="00496236"/>
    <w:rsid w:val="00496D3E"/>
    <w:rsid w:val="004A068F"/>
    <w:rsid w:val="004A0941"/>
    <w:rsid w:val="004A0943"/>
    <w:rsid w:val="004A0E3D"/>
    <w:rsid w:val="004A0FEB"/>
    <w:rsid w:val="004A1269"/>
    <w:rsid w:val="004A1599"/>
    <w:rsid w:val="004A16C6"/>
    <w:rsid w:val="004A1E61"/>
    <w:rsid w:val="004A26A0"/>
    <w:rsid w:val="004A2AB7"/>
    <w:rsid w:val="004A2F60"/>
    <w:rsid w:val="004A3113"/>
    <w:rsid w:val="004A3435"/>
    <w:rsid w:val="004A3E24"/>
    <w:rsid w:val="004A48DA"/>
    <w:rsid w:val="004A573C"/>
    <w:rsid w:val="004A59C4"/>
    <w:rsid w:val="004A5CE3"/>
    <w:rsid w:val="004A6EFD"/>
    <w:rsid w:val="004B1401"/>
    <w:rsid w:val="004B2788"/>
    <w:rsid w:val="004B326E"/>
    <w:rsid w:val="004B399F"/>
    <w:rsid w:val="004B3CE5"/>
    <w:rsid w:val="004B3FC2"/>
    <w:rsid w:val="004B40CD"/>
    <w:rsid w:val="004B4469"/>
    <w:rsid w:val="004B44F8"/>
    <w:rsid w:val="004B4726"/>
    <w:rsid w:val="004B490F"/>
    <w:rsid w:val="004B5F48"/>
    <w:rsid w:val="004B6522"/>
    <w:rsid w:val="004B6A06"/>
    <w:rsid w:val="004B79D8"/>
    <w:rsid w:val="004C031D"/>
    <w:rsid w:val="004C052D"/>
    <w:rsid w:val="004C0676"/>
    <w:rsid w:val="004C19B6"/>
    <w:rsid w:val="004C2BD7"/>
    <w:rsid w:val="004C3D0F"/>
    <w:rsid w:val="004C3DFC"/>
    <w:rsid w:val="004C40D9"/>
    <w:rsid w:val="004C41E2"/>
    <w:rsid w:val="004C4515"/>
    <w:rsid w:val="004C50E9"/>
    <w:rsid w:val="004C5550"/>
    <w:rsid w:val="004C55EC"/>
    <w:rsid w:val="004C62E5"/>
    <w:rsid w:val="004C6677"/>
    <w:rsid w:val="004C6961"/>
    <w:rsid w:val="004C7D2C"/>
    <w:rsid w:val="004D0A05"/>
    <w:rsid w:val="004D0AC8"/>
    <w:rsid w:val="004D0D0D"/>
    <w:rsid w:val="004D205B"/>
    <w:rsid w:val="004D2C15"/>
    <w:rsid w:val="004D3173"/>
    <w:rsid w:val="004D3827"/>
    <w:rsid w:val="004D3940"/>
    <w:rsid w:val="004D3CC7"/>
    <w:rsid w:val="004D3EDA"/>
    <w:rsid w:val="004D4466"/>
    <w:rsid w:val="004D5442"/>
    <w:rsid w:val="004D6441"/>
    <w:rsid w:val="004D6727"/>
    <w:rsid w:val="004D70AD"/>
    <w:rsid w:val="004D746C"/>
    <w:rsid w:val="004E0367"/>
    <w:rsid w:val="004E068D"/>
    <w:rsid w:val="004E1859"/>
    <w:rsid w:val="004E211B"/>
    <w:rsid w:val="004E25AD"/>
    <w:rsid w:val="004E25C1"/>
    <w:rsid w:val="004E2B76"/>
    <w:rsid w:val="004E2C7A"/>
    <w:rsid w:val="004E2FB0"/>
    <w:rsid w:val="004E3FC7"/>
    <w:rsid w:val="004E4AF0"/>
    <w:rsid w:val="004E4EAE"/>
    <w:rsid w:val="004E5231"/>
    <w:rsid w:val="004E6765"/>
    <w:rsid w:val="004E691F"/>
    <w:rsid w:val="004E6FB0"/>
    <w:rsid w:val="004E7061"/>
    <w:rsid w:val="004E7305"/>
    <w:rsid w:val="004E7E16"/>
    <w:rsid w:val="004F0E92"/>
    <w:rsid w:val="004F100B"/>
    <w:rsid w:val="004F1031"/>
    <w:rsid w:val="004F1D6D"/>
    <w:rsid w:val="004F2143"/>
    <w:rsid w:val="004F2166"/>
    <w:rsid w:val="004F2B32"/>
    <w:rsid w:val="004F324C"/>
    <w:rsid w:val="004F3402"/>
    <w:rsid w:val="004F354B"/>
    <w:rsid w:val="004F392B"/>
    <w:rsid w:val="004F3DF4"/>
    <w:rsid w:val="004F4960"/>
    <w:rsid w:val="004F64E6"/>
    <w:rsid w:val="004F67F4"/>
    <w:rsid w:val="004F6881"/>
    <w:rsid w:val="004F7137"/>
    <w:rsid w:val="004F71EE"/>
    <w:rsid w:val="004F7CEF"/>
    <w:rsid w:val="004F7F43"/>
    <w:rsid w:val="00501008"/>
    <w:rsid w:val="005016A2"/>
    <w:rsid w:val="00501B5E"/>
    <w:rsid w:val="00501F77"/>
    <w:rsid w:val="00502527"/>
    <w:rsid w:val="00504E42"/>
    <w:rsid w:val="00507EDA"/>
    <w:rsid w:val="005100A5"/>
    <w:rsid w:val="0051065E"/>
    <w:rsid w:val="00510BD6"/>
    <w:rsid w:val="00510EE2"/>
    <w:rsid w:val="00511273"/>
    <w:rsid w:val="00511325"/>
    <w:rsid w:val="005119B4"/>
    <w:rsid w:val="0051231D"/>
    <w:rsid w:val="00512324"/>
    <w:rsid w:val="005123F6"/>
    <w:rsid w:val="005126AC"/>
    <w:rsid w:val="00512E00"/>
    <w:rsid w:val="005143C4"/>
    <w:rsid w:val="00514D9A"/>
    <w:rsid w:val="00515C5B"/>
    <w:rsid w:val="00517EEF"/>
    <w:rsid w:val="0052027B"/>
    <w:rsid w:val="0052042B"/>
    <w:rsid w:val="005204A0"/>
    <w:rsid w:val="00520D8C"/>
    <w:rsid w:val="0052102E"/>
    <w:rsid w:val="0052153E"/>
    <w:rsid w:val="00521829"/>
    <w:rsid w:val="005228C7"/>
    <w:rsid w:val="00522B34"/>
    <w:rsid w:val="00523BCD"/>
    <w:rsid w:val="005242E1"/>
    <w:rsid w:val="0052464E"/>
    <w:rsid w:val="00526448"/>
    <w:rsid w:val="005265C6"/>
    <w:rsid w:val="0052708B"/>
    <w:rsid w:val="00527657"/>
    <w:rsid w:val="005277B6"/>
    <w:rsid w:val="005279A3"/>
    <w:rsid w:val="00527A77"/>
    <w:rsid w:val="00527B4D"/>
    <w:rsid w:val="00527C36"/>
    <w:rsid w:val="00530FAF"/>
    <w:rsid w:val="00531278"/>
    <w:rsid w:val="005316EA"/>
    <w:rsid w:val="005318CA"/>
    <w:rsid w:val="00531F6E"/>
    <w:rsid w:val="00532147"/>
    <w:rsid w:val="00532A34"/>
    <w:rsid w:val="00533412"/>
    <w:rsid w:val="00533563"/>
    <w:rsid w:val="00533DEC"/>
    <w:rsid w:val="00534CBD"/>
    <w:rsid w:val="00535CE6"/>
    <w:rsid w:val="005365F0"/>
    <w:rsid w:val="00536762"/>
    <w:rsid w:val="00536B32"/>
    <w:rsid w:val="00536D3E"/>
    <w:rsid w:val="0053723E"/>
    <w:rsid w:val="00537D2F"/>
    <w:rsid w:val="00537F65"/>
    <w:rsid w:val="00540570"/>
    <w:rsid w:val="00540D9E"/>
    <w:rsid w:val="00541028"/>
    <w:rsid w:val="00542107"/>
    <w:rsid w:val="00542641"/>
    <w:rsid w:val="00542B15"/>
    <w:rsid w:val="00542D22"/>
    <w:rsid w:val="00542E4F"/>
    <w:rsid w:val="0054447F"/>
    <w:rsid w:val="005446E8"/>
    <w:rsid w:val="00544742"/>
    <w:rsid w:val="00544C8A"/>
    <w:rsid w:val="00544DBC"/>
    <w:rsid w:val="00545356"/>
    <w:rsid w:val="00545755"/>
    <w:rsid w:val="00546B62"/>
    <w:rsid w:val="0055015A"/>
    <w:rsid w:val="0055055A"/>
    <w:rsid w:val="00551740"/>
    <w:rsid w:val="00551D3B"/>
    <w:rsid w:val="00551FD6"/>
    <w:rsid w:val="00552315"/>
    <w:rsid w:val="00553702"/>
    <w:rsid w:val="00553999"/>
    <w:rsid w:val="00553CE9"/>
    <w:rsid w:val="00553FB8"/>
    <w:rsid w:val="005545E6"/>
    <w:rsid w:val="00554657"/>
    <w:rsid w:val="005554F7"/>
    <w:rsid w:val="00556552"/>
    <w:rsid w:val="005565E2"/>
    <w:rsid w:val="00556ADF"/>
    <w:rsid w:val="005575BE"/>
    <w:rsid w:val="00557C68"/>
    <w:rsid w:val="00560384"/>
    <w:rsid w:val="00560E15"/>
    <w:rsid w:val="005616A7"/>
    <w:rsid w:val="00561744"/>
    <w:rsid w:val="00561B33"/>
    <w:rsid w:val="005648A4"/>
    <w:rsid w:val="00564B4B"/>
    <w:rsid w:val="00566A6D"/>
    <w:rsid w:val="00566C7F"/>
    <w:rsid w:val="00566CEC"/>
    <w:rsid w:val="00566F31"/>
    <w:rsid w:val="00567798"/>
    <w:rsid w:val="00567F62"/>
    <w:rsid w:val="005702A4"/>
    <w:rsid w:val="00570D27"/>
    <w:rsid w:val="00570E03"/>
    <w:rsid w:val="00571E6E"/>
    <w:rsid w:val="00571E9E"/>
    <w:rsid w:val="00571FD0"/>
    <w:rsid w:val="00572C44"/>
    <w:rsid w:val="005734B0"/>
    <w:rsid w:val="00573FC6"/>
    <w:rsid w:val="005755FA"/>
    <w:rsid w:val="00575607"/>
    <w:rsid w:val="005778E5"/>
    <w:rsid w:val="005802C8"/>
    <w:rsid w:val="00581B91"/>
    <w:rsid w:val="00582DCC"/>
    <w:rsid w:val="00584AEA"/>
    <w:rsid w:val="00584CA4"/>
    <w:rsid w:val="00586031"/>
    <w:rsid w:val="005862B7"/>
    <w:rsid w:val="005874AD"/>
    <w:rsid w:val="005878BE"/>
    <w:rsid w:val="00587AE7"/>
    <w:rsid w:val="00590B9D"/>
    <w:rsid w:val="00590F6E"/>
    <w:rsid w:val="0059109B"/>
    <w:rsid w:val="00591121"/>
    <w:rsid w:val="00591782"/>
    <w:rsid w:val="00591C2C"/>
    <w:rsid w:val="005923A7"/>
    <w:rsid w:val="0059249E"/>
    <w:rsid w:val="00592C85"/>
    <w:rsid w:val="005944D7"/>
    <w:rsid w:val="00594951"/>
    <w:rsid w:val="00594B3B"/>
    <w:rsid w:val="00594EDB"/>
    <w:rsid w:val="0059512A"/>
    <w:rsid w:val="00595F2C"/>
    <w:rsid w:val="00596C88"/>
    <w:rsid w:val="00597557"/>
    <w:rsid w:val="00597891"/>
    <w:rsid w:val="00597CC8"/>
    <w:rsid w:val="00597E6A"/>
    <w:rsid w:val="005A015F"/>
    <w:rsid w:val="005A129C"/>
    <w:rsid w:val="005A17F8"/>
    <w:rsid w:val="005A1A1B"/>
    <w:rsid w:val="005A1B06"/>
    <w:rsid w:val="005A1DB7"/>
    <w:rsid w:val="005A25A8"/>
    <w:rsid w:val="005A2608"/>
    <w:rsid w:val="005A2730"/>
    <w:rsid w:val="005A352F"/>
    <w:rsid w:val="005A3DAE"/>
    <w:rsid w:val="005A3E19"/>
    <w:rsid w:val="005A4AAD"/>
    <w:rsid w:val="005A4E89"/>
    <w:rsid w:val="005A52F3"/>
    <w:rsid w:val="005A5871"/>
    <w:rsid w:val="005A601E"/>
    <w:rsid w:val="005A7CA2"/>
    <w:rsid w:val="005A7DE7"/>
    <w:rsid w:val="005B05D6"/>
    <w:rsid w:val="005B0F8F"/>
    <w:rsid w:val="005B1375"/>
    <w:rsid w:val="005B16E2"/>
    <w:rsid w:val="005B1DD3"/>
    <w:rsid w:val="005B2ACE"/>
    <w:rsid w:val="005B2D81"/>
    <w:rsid w:val="005B33C5"/>
    <w:rsid w:val="005B5803"/>
    <w:rsid w:val="005B5D48"/>
    <w:rsid w:val="005B5ED7"/>
    <w:rsid w:val="005B75CE"/>
    <w:rsid w:val="005B7F0E"/>
    <w:rsid w:val="005C0202"/>
    <w:rsid w:val="005C1AA5"/>
    <w:rsid w:val="005C1C7D"/>
    <w:rsid w:val="005C1D8D"/>
    <w:rsid w:val="005C21B3"/>
    <w:rsid w:val="005C2A95"/>
    <w:rsid w:val="005C344B"/>
    <w:rsid w:val="005C3982"/>
    <w:rsid w:val="005C3E2C"/>
    <w:rsid w:val="005C50F2"/>
    <w:rsid w:val="005C6210"/>
    <w:rsid w:val="005C642A"/>
    <w:rsid w:val="005C6561"/>
    <w:rsid w:val="005C6932"/>
    <w:rsid w:val="005C7FF7"/>
    <w:rsid w:val="005D02C7"/>
    <w:rsid w:val="005D08AC"/>
    <w:rsid w:val="005D0CE5"/>
    <w:rsid w:val="005D10BE"/>
    <w:rsid w:val="005D11A2"/>
    <w:rsid w:val="005D19CF"/>
    <w:rsid w:val="005D29F3"/>
    <w:rsid w:val="005D2CDC"/>
    <w:rsid w:val="005D2E25"/>
    <w:rsid w:val="005D391F"/>
    <w:rsid w:val="005D408E"/>
    <w:rsid w:val="005D6449"/>
    <w:rsid w:val="005D6977"/>
    <w:rsid w:val="005D6A9B"/>
    <w:rsid w:val="005D7389"/>
    <w:rsid w:val="005D7419"/>
    <w:rsid w:val="005E045D"/>
    <w:rsid w:val="005E104E"/>
    <w:rsid w:val="005E112B"/>
    <w:rsid w:val="005E1218"/>
    <w:rsid w:val="005E2499"/>
    <w:rsid w:val="005E2B9D"/>
    <w:rsid w:val="005E317E"/>
    <w:rsid w:val="005E37DE"/>
    <w:rsid w:val="005E3C65"/>
    <w:rsid w:val="005E4BDB"/>
    <w:rsid w:val="005E4C37"/>
    <w:rsid w:val="005E548D"/>
    <w:rsid w:val="005E566B"/>
    <w:rsid w:val="005E5E6B"/>
    <w:rsid w:val="005E6095"/>
    <w:rsid w:val="005E6BA7"/>
    <w:rsid w:val="005E756C"/>
    <w:rsid w:val="005E79E0"/>
    <w:rsid w:val="005E7ABC"/>
    <w:rsid w:val="005E7D4F"/>
    <w:rsid w:val="005F03A8"/>
    <w:rsid w:val="005F0C10"/>
    <w:rsid w:val="005F0EF3"/>
    <w:rsid w:val="005F1164"/>
    <w:rsid w:val="005F12A6"/>
    <w:rsid w:val="005F12D3"/>
    <w:rsid w:val="005F2190"/>
    <w:rsid w:val="005F2C61"/>
    <w:rsid w:val="005F385C"/>
    <w:rsid w:val="005F3EE3"/>
    <w:rsid w:val="005F46BE"/>
    <w:rsid w:val="005F495D"/>
    <w:rsid w:val="005F496D"/>
    <w:rsid w:val="005F4B81"/>
    <w:rsid w:val="005F58AF"/>
    <w:rsid w:val="005F5BB6"/>
    <w:rsid w:val="005F72FC"/>
    <w:rsid w:val="005F75C4"/>
    <w:rsid w:val="005F7AAC"/>
    <w:rsid w:val="005F7B7C"/>
    <w:rsid w:val="006000C2"/>
    <w:rsid w:val="0060071E"/>
    <w:rsid w:val="00600911"/>
    <w:rsid w:val="00601E1D"/>
    <w:rsid w:val="006021C5"/>
    <w:rsid w:val="00603313"/>
    <w:rsid w:val="00603827"/>
    <w:rsid w:val="00603ACF"/>
    <w:rsid w:val="00604703"/>
    <w:rsid w:val="00605CB1"/>
    <w:rsid w:val="006061A4"/>
    <w:rsid w:val="006062F9"/>
    <w:rsid w:val="006064A6"/>
    <w:rsid w:val="0060709E"/>
    <w:rsid w:val="006076F7"/>
    <w:rsid w:val="006102D0"/>
    <w:rsid w:val="006103EA"/>
    <w:rsid w:val="006107F0"/>
    <w:rsid w:val="0061092F"/>
    <w:rsid w:val="00610CF1"/>
    <w:rsid w:val="006118AA"/>
    <w:rsid w:val="006123DC"/>
    <w:rsid w:val="006134AF"/>
    <w:rsid w:val="00613705"/>
    <w:rsid w:val="00613FBD"/>
    <w:rsid w:val="00614026"/>
    <w:rsid w:val="006141B9"/>
    <w:rsid w:val="00614480"/>
    <w:rsid w:val="00616E64"/>
    <w:rsid w:val="006175E8"/>
    <w:rsid w:val="006179EA"/>
    <w:rsid w:val="00620D88"/>
    <w:rsid w:val="00620DA2"/>
    <w:rsid w:val="00622255"/>
    <w:rsid w:val="00622F59"/>
    <w:rsid w:val="006230DF"/>
    <w:rsid w:val="006233C6"/>
    <w:rsid w:val="00623929"/>
    <w:rsid w:val="00624FA5"/>
    <w:rsid w:val="00625287"/>
    <w:rsid w:val="00626E8A"/>
    <w:rsid w:val="0062773A"/>
    <w:rsid w:val="00630AAE"/>
    <w:rsid w:val="00631F81"/>
    <w:rsid w:val="00632126"/>
    <w:rsid w:val="0063284F"/>
    <w:rsid w:val="00632BB6"/>
    <w:rsid w:val="00632D8D"/>
    <w:rsid w:val="00632D93"/>
    <w:rsid w:val="00632E9C"/>
    <w:rsid w:val="00634961"/>
    <w:rsid w:val="00634CC7"/>
    <w:rsid w:val="00634EA1"/>
    <w:rsid w:val="006358D0"/>
    <w:rsid w:val="00636682"/>
    <w:rsid w:val="0063694B"/>
    <w:rsid w:val="0063715F"/>
    <w:rsid w:val="006409E6"/>
    <w:rsid w:val="0064181D"/>
    <w:rsid w:val="00641FB7"/>
    <w:rsid w:val="006426AE"/>
    <w:rsid w:val="00642B02"/>
    <w:rsid w:val="00642C1A"/>
    <w:rsid w:val="00642DD6"/>
    <w:rsid w:val="006430EF"/>
    <w:rsid w:val="0064386B"/>
    <w:rsid w:val="00643B3E"/>
    <w:rsid w:val="00644ACD"/>
    <w:rsid w:val="00644DC7"/>
    <w:rsid w:val="00645492"/>
    <w:rsid w:val="00645555"/>
    <w:rsid w:val="0064557F"/>
    <w:rsid w:val="006504D6"/>
    <w:rsid w:val="0065322D"/>
    <w:rsid w:val="00653F95"/>
    <w:rsid w:val="00654BDE"/>
    <w:rsid w:val="00654C3C"/>
    <w:rsid w:val="0065528D"/>
    <w:rsid w:val="00655D45"/>
    <w:rsid w:val="00656394"/>
    <w:rsid w:val="006563DE"/>
    <w:rsid w:val="00656471"/>
    <w:rsid w:val="006570E3"/>
    <w:rsid w:val="00657229"/>
    <w:rsid w:val="006576E3"/>
    <w:rsid w:val="00657DCD"/>
    <w:rsid w:val="0066031B"/>
    <w:rsid w:val="00660E20"/>
    <w:rsid w:val="00661FD5"/>
    <w:rsid w:val="00662D50"/>
    <w:rsid w:val="0066400A"/>
    <w:rsid w:val="00664466"/>
    <w:rsid w:val="006644F8"/>
    <w:rsid w:val="00664CE9"/>
    <w:rsid w:val="00666550"/>
    <w:rsid w:val="00666E16"/>
    <w:rsid w:val="00667897"/>
    <w:rsid w:val="006679FF"/>
    <w:rsid w:val="00667B5A"/>
    <w:rsid w:val="00670558"/>
    <w:rsid w:val="0067082B"/>
    <w:rsid w:val="00670D40"/>
    <w:rsid w:val="00670FD8"/>
    <w:rsid w:val="00673E72"/>
    <w:rsid w:val="00674163"/>
    <w:rsid w:val="00674A7C"/>
    <w:rsid w:val="00675E07"/>
    <w:rsid w:val="006766C1"/>
    <w:rsid w:val="0067671A"/>
    <w:rsid w:val="00676832"/>
    <w:rsid w:val="00677389"/>
    <w:rsid w:val="00677517"/>
    <w:rsid w:val="006775A5"/>
    <w:rsid w:val="00680854"/>
    <w:rsid w:val="006810BB"/>
    <w:rsid w:val="0068245D"/>
    <w:rsid w:val="006827EC"/>
    <w:rsid w:val="00683155"/>
    <w:rsid w:val="0068372A"/>
    <w:rsid w:val="0068409F"/>
    <w:rsid w:val="006841EA"/>
    <w:rsid w:val="00684F89"/>
    <w:rsid w:val="00685070"/>
    <w:rsid w:val="0068545E"/>
    <w:rsid w:val="00685863"/>
    <w:rsid w:val="00685D85"/>
    <w:rsid w:val="0068632F"/>
    <w:rsid w:val="00687AA0"/>
    <w:rsid w:val="00690119"/>
    <w:rsid w:val="00690258"/>
    <w:rsid w:val="00690876"/>
    <w:rsid w:val="0069119F"/>
    <w:rsid w:val="00691524"/>
    <w:rsid w:val="00691BA3"/>
    <w:rsid w:val="006921CA"/>
    <w:rsid w:val="00692B67"/>
    <w:rsid w:val="006944B6"/>
    <w:rsid w:val="00694714"/>
    <w:rsid w:val="00694979"/>
    <w:rsid w:val="00694AF1"/>
    <w:rsid w:val="006955FE"/>
    <w:rsid w:val="00695926"/>
    <w:rsid w:val="00695B4E"/>
    <w:rsid w:val="00695F70"/>
    <w:rsid w:val="006971DB"/>
    <w:rsid w:val="006A00E0"/>
    <w:rsid w:val="006A07FE"/>
    <w:rsid w:val="006A1A44"/>
    <w:rsid w:val="006A22EE"/>
    <w:rsid w:val="006A30D7"/>
    <w:rsid w:val="006A3123"/>
    <w:rsid w:val="006A36D4"/>
    <w:rsid w:val="006A38DE"/>
    <w:rsid w:val="006A3F50"/>
    <w:rsid w:val="006A4003"/>
    <w:rsid w:val="006A403F"/>
    <w:rsid w:val="006A4EBA"/>
    <w:rsid w:val="006A508D"/>
    <w:rsid w:val="006A710D"/>
    <w:rsid w:val="006A7970"/>
    <w:rsid w:val="006A7985"/>
    <w:rsid w:val="006A7C69"/>
    <w:rsid w:val="006A7DFB"/>
    <w:rsid w:val="006B02D0"/>
    <w:rsid w:val="006B0332"/>
    <w:rsid w:val="006B058B"/>
    <w:rsid w:val="006B1122"/>
    <w:rsid w:val="006B17CE"/>
    <w:rsid w:val="006B24E0"/>
    <w:rsid w:val="006B3B32"/>
    <w:rsid w:val="006B4D7D"/>
    <w:rsid w:val="006B4F7D"/>
    <w:rsid w:val="006B5769"/>
    <w:rsid w:val="006B6D6D"/>
    <w:rsid w:val="006C06B3"/>
    <w:rsid w:val="006C0914"/>
    <w:rsid w:val="006C0A6D"/>
    <w:rsid w:val="006C0E07"/>
    <w:rsid w:val="006C1302"/>
    <w:rsid w:val="006C1EE0"/>
    <w:rsid w:val="006C21BD"/>
    <w:rsid w:val="006C2D77"/>
    <w:rsid w:val="006C304D"/>
    <w:rsid w:val="006C3352"/>
    <w:rsid w:val="006C358A"/>
    <w:rsid w:val="006C3BC3"/>
    <w:rsid w:val="006C3BD3"/>
    <w:rsid w:val="006C4B18"/>
    <w:rsid w:val="006C543A"/>
    <w:rsid w:val="006C576F"/>
    <w:rsid w:val="006C5972"/>
    <w:rsid w:val="006C66E7"/>
    <w:rsid w:val="006C6AEC"/>
    <w:rsid w:val="006C6B58"/>
    <w:rsid w:val="006C7A9E"/>
    <w:rsid w:val="006D2144"/>
    <w:rsid w:val="006D2BC6"/>
    <w:rsid w:val="006D31F5"/>
    <w:rsid w:val="006D5865"/>
    <w:rsid w:val="006D5E50"/>
    <w:rsid w:val="006D7458"/>
    <w:rsid w:val="006D7992"/>
    <w:rsid w:val="006E1DBC"/>
    <w:rsid w:val="006E1F34"/>
    <w:rsid w:val="006E24D2"/>
    <w:rsid w:val="006E280C"/>
    <w:rsid w:val="006E2FEE"/>
    <w:rsid w:val="006E3229"/>
    <w:rsid w:val="006E3511"/>
    <w:rsid w:val="006E3ACE"/>
    <w:rsid w:val="006E4EC4"/>
    <w:rsid w:val="006E5109"/>
    <w:rsid w:val="006E634A"/>
    <w:rsid w:val="006E643D"/>
    <w:rsid w:val="006E6451"/>
    <w:rsid w:val="006E68EE"/>
    <w:rsid w:val="006E7FA5"/>
    <w:rsid w:val="006F0601"/>
    <w:rsid w:val="006F0B66"/>
    <w:rsid w:val="006F0F61"/>
    <w:rsid w:val="006F2000"/>
    <w:rsid w:val="006F292F"/>
    <w:rsid w:val="006F2EA3"/>
    <w:rsid w:val="006F3653"/>
    <w:rsid w:val="006F3CBF"/>
    <w:rsid w:val="006F3F12"/>
    <w:rsid w:val="006F66D4"/>
    <w:rsid w:val="006F7732"/>
    <w:rsid w:val="007008BB"/>
    <w:rsid w:val="0070115A"/>
    <w:rsid w:val="00701374"/>
    <w:rsid w:val="007017C3"/>
    <w:rsid w:val="00701C7F"/>
    <w:rsid w:val="00702805"/>
    <w:rsid w:val="00702A1F"/>
    <w:rsid w:val="00703DE0"/>
    <w:rsid w:val="00703F19"/>
    <w:rsid w:val="00704060"/>
    <w:rsid w:val="0070495B"/>
    <w:rsid w:val="007049AF"/>
    <w:rsid w:val="00705667"/>
    <w:rsid w:val="00705C95"/>
    <w:rsid w:val="00706D59"/>
    <w:rsid w:val="00707792"/>
    <w:rsid w:val="00710359"/>
    <w:rsid w:val="007103A6"/>
    <w:rsid w:val="0071052A"/>
    <w:rsid w:val="00711103"/>
    <w:rsid w:val="0071151F"/>
    <w:rsid w:val="007117BE"/>
    <w:rsid w:val="00711A9C"/>
    <w:rsid w:val="00712029"/>
    <w:rsid w:val="007123A3"/>
    <w:rsid w:val="007124C6"/>
    <w:rsid w:val="00712533"/>
    <w:rsid w:val="007127C4"/>
    <w:rsid w:val="00712956"/>
    <w:rsid w:val="00712AB4"/>
    <w:rsid w:val="00715B9F"/>
    <w:rsid w:val="00716119"/>
    <w:rsid w:val="0071643E"/>
    <w:rsid w:val="00720070"/>
    <w:rsid w:val="00721342"/>
    <w:rsid w:val="0072173D"/>
    <w:rsid w:val="0072191F"/>
    <w:rsid w:val="0072253F"/>
    <w:rsid w:val="0072259D"/>
    <w:rsid w:val="00722782"/>
    <w:rsid w:val="00722976"/>
    <w:rsid w:val="00722C5A"/>
    <w:rsid w:val="007236CA"/>
    <w:rsid w:val="0072517F"/>
    <w:rsid w:val="00725408"/>
    <w:rsid w:val="007263C9"/>
    <w:rsid w:val="00726890"/>
    <w:rsid w:val="00727104"/>
    <w:rsid w:val="007279E6"/>
    <w:rsid w:val="00727D27"/>
    <w:rsid w:val="00727DC6"/>
    <w:rsid w:val="0073046A"/>
    <w:rsid w:val="00730D9B"/>
    <w:rsid w:val="00730E1A"/>
    <w:rsid w:val="00730E1B"/>
    <w:rsid w:val="00730F52"/>
    <w:rsid w:val="0073107E"/>
    <w:rsid w:val="007314B4"/>
    <w:rsid w:val="00731B17"/>
    <w:rsid w:val="00731C49"/>
    <w:rsid w:val="00731F24"/>
    <w:rsid w:val="007322D5"/>
    <w:rsid w:val="0073389D"/>
    <w:rsid w:val="00733F24"/>
    <w:rsid w:val="007344C5"/>
    <w:rsid w:val="007351FD"/>
    <w:rsid w:val="0073523D"/>
    <w:rsid w:val="0073561E"/>
    <w:rsid w:val="0073579F"/>
    <w:rsid w:val="00736A26"/>
    <w:rsid w:val="0073763E"/>
    <w:rsid w:val="00737AA7"/>
    <w:rsid w:val="00737BB8"/>
    <w:rsid w:val="00737C87"/>
    <w:rsid w:val="00737D5D"/>
    <w:rsid w:val="00740A96"/>
    <w:rsid w:val="00741A33"/>
    <w:rsid w:val="00741C73"/>
    <w:rsid w:val="00741E9D"/>
    <w:rsid w:val="00741F62"/>
    <w:rsid w:val="0074296D"/>
    <w:rsid w:val="00742DFB"/>
    <w:rsid w:val="00744618"/>
    <w:rsid w:val="007451EC"/>
    <w:rsid w:val="00745325"/>
    <w:rsid w:val="00745376"/>
    <w:rsid w:val="00746452"/>
    <w:rsid w:val="00746CF5"/>
    <w:rsid w:val="007478F0"/>
    <w:rsid w:val="00747B0D"/>
    <w:rsid w:val="00750942"/>
    <w:rsid w:val="007513C0"/>
    <w:rsid w:val="007518A1"/>
    <w:rsid w:val="00751B68"/>
    <w:rsid w:val="00752187"/>
    <w:rsid w:val="007527D1"/>
    <w:rsid w:val="007535AE"/>
    <w:rsid w:val="007548EB"/>
    <w:rsid w:val="007558B2"/>
    <w:rsid w:val="00755F1E"/>
    <w:rsid w:val="0075636F"/>
    <w:rsid w:val="007568C0"/>
    <w:rsid w:val="007574B3"/>
    <w:rsid w:val="00757B8A"/>
    <w:rsid w:val="00760820"/>
    <w:rsid w:val="00761EA8"/>
    <w:rsid w:val="007624AD"/>
    <w:rsid w:val="0076277F"/>
    <w:rsid w:val="00762A27"/>
    <w:rsid w:val="00762A97"/>
    <w:rsid w:val="00762A9A"/>
    <w:rsid w:val="00763476"/>
    <w:rsid w:val="0076359A"/>
    <w:rsid w:val="00763621"/>
    <w:rsid w:val="00763E52"/>
    <w:rsid w:val="00763E76"/>
    <w:rsid w:val="00764CEE"/>
    <w:rsid w:val="007650BF"/>
    <w:rsid w:val="00765E30"/>
    <w:rsid w:val="0076638F"/>
    <w:rsid w:val="00767D16"/>
    <w:rsid w:val="007723F2"/>
    <w:rsid w:val="00772613"/>
    <w:rsid w:val="0077339C"/>
    <w:rsid w:val="00773DF8"/>
    <w:rsid w:val="0077488D"/>
    <w:rsid w:val="00774DD0"/>
    <w:rsid w:val="007758BF"/>
    <w:rsid w:val="00776D12"/>
    <w:rsid w:val="00777A45"/>
    <w:rsid w:val="00777F1D"/>
    <w:rsid w:val="007804B2"/>
    <w:rsid w:val="00780E33"/>
    <w:rsid w:val="00781099"/>
    <w:rsid w:val="0078128E"/>
    <w:rsid w:val="00782BA4"/>
    <w:rsid w:val="0078347E"/>
    <w:rsid w:val="0078362F"/>
    <w:rsid w:val="00783CB7"/>
    <w:rsid w:val="007841BB"/>
    <w:rsid w:val="007842CD"/>
    <w:rsid w:val="00785CA6"/>
    <w:rsid w:val="00785D68"/>
    <w:rsid w:val="007868DA"/>
    <w:rsid w:val="00786A33"/>
    <w:rsid w:val="00787060"/>
    <w:rsid w:val="00787682"/>
    <w:rsid w:val="00787699"/>
    <w:rsid w:val="00787FB0"/>
    <w:rsid w:val="00790E92"/>
    <w:rsid w:val="007915C9"/>
    <w:rsid w:val="00791FEC"/>
    <w:rsid w:val="007926F7"/>
    <w:rsid w:val="00792BB0"/>
    <w:rsid w:val="00792D1D"/>
    <w:rsid w:val="007939EC"/>
    <w:rsid w:val="00794298"/>
    <w:rsid w:val="00794998"/>
    <w:rsid w:val="007949C7"/>
    <w:rsid w:val="007955FC"/>
    <w:rsid w:val="00795A6F"/>
    <w:rsid w:val="00796166"/>
    <w:rsid w:val="007970E7"/>
    <w:rsid w:val="007A02B2"/>
    <w:rsid w:val="007A0BE1"/>
    <w:rsid w:val="007A11C2"/>
    <w:rsid w:val="007A1395"/>
    <w:rsid w:val="007A1636"/>
    <w:rsid w:val="007A17BA"/>
    <w:rsid w:val="007A1D49"/>
    <w:rsid w:val="007A2AB8"/>
    <w:rsid w:val="007A2F38"/>
    <w:rsid w:val="007A3663"/>
    <w:rsid w:val="007A4570"/>
    <w:rsid w:val="007A4A85"/>
    <w:rsid w:val="007A4B1E"/>
    <w:rsid w:val="007A4F8D"/>
    <w:rsid w:val="007A6504"/>
    <w:rsid w:val="007A6726"/>
    <w:rsid w:val="007B0090"/>
    <w:rsid w:val="007B0703"/>
    <w:rsid w:val="007B136E"/>
    <w:rsid w:val="007B1943"/>
    <w:rsid w:val="007B3226"/>
    <w:rsid w:val="007B3764"/>
    <w:rsid w:val="007B476D"/>
    <w:rsid w:val="007B4C0D"/>
    <w:rsid w:val="007B4C64"/>
    <w:rsid w:val="007B59D8"/>
    <w:rsid w:val="007B5E2E"/>
    <w:rsid w:val="007C004D"/>
    <w:rsid w:val="007C0572"/>
    <w:rsid w:val="007C0627"/>
    <w:rsid w:val="007C0BF7"/>
    <w:rsid w:val="007C24BA"/>
    <w:rsid w:val="007C2669"/>
    <w:rsid w:val="007C2FB0"/>
    <w:rsid w:val="007C3433"/>
    <w:rsid w:val="007C3C4F"/>
    <w:rsid w:val="007C4045"/>
    <w:rsid w:val="007C448C"/>
    <w:rsid w:val="007C466D"/>
    <w:rsid w:val="007C526E"/>
    <w:rsid w:val="007C5347"/>
    <w:rsid w:val="007C56B1"/>
    <w:rsid w:val="007C5A43"/>
    <w:rsid w:val="007C5A87"/>
    <w:rsid w:val="007C6C40"/>
    <w:rsid w:val="007D0DCB"/>
    <w:rsid w:val="007D19C0"/>
    <w:rsid w:val="007D25EA"/>
    <w:rsid w:val="007D2B07"/>
    <w:rsid w:val="007D30DC"/>
    <w:rsid w:val="007D34B0"/>
    <w:rsid w:val="007D4387"/>
    <w:rsid w:val="007D52D3"/>
    <w:rsid w:val="007D64C6"/>
    <w:rsid w:val="007D6F76"/>
    <w:rsid w:val="007E07C9"/>
    <w:rsid w:val="007E1008"/>
    <w:rsid w:val="007E1131"/>
    <w:rsid w:val="007E1F79"/>
    <w:rsid w:val="007E2834"/>
    <w:rsid w:val="007E2DC1"/>
    <w:rsid w:val="007E417C"/>
    <w:rsid w:val="007E46BB"/>
    <w:rsid w:val="007E4AD7"/>
    <w:rsid w:val="007E505F"/>
    <w:rsid w:val="007E5203"/>
    <w:rsid w:val="007E5248"/>
    <w:rsid w:val="007E6233"/>
    <w:rsid w:val="007E6949"/>
    <w:rsid w:val="007E6AD8"/>
    <w:rsid w:val="007E6BC2"/>
    <w:rsid w:val="007F0385"/>
    <w:rsid w:val="007F11F1"/>
    <w:rsid w:val="007F1BCE"/>
    <w:rsid w:val="007F1C80"/>
    <w:rsid w:val="007F22CF"/>
    <w:rsid w:val="007F267C"/>
    <w:rsid w:val="007F3BAD"/>
    <w:rsid w:val="007F3E51"/>
    <w:rsid w:val="007F3F46"/>
    <w:rsid w:val="007F44A1"/>
    <w:rsid w:val="007F4AA3"/>
    <w:rsid w:val="007F5436"/>
    <w:rsid w:val="007F6212"/>
    <w:rsid w:val="007F6733"/>
    <w:rsid w:val="007F6E9C"/>
    <w:rsid w:val="007F72AE"/>
    <w:rsid w:val="007F7545"/>
    <w:rsid w:val="007F76F9"/>
    <w:rsid w:val="00800500"/>
    <w:rsid w:val="008014EB"/>
    <w:rsid w:val="00801857"/>
    <w:rsid w:val="00801F3A"/>
    <w:rsid w:val="00803E6E"/>
    <w:rsid w:val="00803E7D"/>
    <w:rsid w:val="00803FA5"/>
    <w:rsid w:val="008049D3"/>
    <w:rsid w:val="0080601A"/>
    <w:rsid w:val="008061E4"/>
    <w:rsid w:val="008078EA"/>
    <w:rsid w:val="00807A2F"/>
    <w:rsid w:val="00810928"/>
    <w:rsid w:val="00810E2F"/>
    <w:rsid w:val="00812093"/>
    <w:rsid w:val="00812391"/>
    <w:rsid w:val="0081270C"/>
    <w:rsid w:val="00812D29"/>
    <w:rsid w:val="00812F6D"/>
    <w:rsid w:val="00813AF1"/>
    <w:rsid w:val="00813AFC"/>
    <w:rsid w:val="00813E9C"/>
    <w:rsid w:val="0081543F"/>
    <w:rsid w:val="008157E5"/>
    <w:rsid w:val="008161F7"/>
    <w:rsid w:val="008166EC"/>
    <w:rsid w:val="00816F41"/>
    <w:rsid w:val="00817202"/>
    <w:rsid w:val="008200E2"/>
    <w:rsid w:val="00822227"/>
    <w:rsid w:val="00822981"/>
    <w:rsid w:val="00824399"/>
    <w:rsid w:val="00824575"/>
    <w:rsid w:val="00824B19"/>
    <w:rsid w:val="00824B60"/>
    <w:rsid w:val="00824B85"/>
    <w:rsid w:val="0082530F"/>
    <w:rsid w:val="0082624D"/>
    <w:rsid w:val="00826690"/>
    <w:rsid w:val="00826782"/>
    <w:rsid w:val="008269B9"/>
    <w:rsid w:val="00827E4A"/>
    <w:rsid w:val="00830F84"/>
    <w:rsid w:val="00831A12"/>
    <w:rsid w:val="00831F47"/>
    <w:rsid w:val="00832EB6"/>
    <w:rsid w:val="008331B9"/>
    <w:rsid w:val="0083357B"/>
    <w:rsid w:val="00833F15"/>
    <w:rsid w:val="00834CF6"/>
    <w:rsid w:val="00834DF2"/>
    <w:rsid w:val="00835E20"/>
    <w:rsid w:val="008373BD"/>
    <w:rsid w:val="00837F2E"/>
    <w:rsid w:val="00841324"/>
    <w:rsid w:val="00841782"/>
    <w:rsid w:val="00842631"/>
    <w:rsid w:val="0084295F"/>
    <w:rsid w:val="00842F7D"/>
    <w:rsid w:val="00843666"/>
    <w:rsid w:val="00843667"/>
    <w:rsid w:val="0084392B"/>
    <w:rsid w:val="00843DA7"/>
    <w:rsid w:val="008440A3"/>
    <w:rsid w:val="008442B8"/>
    <w:rsid w:val="008448D7"/>
    <w:rsid w:val="008477F9"/>
    <w:rsid w:val="008513F2"/>
    <w:rsid w:val="00852119"/>
    <w:rsid w:val="00852AB9"/>
    <w:rsid w:val="00853943"/>
    <w:rsid w:val="008539E1"/>
    <w:rsid w:val="00853D85"/>
    <w:rsid w:val="00854819"/>
    <w:rsid w:val="008548CA"/>
    <w:rsid w:val="00854B5B"/>
    <w:rsid w:val="00855B88"/>
    <w:rsid w:val="00855D28"/>
    <w:rsid w:val="00856BC2"/>
    <w:rsid w:val="00856F19"/>
    <w:rsid w:val="0085702F"/>
    <w:rsid w:val="00857C41"/>
    <w:rsid w:val="008603A0"/>
    <w:rsid w:val="0086149E"/>
    <w:rsid w:val="008614E1"/>
    <w:rsid w:val="00862755"/>
    <w:rsid w:val="00863F10"/>
    <w:rsid w:val="00864185"/>
    <w:rsid w:val="00864B7E"/>
    <w:rsid w:val="00864BEB"/>
    <w:rsid w:val="00865DCE"/>
    <w:rsid w:val="00866152"/>
    <w:rsid w:val="0086734F"/>
    <w:rsid w:val="00870038"/>
    <w:rsid w:val="008709CA"/>
    <w:rsid w:val="00871DBC"/>
    <w:rsid w:val="00871DEC"/>
    <w:rsid w:val="00873C3D"/>
    <w:rsid w:val="00873F67"/>
    <w:rsid w:val="00874259"/>
    <w:rsid w:val="00874718"/>
    <w:rsid w:val="00874B59"/>
    <w:rsid w:val="0087500D"/>
    <w:rsid w:val="008750E9"/>
    <w:rsid w:val="0087556A"/>
    <w:rsid w:val="00875661"/>
    <w:rsid w:val="0087652F"/>
    <w:rsid w:val="008765DC"/>
    <w:rsid w:val="00876C58"/>
    <w:rsid w:val="00877289"/>
    <w:rsid w:val="00877A20"/>
    <w:rsid w:val="008803FC"/>
    <w:rsid w:val="00880903"/>
    <w:rsid w:val="00880985"/>
    <w:rsid w:val="00880E42"/>
    <w:rsid w:val="00880FD9"/>
    <w:rsid w:val="00881141"/>
    <w:rsid w:val="00882CB1"/>
    <w:rsid w:val="00883C91"/>
    <w:rsid w:val="00884DFC"/>
    <w:rsid w:val="00884E3B"/>
    <w:rsid w:val="00884F35"/>
    <w:rsid w:val="008853DB"/>
    <w:rsid w:val="008857C4"/>
    <w:rsid w:val="00885FD5"/>
    <w:rsid w:val="008870A2"/>
    <w:rsid w:val="00887469"/>
    <w:rsid w:val="008875C8"/>
    <w:rsid w:val="008879A3"/>
    <w:rsid w:val="0089046B"/>
    <w:rsid w:val="00890771"/>
    <w:rsid w:val="00890AC1"/>
    <w:rsid w:val="00890B1F"/>
    <w:rsid w:val="00891443"/>
    <w:rsid w:val="008914EB"/>
    <w:rsid w:val="00891AD8"/>
    <w:rsid w:val="00892057"/>
    <w:rsid w:val="008924F7"/>
    <w:rsid w:val="00892916"/>
    <w:rsid w:val="00893DB1"/>
    <w:rsid w:val="00894217"/>
    <w:rsid w:val="0089459D"/>
    <w:rsid w:val="0089545E"/>
    <w:rsid w:val="008955A6"/>
    <w:rsid w:val="0089576F"/>
    <w:rsid w:val="00895A11"/>
    <w:rsid w:val="00895BB4"/>
    <w:rsid w:val="00896889"/>
    <w:rsid w:val="008977BB"/>
    <w:rsid w:val="008A09FB"/>
    <w:rsid w:val="008A0C05"/>
    <w:rsid w:val="008A16C7"/>
    <w:rsid w:val="008A1C0B"/>
    <w:rsid w:val="008A21B9"/>
    <w:rsid w:val="008A270C"/>
    <w:rsid w:val="008A28AD"/>
    <w:rsid w:val="008A2B39"/>
    <w:rsid w:val="008A2E88"/>
    <w:rsid w:val="008A34BE"/>
    <w:rsid w:val="008A3C63"/>
    <w:rsid w:val="008A45A2"/>
    <w:rsid w:val="008A4AD2"/>
    <w:rsid w:val="008A5626"/>
    <w:rsid w:val="008A580F"/>
    <w:rsid w:val="008A5B36"/>
    <w:rsid w:val="008A6CCB"/>
    <w:rsid w:val="008A6F96"/>
    <w:rsid w:val="008A7745"/>
    <w:rsid w:val="008A7BB0"/>
    <w:rsid w:val="008B02D7"/>
    <w:rsid w:val="008B0B06"/>
    <w:rsid w:val="008B0C17"/>
    <w:rsid w:val="008B1194"/>
    <w:rsid w:val="008B1A05"/>
    <w:rsid w:val="008B2228"/>
    <w:rsid w:val="008B2882"/>
    <w:rsid w:val="008B28EF"/>
    <w:rsid w:val="008B2CB9"/>
    <w:rsid w:val="008B32F5"/>
    <w:rsid w:val="008B353B"/>
    <w:rsid w:val="008B3615"/>
    <w:rsid w:val="008B3B85"/>
    <w:rsid w:val="008B40CF"/>
    <w:rsid w:val="008B41F4"/>
    <w:rsid w:val="008B47C8"/>
    <w:rsid w:val="008B496C"/>
    <w:rsid w:val="008B4EA8"/>
    <w:rsid w:val="008B5269"/>
    <w:rsid w:val="008B52AC"/>
    <w:rsid w:val="008B6AA7"/>
    <w:rsid w:val="008B709B"/>
    <w:rsid w:val="008B7795"/>
    <w:rsid w:val="008C0459"/>
    <w:rsid w:val="008C0E64"/>
    <w:rsid w:val="008C14D5"/>
    <w:rsid w:val="008C16D5"/>
    <w:rsid w:val="008C1A8C"/>
    <w:rsid w:val="008C1BB3"/>
    <w:rsid w:val="008C221D"/>
    <w:rsid w:val="008C25A4"/>
    <w:rsid w:val="008C2EDC"/>
    <w:rsid w:val="008C39B7"/>
    <w:rsid w:val="008C3BBC"/>
    <w:rsid w:val="008C4B95"/>
    <w:rsid w:val="008C51EC"/>
    <w:rsid w:val="008C66A8"/>
    <w:rsid w:val="008D0460"/>
    <w:rsid w:val="008D1594"/>
    <w:rsid w:val="008D220C"/>
    <w:rsid w:val="008D405A"/>
    <w:rsid w:val="008D40FB"/>
    <w:rsid w:val="008D51B3"/>
    <w:rsid w:val="008D524E"/>
    <w:rsid w:val="008D59C9"/>
    <w:rsid w:val="008D6103"/>
    <w:rsid w:val="008D62E9"/>
    <w:rsid w:val="008D67FB"/>
    <w:rsid w:val="008D6849"/>
    <w:rsid w:val="008D7FF7"/>
    <w:rsid w:val="008E0056"/>
    <w:rsid w:val="008E1F03"/>
    <w:rsid w:val="008E21F1"/>
    <w:rsid w:val="008E26A7"/>
    <w:rsid w:val="008E2DB9"/>
    <w:rsid w:val="008E3D79"/>
    <w:rsid w:val="008E45D9"/>
    <w:rsid w:val="008E4919"/>
    <w:rsid w:val="008E4CD4"/>
    <w:rsid w:val="008E53D8"/>
    <w:rsid w:val="008E5E27"/>
    <w:rsid w:val="008E5F48"/>
    <w:rsid w:val="008E6A42"/>
    <w:rsid w:val="008E7249"/>
    <w:rsid w:val="008E7DA2"/>
    <w:rsid w:val="008F0837"/>
    <w:rsid w:val="008F1E8B"/>
    <w:rsid w:val="008F20C8"/>
    <w:rsid w:val="008F24B3"/>
    <w:rsid w:val="008F2DC6"/>
    <w:rsid w:val="008F3084"/>
    <w:rsid w:val="008F329F"/>
    <w:rsid w:val="008F388D"/>
    <w:rsid w:val="008F4408"/>
    <w:rsid w:val="008F522D"/>
    <w:rsid w:val="008F53FB"/>
    <w:rsid w:val="008F5FE7"/>
    <w:rsid w:val="008F60D2"/>
    <w:rsid w:val="008F66C2"/>
    <w:rsid w:val="008F686E"/>
    <w:rsid w:val="008F699C"/>
    <w:rsid w:val="008F6C4E"/>
    <w:rsid w:val="008F7596"/>
    <w:rsid w:val="009002F3"/>
    <w:rsid w:val="00900457"/>
    <w:rsid w:val="009011BD"/>
    <w:rsid w:val="00901CE4"/>
    <w:rsid w:val="00901FE2"/>
    <w:rsid w:val="00902A4B"/>
    <w:rsid w:val="00902DD8"/>
    <w:rsid w:val="00903520"/>
    <w:rsid w:val="00903790"/>
    <w:rsid w:val="00903951"/>
    <w:rsid w:val="00904758"/>
    <w:rsid w:val="00904EF2"/>
    <w:rsid w:val="009057E4"/>
    <w:rsid w:val="00905A5A"/>
    <w:rsid w:val="00905C95"/>
    <w:rsid w:val="00905F5A"/>
    <w:rsid w:val="00906215"/>
    <w:rsid w:val="009065B5"/>
    <w:rsid w:val="00906AD7"/>
    <w:rsid w:val="00906E0A"/>
    <w:rsid w:val="009070B1"/>
    <w:rsid w:val="009070D6"/>
    <w:rsid w:val="00910093"/>
    <w:rsid w:val="00910153"/>
    <w:rsid w:val="0091023A"/>
    <w:rsid w:val="009105B0"/>
    <w:rsid w:val="00910A52"/>
    <w:rsid w:val="00911BF2"/>
    <w:rsid w:val="00911C83"/>
    <w:rsid w:val="0091205E"/>
    <w:rsid w:val="009129A4"/>
    <w:rsid w:val="00913458"/>
    <w:rsid w:val="00913867"/>
    <w:rsid w:val="00913C50"/>
    <w:rsid w:val="00913C5A"/>
    <w:rsid w:val="00913D92"/>
    <w:rsid w:val="0091452E"/>
    <w:rsid w:val="00914721"/>
    <w:rsid w:val="00914848"/>
    <w:rsid w:val="00914C1B"/>
    <w:rsid w:val="00914C6D"/>
    <w:rsid w:val="00914E18"/>
    <w:rsid w:val="00914EB3"/>
    <w:rsid w:val="00915505"/>
    <w:rsid w:val="00916888"/>
    <w:rsid w:val="009170BA"/>
    <w:rsid w:val="009170E5"/>
    <w:rsid w:val="00917DC7"/>
    <w:rsid w:val="0092049F"/>
    <w:rsid w:val="00921582"/>
    <w:rsid w:val="009216A1"/>
    <w:rsid w:val="00921B8B"/>
    <w:rsid w:val="00921E7A"/>
    <w:rsid w:val="00922212"/>
    <w:rsid w:val="009228A6"/>
    <w:rsid w:val="00922A0E"/>
    <w:rsid w:val="00922A69"/>
    <w:rsid w:val="00923517"/>
    <w:rsid w:val="0092382D"/>
    <w:rsid w:val="009239DB"/>
    <w:rsid w:val="00923FC5"/>
    <w:rsid w:val="009249F7"/>
    <w:rsid w:val="00925AC2"/>
    <w:rsid w:val="00926A26"/>
    <w:rsid w:val="00926AAB"/>
    <w:rsid w:val="00927502"/>
    <w:rsid w:val="0092782F"/>
    <w:rsid w:val="0092796F"/>
    <w:rsid w:val="00927D5F"/>
    <w:rsid w:val="00927EA6"/>
    <w:rsid w:val="0093025C"/>
    <w:rsid w:val="00930501"/>
    <w:rsid w:val="00931A4E"/>
    <w:rsid w:val="00931D53"/>
    <w:rsid w:val="00932277"/>
    <w:rsid w:val="00932459"/>
    <w:rsid w:val="00933ED2"/>
    <w:rsid w:val="00935D8C"/>
    <w:rsid w:val="00936DA9"/>
    <w:rsid w:val="00937874"/>
    <w:rsid w:val="00937E04"/>
    <w:rsid w:val="009400D7"/>
    <w:rsid w:val="00941989"/>
    <w:rsid w:val="0094472F"/>
    <w:rsid w:val="00944731"/>
    <w:rsid w:val="0094499C"/>
    <w:rsid w:val="00944E6C"/>
    <w:rsid w:val="00944FC1"/>
    <w:rsid w:val="0094718A"/>
    <w:rsid w:val="009476CB"/>
    <w:rsid w:val="009476F5"/>
    <w:rsid w:val="0095037E"/>
    <w:rsid w:val="00951254"/>
    <w:rsid w:val="009512F2"/>
    <w:rsid w:val="009519AD"/>
    <w:rsid w:val="00951E70"/>
    <w:rsid w:val="009520C7"/>
    <w:rsid w:val="009522A9"/>
    <w:rsid w:val="00952341"/>
    <w:rsid w:val="009539A8"/>
    <w:rsid w:val="009544D2"/>
    <w:rsid w:val="00954EA3"/>
    <w:rsid w:val="009559B9"/>
    <w:rsid w:val="00955AE8"/>
    <w:rsid w:val="00955CD9"/>
    <w:rsid w:val="00956B57"/>
    <w:rsid w:val="00956F82"/>
    <w:rsid w:val="00957A08"/>
    <w:rsid w:val="00957F12"/>
    <w:rsid w:val="00957F69"/>
    <w:rsid w:val="0096013D"/>
    <w:rsid w:val="00960B5F"/>
    <w:rsid w:val="00961861"/>
    <w:rsid w:val="00963325"/>
    <w:rsid w:val="00963743"/>
    <w:rsid w:val="0096390B"/>
    <w:rsid w:val="00963A63"/>
    <w:rsid w:val="00963AC0"/>
    <w:rsid w:val="00963E59"/>
    <w:rsid w:val="009644C5"/>
    <w:rsid w:val="0096528F"/>
    <w:rsid w:val="00965439"/>
    <w:rsid w:val="009657C7"/>
    <w:rsid w:val="00965AF4"/>
    <w:rsid w:val="009668EC"/>
    <w:rsid w:val="00966F40"/>
    <w:rsid w:val="0096743F"/>
    <w:rsid w:val="00967612"/>
    <w:rsid w:val="0096764E"/>
    <w:rsid w:val="0096790C"/>
    <w:rsid w:val="009700DE"/>
    <w:rsid w:val="00970E7E"/>
    <w:rsid w:val="00970F1A"/>
    <w:rsid w:val="0097169F"/>
    <w:rsid w:val="00971A89"/>
    <w:rsid w:val="00972784"/>
    <w:rsid w:val="00973191"/>
    <w:rsid w:val="009731C8"/>
    <w:rsid w:val="009743BC"/>
    <w:rsid w:val="0097460E"/>
    <w:rsid w:val="00974642"/>
    <w:rsid w:val="009747AE"/>
    <w:rsid w:val="00975DF4"/>
    <w:rsid w:val="00976CEA"/>
    <w:rsid w:val="0097743F"/>
    <w:rsid w:val="00977BBD"/>
    <w:rsid w:val="00980348"/>
    <w:rsid w:val="0098066C"/>
    <w:rsid w:val="009809E6"/>
    <w:rsid w:val="00980A33"/>
    <w:rsid w:val="00980BE1"/>
    <w:rsid w:val="00981AC7"/>
    <w:rsid w:val="0098202B"/>
    <w:rsid w:val="0098229F"/>
    <w:rsid w:val="009826C3"/>
    <w:rsid w:val="00982725"/>
    <w:rsid w:val="00982A40"/>
    <w:rsid w:val="0098382B"/>
    <w:rsid w:val="00985BC6"/>
    <w:rsid w:val="00986BF6"/>
    <w:rsid w:val="00987293"/>
    <w:rsid w:val="00987CA6"/>
    <w:rsid w:val="009906E6"/>
    <w:rsid w:val="0099074E"/>
    <w:rsid w:val="00990AE2"/>
    <w:rsid w:val="00990CAD"/>
    <w:rsid w:val="00991134"/>
    <w:rsid w:val="00991224"/>
    <w:rsid w:val="00991265"/>
    <w:rsid w:val="00991945"/>
    <w:rsid w:val="00992153"/>
    <w:rsid w:val="00992B88"/>
    <w:rsid w:val="009932C8"/>
    <w:rsid w:val="009932CD"/>
    <w:rsid w:val="009935B2"/>
    <w:rsid w:val="00993731"/>
    <w:rsid w:val="009938FF"/>
    <w:rsid w:val="00993A3E"/>
    <w:rsid w:val="00993BC3"/>
    <w:rsid w:val="00994DA6"/>
    <w:rsid w:val="00995E9C"/>
    <w:rsid w:val="00995FB0"/>
    <w:rsid w:val="00995FD0"/>
    <w:rsid w:val="00996975"/>
    <w:rsid w:val="009969CB"/>
    <w:rsid w:val="00996ABA"/>
    <w:rsid w:val="00997413"/>
    <w:rsid w:val="009979D2"/>
    <w:rsid w:val="00997A41"/>
    <w:rsid w:val="009A0097"/>
    <w:rsid w:val="009A1396"/>
    <w:rsid w:val="009A1BC7"/>
    <w:rsid w:val="009A1C70"/>
    <w:rsid w:val="009A21E6"/>
    <w:rsid w:val="009A3184"/>
    <w:rsid w:val="009A3343"/>
    <w:rsid w:val="009A397F"/>
    <w:rsid w:val="009A4796"/>
    <w:rsid w:val="009A6532"/>
    <w:rsid w:val="009A66E5"/>
    <w:rsid w:val="009A6C80"/>
    <w:rsid w:val="009B028F"/>
    <w:rsid w:val="009B041D"/>
    <w:rsid w:val="009B1983"/>
    <w:rsid w:val="009B441F"/>
    <w:rsid w:val="009B4E60"/>
    <w:rsid w:val="009B4E9A"/>
    <w:rsid w:val="009B4EC8"/>
    <w:rsid w:val="009B4F66"/>
    <w:rsid w:val="009B54FC"/>
    <w:rsid w:val="009B58A9"/>
    <w:rsid w:val="009B5F2E"/>
    <w:rsid w:val="009B70A4"/>
    <w:rsid w:val="009B70C5"/>
    <w:rsid w:val="009B77C8"/>
    <w:rsid w:val="009C08E3"/>
    <w:rsid w:val="009C0D44"/>
    <w:rsid w:val="009C1889"/>
    <w:rsid w:val="009C1AE0"/>
    <w:rsid w:val="009C2E0F"/>
    <w:rsid w:val="009C3C4E"/>
    <w:rsid w:val="009C4103"/>
    <w:rsid w:val="009C499C"/>
    <w:rsid w:val="009C4D42"/>
    <w:rsid w:val="009C53BD"/>
    <w:rsid w:val="009C5488"/>
    <w:rsid w:val="009C651E"/>
    <w:rsid w:val="009C676F"/>
    <w:rsid w:val="009C6940"/>
    <w:rsid w:val="009C6F60"/>
    <w:rsid w:val="009C749C"/>
    <w:rsid w:val="009C7DBB"/>
    <w:rsid w:val="009D25BE"/>
    <w:rsid w:val="009D2F1E"/>
    <w:rsid w:val="009D2F73"/>
    <w:rsid w:val="009D30B5"/>
    <w:rsid w:val="009D3124"/>
    <w:rsid w:val="009D34DC"/>
    <w:rsid w:val="009D3D6A"/>
    <w:rsid w:val="009D3D71"/>
    <w:rsid w:val="009D427B"/>
    <w:rsid w:val="009D4415"/>
    <w:rsid w:val="009D4706"/>
    <w:rsid w:val="009D484D"/>
    <w:rsid w:val="009D49C9"/>
    <w:rsid w:val="009D4E9A"/>
    <w:rsid w:val="009D5E35"/>
    <w:rsid w:val="009D71FD"/>
    <w:rsid w:val="009D7721"/>
    <w:rsid w:val="009E06B2"/>
    <w:rsid w:val="009E08CC"/>
    <w:rsid w:val="009E0AC1"/>
    <w:rsid w:val="009E0DF6"/>
    <w:rsid w:val="009E0FCC"/>
    <w:rsid w:val="009E11A4"/>
    <w:rsid w:val="009E1934"/>
    <w:rsid w:val="009E2D18"/>
    <w:rsid w:val="009E2F99"/>
    <w:rsid w:val="009E3848"/>
    <w:rsid w:val="009E4647"/>
    <w:rsid w:val="009E495A"/>
    <w:rsid w:val="009E4C22"/>
    <w:rsid w:val="009E606A"/>
    <w:rsid w:val="009E675C"/>
    <w:rsid w:val="009E6A81"/>
    <w:rsid w:val="009E6DD2"/>
    <w:rsid w:val="009E704C"/>
    <w:rsid w:val="009E7FF1"/>
    <w:rsid w:val="009F1B0A"/>
    <w:rsid w:val="009F1C2C"/>
    <w:rsid w:val="009F20F5"/>
    <w:rsid w:val="009F2D03"/>
    <w:rsid w:val="009F2EC0"/>
    <w:rsid w:val="009F319D"/>
    <w:rsid w:val="009F42DD"/>
    <w:rsid w:val="009F5623"/>
    <w:rsid w:val="009F59D8"/>
    <w:rsid w:val="009F5B05"/>
    <w:rsid w:val="009F60C9"/>
    <w:rsid w:val="009F72E9"/>
    <w:rsid w:val="009F7BA2"/>
    <w:rsid w:val="009F7BD5"/>
    <w:rsid w:val="00A00DC4"/>
    <w:rsid w:val="00A00E91"/>
    <w:rsid w:val="00A01591"/>
    <w:rsid w:val="00A01753"/>
    <w:rsid w:val="00A040CF"/>
    <w:rsid w:val="00A041E8"/>
    <w:rsid w:val="00A04708"/>
    <w:rsid w:val="00A047C6"/>
    <w:rsid w:val="00A0496D"/>
    <w:rsid w:val="00A04A05"/>
    <w:rsid w:val="00A04F68"/>
    <w:rsid w:val="00A0588B"/>
    <w:rsid w:val="00A068FF"/>
    <w:rsid w:val="00A06A45"/>
    <w:rsid w:val="00A06CC4"/>
    <w:rsid w:val="00A06F1B"/>
    <w:rsid w:val="00A07303"/>
    <w:rsid w:val="00A10003"/>
    <w:rsid w:val="00A10C2D"/>
    <w:rsid w:val="00A11107"/>
    <w:rsid w:val="00A11C06"/>
    <w:rsid w:val="00A11C15"/>
    <w:rsid w:val="00A1220C"/>
    <w:rsid w:val="00A12B01"/>
    <w:rsid w:val="00A132DA"/>
    <w:rsid w:val="00A134D0"/>
    <w:rsid w:val="00A13C1D"/>
    <w:rsid w:val="00A1414A"/>
    <w:rsid w:val="00A14B1D"/>
    <w:rsid w:val="00A15221"/>
    <w:rsid w:val="00A15F61"/>
    <w:rsid w:val="00A1624F"/>
    <w:rsid w:val="00A168C8"/>
    <w:rsid w:val="00A168F3"/>
    <w:rsid w:val="00A17070"/>
    <w:rsid w:val="00A1748D"/>
    <w:rsid w:val="00A17953"/>
    <w:rsid w:val="00A1798A"/>
    <w:rsid w:val="00A20362"/>
    <w:rsid w:val="00A207A4"/>
    <w:rsid w:val="00A20895"/>
    <w:rsid w:val="00A20BD7"/>
    <w:rsid w:val="00A21055"/>
    <w:rsid w:val="00A215AD"/>
    <w:rsid w:val="00A216A8"/>
    <w:rsid w:val="00A21E71"/>
    <w:rsid w:val="00A21E8A"/>
    <w:rsid w:val="00A21EB4"/>
    <w:rsid w:val="00A22B51"/>
    <w:rsid w:val="00A23F81"/>
    <w:rsid w:val="00A2404E"/>
    <w:rsid w:val="00A24DB2"/>
    <w:rsid w:val="00A25CDF"/>
    <w:rsid w:val="00A2660E"/>
    <w:rsid w:val="00A273BE"/>
    <w:rsid w:val="00A277C2"/>
    <w:rsid w:val="00A30CE0"/>
    <w:rsid w:val="00A311B0"/>
    <w:rsid w:val="00A321AC"/>
    <w:rsid w:val="00A325AE"/>
    <w:rsid w:val="00A33EF4"/>
    <w:rsid w:val="00A34A76"/>
    <w:rsid w:val="00A34FF6"/>
    <w:rsid w:val="00A355C0"/>
    <w:rsid w:val="00A35C0D"/>
    <w:rsid w:val="00A36A74"/>
    <w:rsid w:val="00A36FC6"/>
    <w:rsid w:val="00A37254"/>
    <w:rsid w:val="00A37A8D"/>
    <w:rsid w:val="00A41637"/>
    <w:rsid w:val="00A4315A"/>
    <w:rsid w:val="00A432D0"/>
    <w:rsid w:val="00A43625"/>
    <w:rsid w:val="00A43771"/>
    <w:rsid w:val="00A437E4"/>
    <w:rsid w:val="00A43D9A"/>
    <w:rsid w:val="00A446D0"/>
    <w:rsid w:val="00A4574A"/>
    <w:rsid w:val="00A45942"/>
    <w:rsid w:val="00A46A51"/>
    <w:rsid w:val="00A46CBF"/>
    <w:rsid w:val="00A471DD"/>
    <w:rsid w:val="00A47506"/>
    <w:rsid w:val="00A478CF"/>
    <w:rsid w:val="00A47DDC"/>
    <w:rsid w:val="00A500F2"/>
    <w:rsid w:val="00A502F5"/>
    <w:rsid w:val="00A507F3"/>
    <w:rsid w:val="00A51417"/>
    <w:rsid w:val="00A52DC9"/>
    <w:rsid w:val="00A5311F"/>
    <w:rsid w:val="00A53497"/>
    <w:rsid w:val="00A535FE"/>
    <w:rsid w:val="00A53CD2"/>
    <w:rsid w:val="00A54750"/>
    <w:rsid w:val="00A54A26"/>
    <w:rsid w:val="00A54A44"/>
    <w:rsid w:val="00A550C8"/>
    <w:rsid w:val="00A551FD"/>
    <w:rsid w:val="00A55F72"/>
    <w:rsid w:val="00A56681"/>
    <w:rsid w:val="00A57A8F"/>
    <w:rsid w:val="00A605A3"/>
    <w:rsid w:val="00A60A27"/>
    <w:rsid w:val="00A60CC8"/>
    <w:rsid w:val="00A617C7"/>
    <w:rsid w:val="00A618C6"/>
    <w:rsid w:val="00A61CAD"/>
    <w:rsid w:val="00A620A8"/>
    <w:rsid w:val="00A62431"/>
    <w:rsid w:val="00A63481"/>
    <w:rsid w:val="00A63529"/>
    <w:rsid w:val="00A644A3"/>
    <w:rsid w:val="00A64835"/>
    <w:rsid w:val="00A648EA"/>
    <w:rsid w:val="00A6547E"/>
    <w:rsid w:val="00A658AF"/>
    <w:rsid w:val="00A65B01"/>
    <w:rsid w:val="00A65FEC"/>
    <w:rsid w:val="00A702A5"/>
    <w:rsid w:val="00A702F7"/>
    <w:rsid w:val="00A705C8"/>
    <w:rsid w:val="00A7090B"/>
    <w:rsid w:val="00A71F78"/>
    <w:rsid w:val="00A72018"/>
    <w:rsid w:val="00A7209F"/>
    <w:rsid w:val="00A72650"/>
    <w:rsid w:val="00A7284A"/>
    <w:rsid w:val="00A72A6F"/>
    <w:rsid w:val="00A734CA"/>
    <w:rsid w:val="00A738ED"/>
    <w:rsid w:val="00A749C9"/>
    <w:rsid w:val="00A74C4B"/>
    <w:rsid w:val="00A75022"/>
    <w:rsid w:val="00A769ED"/>
    <w:rsid w:val="00A77576"/>
    <w:rsid w:val="00A814DF"/>
    <w:rsid w:val="00A81E05"/>
    <w:rsid w:val="00A8290D"/>
    <w:rsid w:val="00A84057"/>
    <w:rsid w:val="00A846E6"/>
    <w:rsid w:val="00A847D4"/>
    <w:rsid w:val="00A85222"/>
    <w:rsid w:val="00A8545A"/>
    <w:rsid w:val="00A85847"/>
    <w:rsid w:val="00A85A9C"/>
    <w:rsid w:val="00A85FA0"/>
    <w:rsid w:val="00A86090"/>
    <w:rsid w:val="00A86365"/>
    <w:rsid w:val="00A86800"/>
    <w:rsid w:val="00A87038"/>
    <w:rsid w:val="00A871F9"/>
    <w:rsid w:val="00A87B50"/>
    <w:rsid w:val="00A9029B"/>
    <w:rsid w:val="00A90BB0"/>
    <w:rsid w:val="00A91656"/>
    <w:rsid w:val="00A92741"/>
    <w:rsid w:val="00A92DD3"/>
    <w:rsid w:val="00A93459"/>
    <w:rsid w:val="00A9345C"/>
    <w:rsid w:val="00A93633"/>
    <w:rsid w:val="00A93786"/>
    <w:rsid w:val="00A93934"/>
    <w:rsid w:val="00A93C94"/>
    <w:rsid w:val="00A93ECE"/>
    <w:rsid w:val="00A947A5"/>
    <w:rsid w:val="00A95369"/>
    <w:rsid w:val="00A966B7"/>
    <w:rsid w:val="00A9790E"/>
    <w:rsid w:val="00AA04A8"/>
    <w:rsid w:val="00AA065D"/>
    <w:rsid w:val="00AA153C"/>
    <w:rsid w:val="00AA37BB"/>
    <w:rsid w:val="00AA3A7A"/>
    <w:rsid w:val="00AA43D4"/>
    <w:rsid w:val="00AA4700"/>
    <w:rsid w:val="00AA4D24"/>
    <w:rsid w:val="00AA4F69"/>
    <w:rsid w:val="00AA5364"/>
    <w:rsid w:val="00AA588F"/>
    <w:rsid w:val="00AA5B18"/>
    <w:rsid w:val="00AA5BC0"/>
    <w:rsid w:val="00AA60F6"/>
    <w:rsid w:val="00AA66B9"/>
    <w:rsid w:val="00AA6EC6"/>
    <w:rsid w:val="00AA79EC"/>
    <w:rsid w:val="00AA7EB2"/>
    <w:rsid w:val="00AB01B6"/>
    <w:rsid w:val="00AB0C30"/>
    <w:rsid w:val="00AB2158"/>
    <w:rsid w:val="00AB2ACE"/>
    <w:rsid w:val="00AB2B64"/>
    <w:rsid w:val="00AB2C19"/>
    <w:rsid w:val="00AB35BB"/>
    <w:rsid w:val="00AB3FEC"/>
    <w:rsid w:val="00AB42BD"/>
    <w:rsid w:val="00AB4789"/>
    <w:rsid w:val="00AB489B"/>
    <w:rsid w:val="00AB67CF"/>
    <w:rsid w:val="00AB6C68"/>
    <w:rsid w:val="00AB6DDD"/>
    <w:rsid w:val="00AB7850"/>
    <w:rsid w:val="00AC139F"/>
    <w:rsid w:val="00AC1775"/>
    <w:rsid w:val="00AC17B4"/>
    <w:rsid w:val="00AC189E"/>
    <w:rsid w:val="00AC18F0"/>
    <w:rsid w:val="00AC216D"/>
    <w:rsid w:val="00AC2F8F"/>
    <w:rsid w:val="00AC33DD"/>
    <w:rsid w:val="00AC39B0"/>
    <w:rsid w:val="00AC4705"/>
    <w:rsid w:val="00AC58ED"/>
    <w:rsid w:val="00AC5ED2"/>
    <w:rsid w:val="00AC5F50"/>
    <w:rsid w:val="00AC7680"/>
    <w:rsid w:val="00AD00E6"/>
    <w:rsid w:val="00AD0D54"/>
    <w:rsid w:val="00AD1265"/>
    <w:rsid w:val="00AD13D0"/>
    <w:rsid w:val="00AD2024"/>
    <w:rsid w:val="00AD21A3"/>
    <w:rsid w:val="00AD2BBD"/>
    <w:rsid w:val="00AD3C35"/>
    <w:rsid w:val="00AD6559"/>
    <w:rsid w:val="00AD69EF"/>
    <w:rsid w:val="00AD6BEB"/>
    <w:rsid w:val="00AD7B77"/>
    <w:rsid w:val="00AE0414"/>
    <w:rsid w:val="00AE0AF6"/>
    <w:rsid w:val="00AE18EA"/>
    <w:rsid w:val="00AE1EF1"/>
    <w:rsid w:val="00AE2DF9"/>
    <w:rsid w:val="00AE2E7E"/>
    <w:rsid w:val="00AE3202"/>
    <w:rsid w:val="00AE3836"/>
    <w:rsid w:val="00AE3862"/>
    <w:rsid w:val="00AE3A00"/>
    <w:rsid w:val="00AE3AAD"/>
    <w:rsid w:val="00AE408D"/>
    <w:rsid w:val="00AE423C"/>
    <w:rsid w:val="00AE44C3"/>
    <w:rsid w:val="00AE471E"/>
    <w:rsid w:val="00AE48BE"/>
    <w:rsid w:val="00AE6888"/>
    <w:rsid w:val="00AE69BD"/>
    <w:rsid w:val="00AE6BDB"/>
    <w:rsid w:val="00AE6F5C"/>
    <w:rsid w:val="00AE715E"/>
    <w:rsid w:val="00AE7855"/>
    <w:rsid w:val="00AF03D8"/>
    <w:rsid w:val="00AF0DD4"/>
    <w:rsid w:val="00AF1335"/>
    <w:rsid w:val="00AF1503"/>
    <w:rsid w:val="00AF1819"/>
    <w:rsid w:val="00AF1DF0"/>
    <w:rsid w:val="00AF2518"/>
    <w:rsid w:val="00AF2547"/>
    <w:rsid w:val="00AF2E75"/>
    <w:rsid w:val="00AF2F95"/>
    <w:rsid w:val="00AF3193"/>
    <w:rsid w:val="00AF34A0"/>
    <w:rsid w:val="00AF34A5"/>
    <w:rsid w:val="00AF35F6"/>
    <w:rsid w:val="00AF3C0C"/>
    <w:rsid w:val="00AF3D2A"/>
    <w:rsid w:val="00AF3EF1"/>
    <w:rsid w:val="00AF5984"/>
    <w:rsid w:val="00AF5BC5"/>
    <w:rsid w:val="00AF5F6F"/>
    <w:rsid w:val="00AF603D"/>
    <w:rsid w:val="00AF63C3"/>
    <w:rsid w:val="00AF64E9"/>
    <w:rsid w:val="00AF767A"/>
    <w:rsid w:val="00AF7758"/>
    <w:rsid w:val="00AF7D41"/>
    <w:rsid w:val="00AF7F38"/>
    <w:rsid w:val="00B00543"/>
    <w:rsid w:val="00B00C19"/>
    <w:rsid w:val="00B011AD"/>
    <w:rsid w:val="00B01CA4"/>
    <w:rsid w:val="00B01DEB"/>
    <w:rsid w:val="00B02244"/>
    <w:rsid w:val="00B0382A"/>
    <w:rsid w:val="00B03947"/>
    <w:rsid w:val="00B039E2"/>
    <w:rsid w:val="00B03BDE"/>
    <w:rsid w:val="00B03DDE"/>
    <w:rsid w:val="00B04D63"/>
    <w:rsid w:val="00B057B3"/>
    <w:rsid w:val="00B05927"/>
    <w:rsid w:val="00B0672B"/>
    <w:rsid w:val="00B068B5"/>
    <w:rsid w:val="00B068BF"/>
    <w:rsid w:val="00B068E8"/>
    <w:rsid w:val="00B07296"/>
    <w:rsid w:val="00B07385"/>
    <w:rsid w:val="00B07509"/>
    <w:rsid w:val="00B101AC"/>
    <w:rsid w:val="00B10975"/>
    <w:rsid w:val="00B10AED"/>
    <w:rsid w:val="00B116FB"/>
    <w:rsid w:val="00B11E59"/>
    <w:rsid w:val="00B11F96"/>
    <w:rsid w:val="00B13A9D"/>
    <w:rsid w:val="00B13B6D"/>
    <w:rsid w:val="00B14544"/>
    <w:rsid w:val="00B15530"/>
    <w:rsid w:val="00B15D8D"/>
    <w:rsid w:val="00B17776"/>
    <w:rsid w:val="00B17861"/>
    <w:rsid w:val="00B17D15"/>
    <w:rsid w:val="00B2116A"/>
    <w:rsid w:val="00B214B9"/>
    <w:rsid w:val="00B2320B"/>
    <w:rsid w:val="00B234E2"/>
    <w:rsid w:val="00B23719"/>
    <w:rsid w:val="00B2389C"/>
    <w:rsid w:val="00B244CB"/>
    <w:rsid w:val="00B24850"/>
    <w:rsid w:val="00B25187"/>
    <w:rsid w:val="00B256C5"/>
    <w:rsid w:val="00B25802"/>
    <w:rsid w:val="00B261CA"/>
    <w:rsid w:val="00B26203"/>
    <w:rsid w:val="00B262D2"/>
    <w:rsid w:val="00B26770"/>
    <w:rsid w:val="00B30410"/>
    <w:rsid w:val="00B306E3"/>
    <w:rsid w:val="00B31549"/>
    <w:rsid w:val="00B31E01"/>
    <w:rsid w:val="00B32767"/>
    <w:rsid w:val="00B336F4"/>
    <w:rsid w:val="00B33C78"/>
    <w:rsid w:val="00B3403F"/>
    <w:rsid w:val="00B3447A"/>
    <w:rsid w:val="00B35512"/>
    <w:rsid w:val="00B359E6"/>
    <w:rsid w:val="00B36912"/>
    <w:rsid w:val="00B36DB5"/>
    <w:rsid w:val="00B37089"/>
    <w:rsid w:val="00B375FB"/>
    <w:rsid w:val="00B40526"/>
    <w:rsid w:val="00B4081F"/>
    <w:rsid w:val="00B40B37"/>
    <w:rsid w:val="00B40F89"/>
    <w:rsid w:val="00B4121C"/>
    <w:rsid w:val="00B416AC"/>
    <w:rsid w:val="00B41705"/>
    <w:rsid w:val="00B41D19"/>
    <w:rsid w:val="00B41E67"/>
    <w:rsid w:val="00B41F75"/>
    <w:rsid w:val="00B422BB"/>
    <w:rsid w:val="00B42D84"/>
    <w:rsid w:val="00B4339B"/>
    <w:rsid w:val="00B437A1"/>
    <w:rsid w:val="00B43AB6"/>
    <w:rsid w:val="00B44471"/>
    <w:rsid w:val="00B4543F"/>
    <w:rsid w:val="00B456CB"/>
    <w:rsid w:val="00B45708"/>
    <w:rsid w:val="00B4572C"/>
    <w:rsid w:val="00B45967"/>
    <w:rsid w:val="00B46CAE"/>
    <w:rsid w:val="00B46D90"/>
    <w:rsid w:val="00B46E21"/>
    <w:rsid w:val="00B46E2F"/>
    <w:rsid w:val="00B46E52"/>
    <w:rsid w:val="00B478B3"/>
    <w:rsid w:val="00B47AEB"/>
    <w:rsid w:val="00B47C0A"/>
    <w:rsid w:val="00B5031F"/>
    <w:rsid w:val="00B53224"/>
    <w:rsid w:val="00B5381D"/>
    <w:rsid w:val="00B53888"/>
    <w:rsid w:val="00B539FF"/>
    <w:rsid w:val="00B54993"/>
    <w:rsid w:val="00B54AB6"/>
    <w:rsid w:val="00B54EA5"/>
    <w:rsid w:val="00B551C0"/>
    <w:rsid w:val="00B553A2"/>
    <w:rsid w:val="00B558B5"/>
    <w:rsid w:val="00B56043"/>
    <w:rsid w:val="00B569A2"/>
    <w:rsid w:val="00B61267"/>
    <w:rsid w:val="00B61E6B"/>
    <w:rsid w:val="00B62A01"/>
    <w:rsid w:val="00B62EB0"/>
    <w:rsid w:val="00B63043"/>
    <w:rsid w:val="00B631AC"/>
    <w:rsid w:val="00B6344E"/>
    <w:rsid w:val="00B63993"/>
    <w:rsid w:val="00B64EEB"/>
    <w:rsid w:val="00B64F6E"/>
    <w:rsid w:val="00B65C07"/>
    <w:rsid w:val="00B65EB1"/>
    <w:rsid w:val="00B6647D"/>
    <w:rsid w:val="00B6761A"/>
    <w:rsid w:val="00B67879"/>
    <w:rsid w:val="00B67EBA"/>
    <w:rsid w:val="00B67FAB"/>
    <w:rsid w:val="00B706C6"/>
    <w:rsid w:val="00B706D8"/>
    <w:rsid w:val="00B710D0"/>
    <w:rsid w:val="00B71E67"/>
    <w:rsid w:val="00B71E83"/>
    <w:rsid w:val="00B72A5D"/>
    <w:rsid w:val="00B72E50"/>
    <w:rsid w:val="00B733C6"/>
    <w:rsid w:val="00B73499"/>
    <w:rsid w:val="00B74439"/>
    <w:rsid w:val="00B76465"/>
    <w:rsid w:val="00B76AE8"/>
    <w:rsid w:val="00B7737E"/>
    <w:rsid w:val="00B7754D"/>
    <w:rsid w:val="00B77629"/>
    <w:rsid w:val="00B77744"/>
    <w:rsid w:val="00B77936"/>
    <w:rsid w:val="00B8003F"/>
    <w:rsid w:val="00B800F4"/>
    <w:rsid w:val="00B8020D"/>
    <w:rsid w:val="00B80EDC"/>
    <w:rsid w:val="00B81161"/>
    <w:rsid w:val="00B82597"/>
    <w:rsid w:val="00B82763"/>
    <w:rsid w:val="00B829DA"/>
    <w:rsid w:val="00B8451E"/>
    <w:rsid w:val="00B849B7"/>
    <w:rsid w:val="00B84FB2"/>
    <w:rsid w:val="00B854C5"/>
    <w:rsid w:val="00B859EC"/>
    <w:rsid w:val="00B86192"/>
    <w:rsid w:val="00B864FD"/>
    <w:rsid w:val="00B86617"/>
    <w:rsid w:val="00B86B4F"/>
    <w:rsid w:val="00B86F76"/>
    <w:rsid w:val="00B873BB"/>
    <w:rsid w:val="00B8760D"/>
    <w:rsid w:val="00B87A1C"/>
    <w:rsid w:val="00B87A4A"/>
    <w:rsid w:val="00B901B6"/>
    <w:rsid w:val="00B90631"/>
    <w:rsid w:val="00B907B0"/>
    <w:rsid w:val="00B90E86"/>
    <w:rsid w:val="00B91376"/>
    <w:rsid w:val="00B91488"/>
    <w:rsid w:val="00B92092"/>
    <w:rsid w:val="00B92958"/>
    <w:rsid w:val="00B92BFC"/>
    <w:rsid w:val="00B9433B"/>
    <w:rsid w:val="00B94D90"/>
    <w:rsid w:val="00B94DD7"/>
    <w:rsid w:val="00B94EBC"/>
    <w:rsid w:val="00B953DB"/>
    <w:rsid w:val="00B957AF"/>
    <w:rsid w:val="00B96DA8"/>
    <w:rsid w:val="00BA0F8D"/>
    <w:rsid w:val="00BA1230"/>
    <w:rsid w:val="00BA14BE"/>
    <w:rsid w:val="00BA2A62"/>
    <w:rsid w:val="00BA2AC9"/>
    <w:rsid w:val="00BA2D24"/>
    <w:rsid w:val="00BA3E80"/>
    <w:rsid w:val="00BA4744"/>
    <w:rsid w:val="00BA4FB6"/>
    <w:rsid w:val="00BA5581"/>
    <w:rsid w:val="00BA5AD2"/>
    <w:rsid w:val="00BA6189"/>
    <w:rsid w:val="00BA63F2"/>
    <w:rsid w:val="00BA6527"/>
    <w:rsid w:val="00BA6B60"/>
    <w:rsid w:val="00BA7040"/>
    <w:rsid w:val="00BA75B5"/>
    <w:rsid w:val="00BA75DD"/>
    <w:rsid w:val="00BB064F"/>
    <w:rsid w:val="00BB0BAE"/>
    <w:rsid w:val="00BB1341"/>
    <w:rsid w:val="00BB246E"/>
    <w:rsid w:val="00BB2A14"/>
    <w:rsid w:val="00BB2E57"/>
    <w:rsid w:val="00BB3D22"/>
    <w:rsid w:val="00BB3F6E"/>
    <w:rsid w:val="00BB47B2"/>
    <w:rsid w:val="00BB584D"/>
    <w:rsid w:val="00BB5965"/>
    <w:rsid w:val="00BB66E1"/>
    <w:rsid w:val="00BB6BC2"/>
    <w:rsid w:val="00BB75D8"/>
    <w:rsid w:val="00BB79F4"/>
    <w:rsid w:val="00BB7A66"/>
    <w:rsid w:val="00BC03D6"/>
    <w:rsid w:val="00BC0D2E"/>
    <w:rsid w:val="00BC12B6"/>
    <w:rsid w:val="00BC13E5"/>
    <w:rsid w:val="00BC1599"/>
    <w:rsid w:val="00BC1917"/>
    <w:rsid w:val="00BC1994"/>
    <w:rsid w:val="00BC1CED"/>
    <w:rsid w:val="00BC26AD"/>
    <w:rsid w:val="00BC2FC3"/>
    <w:rsid w:val="00BC3580"/>
    <w:rsid w:val="00BC38D0"/>
    <w:rsid w:val="00BC3A18"/>
    <w:rsid w:val="00BC489A"/>
    <w:rsid w:val="00BC5113"/>
    <w:rsid w:val="00BC555B"/>
    <w:rsid w:val="00BC5E25"/>
    <w:rsid w:val="00BC6887"/>
    <w:rsid w:val="00BC69CA"/>
    <w:rsid w:val="00BC69D2"/>
    <w:rsid w:val="00BC6CC5"/>
    <w:rsid w:val="00BC7371"/>
    <w:rsid w:val="00BD0782"/>
    <w:rsid w:val="00BD0C23"/>
    <w:rsid w:val="00BD2117"/>
    <w:rsid w:val="00BD277F"/>
    <w:rsid w:val="00BD2FE9"/>
    <w:rsid w:val="00BD348F"/>
    <w:rsid w:val="00BD3F0A"/>
    <w:rsid w:val="00BD42AC"/>
    <w:rsid w:val="00BD5D77"/>
    <w:rsid w:val="00BD629C"/>
    <w:rsid w:val="00BD64E0"/>
    <w:rsid w:val="00BD6FAA"/>
    <w:rsid w:val="00BE098F"/>
    <w:rsid w:val="00BE0B38"/>
    <w:rsid w:val="00BE1389"/>
    <w:rsid w:val="00BE138E"/>
    <w:rsid w:val="00BE169C"/>
    <w:rsid w:val="00BE1EAA"/>
    <w:rsid w:val="00BE2029"/>
    <w:rsid w:val="00BE23EB"/>
    <w:rsid w:val="00BE2698"/>
    <w:rsid w:val="00BE2846"/>
    <w:rsid w:val="00BE2ACD"/>
    <w:rsid w:val="00BE31FA"/>
    <w:rsid w:val="00BE4224"/>
    <w:rsid w:val="00BE4734"/>
    <w:rsid w:val="00BE61F0"/>
    <w:rsid w:val="00BE63E9"/>
    <w:rsid w:val="00BE6B03"/>
    <w:rsid w:val="00BE6DE9"/>
    <w:rsid w:val="00BE72A3"/>
    <w:rsid w:val="00BE7857"/>
    <w:rsid w:val="00BE7A21"/>
    <w:rsid w:val="00BF0351"/>
    <w:rsid w:val="00BF0962"/>
    <w:rsid w:val="00BF1FDC"/>
    <w:rsid w:val="00BF2800"/>
    <w:rsid w:val="00BF2FCD"/>
    <w:rsid w:val="00BF36D1"/>
    <w:rsid w:val="00BF4996"/>
    <w:rsid w:val="00BF514E"/>
    <w:rsid w:val="00BF5C58"/>
    <w:rsid w:val="00BF5F78"/>
    <w:rsid w:val="00BF6119"/>
    <w:rsid w:val="00BF61C3"/>
    <w:rsid w:val="00BF61F8"/>
    <w:rsid w:val="00BF6AA8"/>
    <w:rsid w:val="00BF6FCE"/>
    <w:rsid w:val="00BF726A"/>
    <w:rsid w:val="00C000BB"/>
    <w:rsid w:val="00C0011B"/>
    <w:rsid w:val="00C0077B"/>
    <w:rsid w:val="00C0181C"/>
    <w:rsid w:val="00C019DD"/>
    <w:rsid w:val="00C03102"/>
    <w:rsid w:val="00C031BC"/>
    <w:rsid w:val="00C03FF9"/>
    <w:rsid w:val="00C05D30"/>
    <w:rsid w:val="00C0754B"/>
    <w:rsid w:val="00C07676"/>
    <w:rsid w:val="00C07F30"/>
    <w:rsid w:val="00C1047A"/>
    <w:rsid w:val="00C10986"/>
    <w:rsid w:val="00C10BBB"/>
    <w:rsid w:val="00C114BD"/>
    <w:rsid w:val="00C114ED"/>
    <w:rsid w:val="00C117FA"/>
    <w:rsid w:val="00C119D7"/>
    <w:rsid w:val="00C11B37"/>
    <w:rsid w:val="00C11DB5"/>
    <w:rsid w:val="00C12091"/>
    <w:rsid w:val="00C12374"/>
    <w:rsid w:val="00C127E3"/>
    <w:rsid w:val="00C1361F"/>
    <w:rsid w:val="00C13D08"/>
    <w:rsid w:val="00C13D5B"/>
    <w:rsid w:val="00C14690"/>
    <w:rsid w:val="00C14753"/>
    <w:rsid w:val="00C14897"/>
    <w:rsid w:val="00C15304"/>
    <w:rsid w:val="00C16A3C"/>
    <w:rsid w:val="00C16F21"/>
    <w:rsid w:val="00C1722C"/>
    <w:rsid w:val="00C174E5"/>
    <w:rsid w:val="00C208A9"/>
    <w:rsid w:val="00C20D12"/>
    <w:rsid w:val="00C2206B"/>
    <w:rsid w:val="00C220F0"/>
    <w:rsid w:val="00C22352"/>
    <w:rsid w:val="00C22EAC"/>
    <w:rsid w:val="00C23BF2"/>
    <w:rsid w:val="00C23FFB"/>
    <w:rsid w:val="00C24297"/>
    <w:rsid w:val="00C24376"/>
    <w:rsid w:val="00C2479C"/>
    <w:rsid w:val="00C248D7"/>
    <w:rsid w:val="00C25428"/>
    <w:rsid w:val="00C25CD0"/>
    <w:rsid w:val="00C260AF"/>
    <w:rsid w:val="00C27BCF"/>
    <w:rsid w:val="00C27D6E"/>
    <w:rsid w:val="00C27F77"/>
    <w:rsid w:val="00C30155"/>
    <w:rsid w:val="00C3052C"/>
    <w:rsid w:val="00C30814"/>
    <w:rsid w:val="00C3089C"/>
    <w:rsid w:val="00C3199A"/>
    <w:rsid w:val="00C321AD"/>
    <w:rsid w:val="00C329CB"/>
    <w:rsid w:val="00C330AF"/>
    <w:rsid w:val="00C332E9"/>
    <w:rsid w:val="00C33E96"/>
    <w:rsid w:val="00C34B4A"/>
    <w:rsid w:val="00C35333"/>
    <w:rsid w:val="00C35A6F"/>
    <w:rsid w:val="00C3607E"/>
    <w:rsid w:val="00C36526"/>
    <w:rsid w:val="00C368C0"/>
    <w:rsid w:val="00C36FD0"/>
    <w:rsid w:val="00C3711C"/>
    <w:rsid w:val="00C37318"/>
    <w:rsid w:val="00C37A3B"/>
    <w:rsid w:val="00C37F6D"/>
    <w:rsid w:val="00C40A7C"/>
    <w:rsid w:val="00C41DF2"/>
    <w:rsid w:val="00C424F9"/>
    <w:rsid w:val="00C43B18"/>
    <w:rsid w:val="00C43FB3"/>
    <w:rsid w:val="00C44E97"/>
    <w:rsid w:val="00C453F3"/>
    <w:rsid w:val="00C45C8C"/>
    <w:rsid w:val="00C45FF8"/>
    <w:rsid w:val="00C4615D"/>
    <w:rsid w:val="00C4693D"/>
    <w:rsid w:val="00C50DF5"/>
    <w:rsid w:val="00C50F05"/>
    <w:rsid w:val="00C51E5B"/>
    <w:rsid w:val="00C529F1"/>
    <w:rsid w:val="00C53533"/>
    <w:rsid w:val="00C53AAA"/>
    <w:rsid w:val="00C545E0"/>
    <w:rsid w:val="00C54FB4"/>
    <w:rsid w:val="00C5505B"/>
    <w:rsid w:val="00C552B8"/>
    <w:rsid w:val="00C55DD2"/>
    <w:rsid w:val="00C5648A"/>
    <w:rsid w:val="00C5678C"/>
    <w:rsid w:val="00C56B74"/>
    <w:rsid w:val="00C57210"/>
    <w:rsid w:val="00C57CA6"/>
    <w:rsid w:val="00C57CFF"/>
    <w:rsid w:val="00C603A2"/>
    <w:rsid w:val="00C6070B"/>
    <w:rsid w:val="00C60D46"/>
    <w:rsid w:val="00C61096"/>
    <w:rsid w:val="00C612BE"/>
    <w:rsid w:val="00C625F7"/>
    <w:rsid w:val="00C63278"/>
    <w:rsid w:val="00C63511"/>
    <w:rsid w:val="00C63539"/>
    <w:rsid w:val="00C63789"/>
    <w:rsid w:val="00C64D07"/>
    <w:rsid w:val="00C64F68"/>
    <w:rsid w:val="00C6511B"/>
    <w:rsid w:val="00C65703"/>
    <w:rsid w:val="00C657DC"/>
    <w:rsid w:val="00C65808"/>
    <w:rsid w:val="00C65968"/>
    <w:rsid w:val="00C66ECB"/>
    <w:rsid w:val="00C678A4"/>
    <w:rsid w:val="00C67D32"/>
    <w:rsid w:val="00C71291"/>
    <w:rsid w:val="00C71E6E"/>
    <w:rsid w:val="00C71FD4"/>
    <w:rsid w:val="00C72473"/>
    <w:rsid w:val="00C7335C"/>
    <w:rsid w:val="00C739C6"/>
    <w:rsid w:val="00C745D7"/>
    <w:rsid w:val="00C74608"/>
    <w:rsid w:val="00C74DCF"/>
    <w:rsid w:val="00C753FD"/>
    <w:rsid w:val="00C77173"/>
    <w:rsid w:val="00C77503"/>
    <w:rsid w:val="00C77911"/>
    <w:rsid w:val="00C7794C"/>
    <w:rsid w:val="00C77CE6"/>
    <w:rsid w:val="00C80C8F"/>
    <w:rsid w:val="00C81470"/>
    <w:rsid w:val="00C82096"/>
    <w:rsid w:val="00C82279"/>
    <w:rsid w:val="00C82529"/>
    <w:rsid w:val="00C82F5A"/>
    <w:rsid w:val="00C8348E"/>
    <w:rsid w:val="00C835C8"/>
    <w:rsid w:val="00C8522D"/>
    <w:rsid w:val="00C858FB"/>
    <w:rsid w:val="00C862E8"/>
    <w:rsid w:val="00C8653E"/>
    <w:rsid w:val="00C86773"/>
    <w:rsid w:val="00C8695D"/>
    <w:rsid w:val="00C869F7"/>
    <w:rsid w:val="00C86A0C"/>
    <w:rsid w:val="00C86B4A"/>
    <w:rsid w:val="00C86E97"/>
    <w:rsid w:val="00C872EC"/>
    <w:rsid w:val="00C87321"/>
    <w:rsid w:val="00C87D81"/>
    <w:rsid w:val="00C9037C"/>
    <w:rsid w:val="00C90594"/>
    <w:rsid w:val="00C91198"/>
    <w:rsid w:val="00C916BC"/>
    <w:rsid w:val="00C91B5E"/>
    <w:rsid w:val="00C9297D"/>
    <w:rsid w:val="00C92E2B"/>
    <w:rsid w:val="00C93076"/>
    <w:rsid w:val="00C93207"/>
    <w:rsid w:val="00C93ADE"/>
    <w:rsid w:val="00C93F23"/>
    <w:rsid w:val="00C95153"/>
    <w:rsid w:val="00C954AC"/>
    <w:rsid w:val="00C95B5C"/>
    <w:rsid w:val="00C960E7"/>
    <w:rsid w:val="00C973B3"/>
    <w:rsid w:val="00C978E8"/>
    <w:rsid w:val="00CA00BF"/>
    <w:rsid w:val="00CA021C"/>
    <w:rsid w:val="00CA0640"/>
    <w:rsid w:val="00CA0E02"/>
    <w:rsid w:val="00CA1BD7"/>
    <w:rsid w:val="00CA2701"/>
    <w:rsid w:val="00CA3804"/>
    <w:rsid w:val="00CA4135"/>
    <w:rsid w:val="00CA4534"/>
    <w:rsid w:val="00CA4726"/>
    <w:rsid w:val="00CA4ABB"/>
    <w:rsid w:val="00CA4DF9"/>
    <w:rsid w:val="00CA5344"/>
    <w:rsid w:val="00CA5F90"/>
    <w:rsid w:val="00CA635E"/>
    <w:rsid w:val="00CA6CEF"/>
    <w:rsid w:val="00CA72A9"/>
    <w:rsid w:val="00CB02E0"/>
    <w:rsid w:val="00CB04BA"/>
    <w:rsid w:val="00CB0699"/>
    <w:rsid w:val="00CB0979"/>
    <w:rsid w:val="00CB1864"/>
    <w:rsid w:val="00CB2326"/>
    <w:rsid w:val="00CB3227"/>
    <w:rsid w:val="00CB38C6"/>
    <w:rsid w:val="00CB3F99"/>
    <w:rsid w:val="00CB4081"/>
    <w:rsid w:val="00CB4224"/>
    <w:rsid w:val="00CB63D1"/>
    <w:rsid w:val="00CB6E41"/>
    <w:rsid w:val="00CB7100"/>
    <w:rsid w:val="00CB73E9"/>
    <w:rsid w:val="00CB78D2"/>
    <w:rsid w:val="00CB7D28"/>
    <w:rsid w:val="00CB7D41"/>
    <w:rsid w:val="00CC07C5"/>
    <w:rsid w:val="00CC2292"/>
    <w:rsid w:val="00CC29A6"/>
    <w:rsid w:val="00CC2B45"/>
    <w:rsid w:val="00CC3110"/>
    <w:rsid w:val="00CC3346"/>
    <w:rsid w:val="00CC454C"/>
    <w:rsid w:val="00CC4840"/>
    <w:rsid w:val="00CC5990"/>
    <w:rsid w:val="00CC643F"/>
    <w:rsid w:val="00CC6D52"/>
    <w:rsid w:val="00CC7202"/>
    <w:rsid w:val="00CC7B5A"/>
    <w:rsid w:val="00CD0483"/>
    <w:rsid w:val="00CD1128"/>
    <w:rsid w:val="00CD11F3"/>
    <w:rsid w:val="00CD137E"/>
    <w:rsid w:val="00CD15A7"/>
    <w:rsid w:val="00CD273E"/>
    <w:rsid w:val="00CD3838"/>
    <w:rsid w:val="00CD3A18"/>
    <w:rsid w:val="00CD4020"/>
    <w:rsid w:val="00CD403C"/>
    <w:rsid w:val="00CD418E"/>
    <w:rsid w:val="00CD5077"/>
    <w:rsid w:val="00CD5289"/>
    <w:rsid w:val="00CD6097"/>
    <w:rsid w:val="00CD6607"/>
    <w:rsid w:val="00CD6674"/>
    <w:rsid w:val="00CD6D59"/>
    <w:rsid w:val="00CD743E"/>
    <w:rsid w:val="00CD77E2"/>
    <w:rsid w:val="00CD7CCC"/>
    <w:rsid w:val="00CD7F78"/>
    <w:rsid w:val="00CE00C8"/>
    <w:rsid w:val="00CE0B36"/>
    <w:rsid w:val="00CE16D8"/>
    <w:rsid w:val="00CE26E3"/>
    <w:rsid w:val="00CE2AA9"/>
    <w:rsid w:val="00CE3A2B"/>
    <w:rsid w:val="00CE4517"/>
    <w:rsid w:val="00CE4ABE"/>
    <w:rsid w:val="00CE4C30"/>
    <w:rsid w:val="00CE555E"/>
    <w:rsid w:val="00CE5574"/>
    <w:rsid w:val="00CE5A62"/>
    <w:rsid w:val="00CE6345"/>
    <w:rsid w:val="00CE66B5"/>
    <w:rsid w:val="00CE6892"/>
    <w:rsid w:val="00CE69DA"/>
    <w:rsid w:val="00CE729C"/>
    <w:rsid w:val="00CF0037"/>
    <w:rsid w:val="00CF0292"/>
    <w:rsid w:val="00CF14C1"/>
    <w:rsid w:val="00CF19E9"/>
    <w:rsid w:val="00CF2687"/>
    <w:rsid w:val="00CF29B9"/>
    <w:rsid w:val="00CF30D0"/>
    <w:rsid w:val="00CF35F0"/>
    <w:rsid w:val="00CF3D93"/>
    <w:rsid w:val="00CF4496"/>
    <w:rsid w:val="00CF57F1"/>
    <w:rsid w:val="00CF6195"/>
    <w:rsid w:val="00CF62E6"/>
    <w:rsid w:val="00CF6688"/>
    <w:rsid w:val="00CF7277"/>
    <w:rsid w:val="00CF7752"/>
    <w:rsid w:val="00CF7824"/>
    <w:rsid w:val="00D00268"/>
    <w:rsid w:val="00D00616"/>
    <w:rsid w:val="00D009F4"/>
    <w:rsid w:val="00D01405"/>
    <w:rsid w:val="00D0149C"/>
    <w:rsid w:val="00D01541"/>
    <w:rsid w:val="00D025B4"/>
    <w:rsid w:val="00D02758"/>
    <w:rsid w:val="00D02E68"/>
    <w:rsid w:val="00D03511"/>
    <w:rsid w:val="00D037A7"/>
    <w:rsid w:val="00D03EA2"/>
    <w:rsid w:val="00D04CF6"/>
    <w:rsid w:val="00D05151"/>
    <w:rsid w:val="00D0598A"/>
    <w:rsid w:val="00D05A56"/>
    <w:rsid w:val="00D05EB9"/>
    <w:rsid w:val="00D066B3"/>
    <w:rsid w:val="00D07694"/>
    <w:rsid w:val="00D07EA6"/>
    <w:rsid w:val="00D10B84"/>
    <w:rsid w:val="00D11377"/>
    <w:rsid w:val="00D117BC"/>
    <w:rsid w:val="00D1227C"/>
    <w:rsid w:val="00D1235A"/>
    <w:rsid w:val="00D12602"/>
    <w:rsid w:val="00D12648"/>
    <w:rsid w:val="00D133BD"/>
    <w:rsid w:val="00D137BD"/>
    <w:rsid w:val="00D14610"/>
    <w:rsid w:val="00D14BDF"/>
    <w:rsid w:val="00D14E68"/>
    <w:rsid w:val="00D14F16"/>
    <w:rsid w:val="00D15DB7"/>
    <w:rsid w:val="00D15EFF"/>
    <w:rsid w:val="00D16083"/>
    <w:rsid w:val="00D17B93"/>
    <w:rsid w:val="00D17BA8"/>
    <w:rsid w:val="00D17BE7"/>
    <w:rsid w:val="00D208C1"/>
    <w:rsid w:val="00D22D82"/>
    <w:rsid w:val="00D230CD"/>
    <w:rsid w:val="00D23238"/>
    <w:rsid w:val="00D233CC"/>
    <w:rsid w:val="00D2444D"/>
    <w:rsid w:val="00D24B27"/>
    <w:rsid w:val="00D25ADD"/>
    <w:rsid w:val="00D26444"/>
    <w:rsid w:val="00D26B72"/>
    <w:rsid w:val="00D27259"/>
    <w:rsid w:val="00D27A29"/>
    <w:rsid w:val="00D27B18"/>
    <w:rsid w:val="00D30019"/>
    <w:rsid w:val="00D301F9"/>
    <w:rsid w:val="00D315DF"/>
    <w:rsid w:val="00D317AC"/>
    <w:rsid w:val="00D319D9"/>
    <w:rsid w:val="00D31A2B"/>
    <w:rsid w:val="00D33123"/>
    <w:rsid w:val="00D33BCD"/>
    <w:rsid w:val="00D340E0"/>
    <w:rsid w:val="00D3425E"/>
    <w:rsid w:val="00D344AB"/>
    <w:rsid w:val="00D34E99"/>
    <w:rsid w:val="00D354A9"/>
    <w:rsid w:val="00D366C3"/>
    <w:rsid w:val="00D3695E"/>
    <w:rsid w:val="00D36CA8"/>
    <w:rsid w:val="00D379E0"/>
    <w:rsid w:val="00D37B4A"/>
    <w:rsid w:val="00D40285"/>
    <w:rsid w:val="00D40424"/>
    <w:rsid w:val="00D40B71"/>
    <w:rsid w:val="00D40CA2"/>
    <w:rsid w:val="00D4199D"/>
    <w:rsid w:val="00D41C3A"/>
    <w:rsid w:val="00D41F7A"/>
    <w:rsid w:val="00D42005"/>
    <w:rsid w:val="00D42A62"/>
    <w:rsid w:val="00D42CFF"/>
    <w:rsid w:val="00D44157"/>
    <w:rsid w:val="00D44424"/>
    <w:rsid w:val="00D4481E"/>
    <w:rsid w:val="00D44ABB"/>
    <w:rsid w:val="00D44CE2"/>
    <w:rsid w:val="00D44DD1"/>
    <w:rsid w:val="00D45BC2"/>
    <w:rsid w:val="00D45EC5"/>
    <w:rsid w:val="00D460E5"/>
    <w:rsid w:val="00D466F7"/>
    <w:rsid w:val="00D467DF"/>
    <w:rsid w:val="00D47766"/>
    <w:rsid w:val="00D47F96"/>
    <w:rsid w:val="00D512AB"/>
    <w:rsid w:val="00D51313"/>
    <w:rsid w:val="00D523C9"/>
    <w:rsid w:val="00D531DC"/>
    <w:rsid w:val="00D53647"/>
    <w:rsid w:val="00D53D51"/>
    <w:rsid w:val="00D5482F"/>
    <w:rsid w:val="00D54B68"/>
    <w:rsid w:val="00D54D4E"/>
    <w:rsid w:val="00D54DF2"/>
    <w:rsid w:val="00D555CF"/>
    <w:rsid w:val="00D55B56"/>
    <w:rsid w:val="00D55D6D"/>
    <w:rsid w:val="00D5608F"/>
    <w:rsid w:val="00D56322"/>
    <w:rsid w:val="00D56474"/>
    <w:rsid w:val="00D56CF5"/>
    <w:rsid w:val="00D60C7A"/>
    <w:rsid w:val="00D60D35"/>
    <w:rsid w:val="00D62106"/>
    <w:rsid w:val="00D62825"/>
    <w:rsid w:val="00D62C4F"/>
    <w:rsid w:val="00D63182"/>
    <w:rsid w:val="00D63C6C"/>
    <w:rsid w:val="00D641C6"/>
    <w:rsid w:val="00D641CD"/>
    <w:rsid w:val="00D6481D"/>
    <w:rsid w:val="00D64B65"/>
    <w:rsid w:val="00D64DCC"/>
    <w:rsid w:val="00D64F7A"/>
    <w:rsid w:val="00D6669C"/>
    <w:rsid w:val="00D66D85"/>
    <w:rsid w:val="00D72CE7"/>
    <w:rsid w:val="00D730A3"/>
    <w:rsid w:val="00D732D7"/>
    <w:rsid w:val="00D7378F"/>
    <w:rsid w:val="00D73AD8"/>
    <w:rsid w:val="00D73EA5"/>
    <w:rsid w:val="00D744E6"/>
    <w:rsid w:val="00D75558"/>
    <w:rsid w:val="00D75F93"/>
    <w:rsid w:val="00D76058"/>
    <w:rsid w:val="00D76089"/>
    <w:rsid w:val="00D76920"/>
    <w:rsid w:val="00D8065B"/>
    <w:rsid w:val="00D80F93"/>
    <w:rsid w:val="00D8121B"/>
    <w:rsid w:val="00D81AEC"/>
    <w:rsid w:val="00D81FC0"/>
    <w:rsid w:val="00D82082"/>
    <w:rsid w:val="00D827BA"/>
    <w:rsid w:val="00D83BB2"/>
    <w:rsid w:val="00D83E43"/>
    <w:rsid w:val="00D84EDD"/>
    <w:rsid w:val="00D85285"/>
    <w:rsid w:val="00D856CA"/>
    <w:rsid w:val="00D857DB"/>
    <w:rsid w:val="00D867D1"/>
    <w:rsid w:val="00D86B45"/>
    <w:rsid w:val="00D87993"/>
    <w:rsid w:val="00D87EEC"/>
    <w:rsid w:val="00D92DC0"/>
    <w:rsid w:val="00D9326B"/>
    <w:rsid w:val="00D934B8"/>
    <w:rsid w:val="00D935B6"/>
    <w:rsid w:val="00D948A1"/>
    <w:rsid w:val="00D9498C"/>
    <w:rsid w:val="00D949A2"/>
    <w:rsid w:val="00D94A2A"/>
    <w:rsid w:val="00D94B90"/>
    <w:rsid w:val="00D94D47"/>
    <w:rsid w:val="00D957FF"/>
    <w:rsid w:val="00D95A79"/>
    <w:rsid w:val="00D95DF6"/>
    <w:rsid w:val="00D95E1E"/>
    <w:rsid w:val="00D9676B"/>
    <w:rsid w:val="00D970EB"/>
    <w:rsid w:val="00D975A0"/>
    <w:rsid w:val="00DA00D6"/>
    <w:rsid w:val="00DA0843"/>
    <w:rsid w:val="00DA117E"/>
    <w:rsid w:val="00DA17B6"/>
    <w:rsid w:val="00DA1BFF"/>
    <w:rsid w:val="00DA1E0D"/>
    <w:rsid w:val="00DA200D"/>
    <w:rsid w:val="00DA28C1"/>
    <w:rsid w:val="00DA2E05"/>
    <w:rsid w:val="00DA36C8"/>
    <w:rsid w:val="00DA464A"/>
    <w:rsid w:val="00DA51D4"/>
    <w:rsid w:val="00DA6F7E"/>
    <w:rsid w:val="00DA7350"/>
    <w:rsid w:val="00DA74CE"/>
    <w:rsid w:val="00DA77D8"/>
    <w:rsid w:val="00DA787D"/>
    <w:rsid w:val="00DA7EEE"/>
    <w:rsid w:val="00DB096D"/>
    <w:rsid w:val="00DB1554"/>
    <w:rsid w:val="00DB1648"/>
    <w:rsid w:val="00DB1B99"/>
    <w:rsid w:val="00DB1C6B"/>
    <w:rsid w:val="00DB202C"/>
    <w:rsid w:val="00DB2276"/>
    <w:rsid w:val="00DB273A"/>
    <w:rsid w:val="00DB4000"/>
    <w:rsid w:val="00DB41D4"/>
    <w:rsid w:val="00DB434C"/>
    <w:rsid w:val="00DB4F5F"/>
    <w:rsid w:val="00DB4F73"/>
    <w:rsid w:val="00DB550F"/>
    <w:rsid w:val="00DB5772"/>
    <w:rsid w:val="00DB5A69"/>
    <w:rsid w:val="00DB5B87"/>
    <w:rsid w:val="00DB5EEB"/>
    <w:rsid w:val="00DB6233"/>
    <w:rsid w:val="00DB6239"/>
    <w:rsid w:val="00DB688F"/>
    <w:rsid w:val="00DB7597"/>
    <w:rsid w:val="00DB7612"/>
    <w:rsid w:val="00DC05A5"/>
    <w:rsid w:val="00DC1035"/>
    <w:rsid w:val="00DC22E8"/>
    <w:rsid w:val="00DC25AB"/>
    <w:rsid w:val="00DC25ED"/>
    <w:rsid w:val="00DC26B9"/>
    <w:rsid w:val="00DC2B75"/>
    <w:rsid w:val="00DC2E8C"/>
    <w:rsid w:val="00DC309D"/>
    <w:rsid w:val="00DC32F1"/>
    <w:rsid w:val="00DC4F98"/>
    <w:rsid w:val="00DC56A1"/>
    <w:rsid w:val="00DC59C5"/>
    <w:rsid w:val="00DC5F7E"/>
    <w:rsid w:val="00DC6DDC"/>
    <w:rsid w:val="00DC72B6"/>
    <w:rsid w:val="00DC7809"/>
    <w:rsid w:val="00DC7DD8"/>
    <w:rsid w:val="00DD13BE"/>
    <w:rsid w:val="00DD1FF6"/>
    <w:rsid w:val="00DD2737"/>
    <w:rsid w:val="00DD2A99"/>
    <w:rsid w:val="00DD36E4"/>
    <w:rsid w:val="00DD3B8F"/>
    <w:rsid w:val="00DD3BD4"/>
    <w:rsid w:val="00DD3C88"/>
    <w:rsid w:val="00DD3DBB"/>
    <w:rsid w:val="00DD4857"/>
    <w:rsid w:val="00DD489F"/>
    <w:rsid w:val="00DD4BA8"/>
    <w:rsid w:val="00DD4FAE"/>
    <w:rsid w:val="00DD528C"/>
    <w:rsid w:val="00DD6C14"/>
    <w:rsid w:val="00DD6E2D"/>
    <w:rsid w:val="00DD768B"/>
    <w:rsid w:val="00DD7DD8"/>
    <w:rsid w:val="00DE0E0B"/>
    <w:rsid w:val="00DE0EDB"/>
    <w:rsid w:val="00DE1544"/>
    <w:rsid w:val="00DE20CD"/>
    <w:rsid w:val="00DE22DA"/>
    <w:rsid w:val="00DE2546"/>
    <w:rsid w:val="00DE3781"/>
    <w:rsid w:val="00DE4851"/>
    <w:rsid w:val="00DE4898"/>
    <w:rsid w:val="00DE4D36"/>
    <w:rsid w:val="00DE649A"/>
    <w:rsid w:val="00DE65CA"/>
    <w:rsid w:val="00DE6B3C"/>
    <w:rsid w:val="00DE75C7"/>
    <w:rsid w:val="00DE764B"/>
    <w:rsid w:val="00DF0072"/>
    <w:rsid w:val="00DF0280"/>
    <w:rsid w:val="00DF0A5E"/>
    <w:rsid w:val="00DF108B"/>
    <w:rsid w:val="00DF155E"/>
    <w:rsid w:val="00DF1A9E"/>
    <w:rsid w:val="00DF1A9F"/>
    <w:rsid w:val="00DF2717"/>
    <w:rsid w:val="00DF3571"/>
    <w:rsid w:val="00DF3BC6"/>
    <w:rsid w:val="00DF3CB7"/>
    <w:rsid w:val="00DF3D18"/>
    <w:rsid w:val="00DF3E17"/>
    <w:rsid w:val="00DF419E"/>
    <w:rsid w:val="00DF4543"/>
    <w:rsid w:val="00DF49FB"/>
    <w:rsid w:val="00DF4D76"/>
    <w:rsid w:val="00DF5028"/>
    <w:rsid w:val="00DF5168"/>
    <w:rsid w:val="00DF564A"/>
    <w:rsid w:val="00DF6254"/>
    <w:rsid w:val="00DF6464"/>
    <w:rsid w:val="00DF6B78"/>
    <w:rsid w:val="00DF6F20"/>
    <w:rsid w:val="00DF717B"/>
    <w:rsid w:val="00DF7614"/>
    <w:rsid w:val="00DF7835"/>
    <w:rsid w:val="00DF7D2D"/>
    <w:rsid w:val="00E001F8"/>
    <w:rsid w:val="00E00A8C"/>
    <w:rsid w:val="00E00C33"/>
    <w:rsid w:val="00E01BDD"/>
    <w:rsid w:val="00E01D9B"/>
    <w:rsid w:val="00E02594"/>
    <w:rsid w:val="00E026CA"/>
    <w:rsid w:val="00E02F91"/>
    <w:rsid w:val="00E04A9C"/>
    <w:rsid w:val="00E061CA"/>
    <w:rsid w:val="00E06936"/>
    <w:rsid w:val="00E07679"/>
    <w:rsid w:val="00E0782E"/>
    <w:rsid w:val="00E078E4"/>
    <w:rsid w:val="00E07C10"/>
    <w:rsid w:val="00E106BC"/>
    <w:rsid w:val="00E10A11"/>
    <w:rsid w:val="00E10DEC"/>
    <w:rsid w:val="00E10F1D"/>
    <w:rsid w:val="00E119AF"/>
    <w:rsid w:val="00E11EB3"/>
    <w:rsid w:val="00E1333D"/>
    <w:rsid w:val="00E13634"/>
    <w:rsid w:val="00E13823"/>
    <w:rsid w:val="00E13890"/>
    <w:rsid w:val="00E138DE"/>
    <w:rsid w:val="00E13931"/>
    <w:rsid w:val="00E14992"/>
    <w:rsid w:val="00E1500F"/>
    <w:rsid w:val="00E15204"/>
    <w:rsid w:val="00E160D8"/>
    <w:rsid w:val="00E165A2"/>
    <w:rsid w:val="00E16BAA"/>
    <w:rsid w:val="00E16DF6"/>
    <w:rsid w:val="00E17433"/>
    <w:rsid w:val="00E17A6D"/>
    <w:rsid w:val="00E202A1"/>
    <w:rsid w:val="00E20616"/>
    <w:rsid w:val="00E20EF6"/>
    <w:rsid w:val="00E20FDD"/>
    <w:rsid w:val="00E21EF6"/>
    <w:rsid w:val="00E22FED"/>
    <w:rsid w:val="00E233F5"/>
    <w:rsid w:val="00E24C7E"/>
    <w:rsid w:val="00E2526F"/>
    <w:rsid w:val="00E25EDB"/>
    <w:rsid w:val="00E25F42"/>
    <w:rsid w:val="00E26564"/>
    <w:rsid w:val="00E27211"/>
    <w:rsid w:val="00E2731C"/>
    <w:rsid w:val="00E300B4"/>
    <w:rsid w:val="00E30103"/>
    <w:rsid w:val="00E307D1"/>
    <w:rsid w:val="00E3089D"/>
    <w:rsid w:val="00E3093E"/>
    <w:rsid w:val="00E31301"/>
    <w:rsid w:val="00E31BDF"/>
    <w:rsid w:val="00E3225F"/>
    <w:rsid w:val="00E32AB7"/>
    <w:rsid w:val="00E32D45"/>
    <w:rsid w:val="00E32E4D"/>
    <w:rsid w:val="00E32F2E"/>
    <w:rsid w:val="00E3300B"/>
    <w:rsid w:val="00E337AF"/>
    <w:rsid w:val="00E33CF9"/>
    <w:rsid w:val="00E33ED2"/>
    <w:rsid w:val="00E34955"/>
    <w:rsid w:val="00E34A5A"/>
    <w:rsid w:val="00E35623"/>
    <w:rsid w:val="00E35A19"/>
    <w:rsid w:val="00E35C08"/>
    <w:rsid w:val="00E35F7B"/>
    <w:rsid w:val="00E3774B"/>
    <w:rsid w:val="00E3796E"/>
    <w:rsid w:val="00E40B69"/>
    <w:rsid w:val="00E410E6"/>
    <w:rsid w:val="00E410FB"/>
    <w:rsid w:val="00E411D3"/>
    <w:rsid w:val="00E412C1"/>
    <w:rsid w:val="00E412F9"/>
    <w:rsid w:val="00E417CC"/>
    <w:rsid w:val="00E43743"/>
    <w:rsid w:val="00E441CA"/>
    <w:rsid w:val="00E44C1C"/>
    <w:rsid w:val="00E455A3"/>
    <w:rsid w:val="00E455EF"/>
    <w:rsid w:val="00E45B27"/>
    <w:rsid w:val="00E46006"/>
    <w:rsid w:val="00E46A81"/>
    <w:rsid w:val="00E46D18"/>
    <w:rsid w:val="00E471F2"/>
    <w:rsid w:val="00E47206"/>
    <w:rsid w:val="00E47398"/>
    <w:rsid w:val="00E47940"/>
    <w:rsid w:val="00E47A44"/>
    <w:rsid w:val="00E47B17"/>
    <w:rsid w:val="00E47C82"/>
    <w:rsid w:val="00E47E90"/>
    <w:rsid w:val="00E518AE"/>
    <w:rsid w:val="00E51E54"/>
    <w:rsid w:val="00E522C7"/>
    <w:rsid w:val="00E53274"/>
    <w:rsid w:val="00E53A6B"/>
    <w:rsid w:val="00E53C20"/>
    <w:rsid w:val="00E53EC9"/>
    <w:rsid w:val="00E54981"/>
    <w:rsid w:val="00E54AFA"/>
    <w:rsid w:val="00E5516D"/>
    <w:rsid w:val="00E56027"/>
    <w:rsid w:val="00E5647D"/>
    <w:rsid w:val="00E56D67"/>
    <w:rsid w:val="00E56ED0"/>
    <w:rsid w:val="00E57050"/>
    <w:rsid w:val="00E5718E"/>
    <w:rsid w:val="00E577BC"/>
    <w:rsid w:val="00E604F8"/>
    <w:rsid w:val="00E61504"/>
    <w:rsid w:val="00E61F29"/>
    <w:rsid w:val="00E62111"/>
    <w:rsid w:val="00E6382F"/>
    <w:rsid w:val="00E6387C"/>
    <w:rsid w:val="00E6487F"/>
    <w:rsid w:val="00E65338"/>
    <w:rsid w:val="00E66FE9"/>
    <w:rsid w:val="00E71167"/>
    <w:rsid w:val="00E7175A"/>
    <w:rsid w:val="00E71958"/>
    <w:rsid w:val="00E72065"/>
    <w:rsid w:val="00E72149"/>
    <w:rsid w:val="00E7245E"/>
    <w:rsid w:val="00E72F83"/>
    <w:rsid w:val="00E73958"/>
    <w:rsid w:val="00E74B7E"/>
    <w:rsid w:val="00E74D45"/>
    <w:rsid w:val="00E75199"/>
    <w:rsid w:val="00E76655"/>
    <w:rsid w:val="00E76834"/>
    <w:rsid w:val="00E77034"/>
    <w:rsid w:val="00E77B9F"/>
    <w:rsid w:val="00E8009A"/>
    <w:rsid w:val="00E80B4C"/>
    <w:rsid w:val="00E8139B"/>
    <w:rsid w:val="00E81506"/>
    <w:rsid w:val="00E816CC"/>
    <w:rsid w:val="00E81D4A"/>
    <w:rsid w:val="00E81DD5"/>
    <w:rsid w:val="00E823A6"/>
    <w:rsid w:val="00E82675"/>
    <w:rsid w:val="00E83B16"/>
    <w:rsid w:val="00E83D82"/>
    <w:rsid w:val="00E842D2"/>
    <w:rsid w:val="00E847E3"/>
    <w:rsid w:val="00E84883"/>
    <w:rsid w:val="00E84A3C"/>
    <w:rsid w:val="00E8519C"/>
    <w:rsid w:val="00E8577F"/>
    <w:rsid w:val="00E85FC4"/>
    <w:rsid w:val="00E86FF7"/>
    <w:rsid w:val="00E87431"/>
    <w:rsid w:val="00E878E8"/>
    <w:rsid w:val="00E87BFA"/>
    <w:rsid w:val="00E87FD7"/>
    <w:rsid w:val="00E901B9"/>
    <w:rsid w:val="00E903DB"/>
    <w:rsid w:val="00E906FC"/>
    <w:rsid w:val="00E91000"/>
    <w:rsid w:val="00E911BF"/>
    <w:rsid w:val="00E913E5"/>
    <w:rsid w:val="00E91FEA"/>
    <w:rsid w:val="00E92859"/>
    <w:rsid w:val="00E92AF3"/>
    <w:rsid w:val="00E92B1E"/>
    <w:rsid w:val="00E94D5E"/>
    <w:rsid w:val="00E95724"/>
    <w:rsid w:val="00E95C8D"/>
    <w:rsid w:val="00E962F8"/>
    <w:rsid w:val="00E97542"/>
    <w:rsid w:val="00E97E03"/>
    <w:rsid w:val="00EA0001"/>
    <w:rsid w:val="00EA08A2"/>
    <w:rsid w:val="00EA09B1"/>
    <w:rsid w:val="00EA0AF2"/>
    <w:rsid w:val="00EA13A3"/>
    <w:rsid w:val="00EA1AE9"/>
    <w:rsid w:val="00EA1BCB"/>
    <w:rsid w:val="00EA213D"/>
    <w:rsid w:val="00EA26D6"/>
    <w:rsid w:val="00EA2DAE"/>
    <w:rsid w:val="00EA37DC"/>
    <w:rsid w:val="00EA3DC6"/>
    <w:rsid w:val="00EA4948"/>
    <w:rsid w:val="00EA4967"/>
    <w:rsid w:val="00EA4A20"/>
    <w:rsid w:val="00EA61A7"/>
    <w:rsid w:val="00EA64CD"/>
    <w:rsid w:val="00EA68D0"/>
    <w:rsid w:val="00EA7FCB"/>
    <w:rsid w:val="00EB09BB"/>
    <w:rsid w:val="00EB2088"/>
    <w:rsid w:val="00EB37AF"/>
    <w:rsid w:val="00EB40C0"/>
    <w:rsid w:val="00EB452A"/>
    <w:rsid w:val="00EB4712"/>
    <w:rsid w:val="00EB55E1"/>
    <w:rsid w:val="00EB5A00"/>
    <w:rsid w:val="00EB5BB8"/>
    <w:rsid w:val="00EB5FC2"/>
    <w:rsid w:val="00EB7256"/>
    <w:rsid w:val="00EB737B"/>
    <w:rsid w:val="00EC0AE5"/>
    <w:rsid w:val="00EC2534"/>
    <w:rsid w:val="00EC38A3"/>
    <w:rsid w:val="00EC398E"/>
    <w:rsid w:val="00EC3C82"/>
    <w:rsid w:val="00EC411D"/>
    <w:rsid w:val="00EC5F7E"/>
    <w:rsid w:val="00EC79CA"/>
    <w:rsid w:val="00EC7B29"/>
    <w:rsid w:val="00EC7B8C"/>
    <w:rsid w:val="00ED0266"/>
    <w:rsid w:val="00ED1967"/>
    <w:rsid w:val="00ED1F6F"/>
    <w:rsid w:val="00ED20B3"/>
    <w:rsid w:val="00ED2F28"/>
    <w:rsid w:val="00ED32BD"/>
    <w:rsid w:val="00ED34FA"/>
    <w:rsid w:val="00ED453C"/>
    <w:rsid w:val="00ED4B8C"/>
    <w:rsid w:val="00ED5A15"/>
    <w:rsid w:val="00ED5CD9"/>
    <w:rsid w:val="00ED616D"/>
    <w:rsid w:val="00ED687A"/>
    <w:rsid w:val="00ED6AA5"/>
    <w:rsid w:val="00ED7586"/>
    <w:rsid w:val="00EE0D49"/>
    <w:rsid w:val="00EE0F76"/>
    <w:rsid w:val="00EE1408"/>
    <w:rsid w:val="00EE20E3"/>
    <w:rsid w:val="00EE228F"/>
    <w:rsid w:val="00EE3287"/>
    <w:rsid w:val="00EE3A24"/>
    <w:rsid w:val="00EE3F93"/>
    <w:rsid w:val="00EE4274"/>
    <w:rsid w:val="00EE4434"/>
    <w:rsid w:val="00EE459D"/>
    <w:rsid w:val="00EE486E"/>
    <w:rsid w:val="00EE4C31"/>
    <w:rsid w:val="00EE52D3"/>
    <w:rsid w:val="00EE56BC"/>
    <w:rsid w:val="00EE56D2"/>
    <w:rsid w:val="00EE5CCD"/>
    <w:rsid w:val="00EE5CD9"/>
    <w:rsid w:val="00EE6156"/>
    <w:rsid w:val="00EE6CFE"/>
    <w:rsid w:val="00EE6D5A"/>
    <w:rsid w:val="00EE7049"/>
    <w:rsid w:val="00EE75A0"/>
    <w:rsid w:val="00EE7697"/>
    <w:rsid w:val="00EF0664"/>
    <w:rsid w:val="00EF19B2"/>
    <w:rsid w:val="00EF2016"/>
    <w:rsid w:val="00EF32E7"/>
    <w:rsid w:val="00EF3A06"/>
    <w:rsid w:val="00EF3AE3"/>
    <w:rsid w:val="00EF4502"/>
    <w:rsid w:val="00EF4CCF"/>
    <w:rsid w:val="00EF548A"/>
    <w:rsid w:val="00EF57FC"/>
    <w:rsid w:val="00EF595D"/>
    <w:rsid w:val="00EF59B2"/>
    <w:rsid w:val="00EF6460"/>
    <w:rsid w:val="00EF74EA"/>
    <w:rsid w:val="00EF7F3E"/>
    <w:rsid w:val="00F00046"/>
    <w:rsid w:val="00F0016A"/>
    <w:rsid w:val="00F005C2"/>
    <w:rsid w:val="00F00AE4"/>
    <w:rsid w:val="00F00C50"/>
    <w:rsid w:val="00F01288"/>
    <w:rsid w:val="00F0176E"/>
    <w:rsid w:val="00F0179A"/>
    <w:rsid w:val="00F01A12"/>
    <w:rsid w:val="00F021BF"/>
    <w:rsid w:val="00F02F9A"/>
    <w:rsid w:val="00F033FB"/>
    <w:rsid w:val="00F03B74"/>
    <w:rsid w:val="00F0441A"/>
    <w:rsid w:val="00F045D5"/>
    <w:rsid w:val="00F04E69"/>
    <w:rsid w:val="00F057B2"/>
    <w:rsid w:val="00F05CBF"/>
    <w:rsid w:val="00F0683B"/>
    <w:rsid w:val="00F06D41"/>
    <w:rsid w:val="00F06E6F"/>
    <w:rsid w:val="00F06EE9"/>
    <w:rsid w:val="00F070C7"/>
    <w:rsid w:val="00F0711F"/>
    <w:rsid w:val="00F0722B"/>
    <w:rsid w:val="00F07906"/>
    <w:rsid w:val="00F10295"/>
    <w:rsid w:val="00F106AE"/>
    <w:rsid w:val="00F1248D"/>
    <w:rsid w:val="00F12A9C"/>
    <w:rsid w:val="00F12E0C"/>
    <w:rsid w:val="00F14CB4"/>
    <w:rsid w:val="00F14F27"/>
    <w:rsid w:val="00F15E5C"/>
    <w:rsid w:val="00F15FE2"/>
    <w:rsid w:val="00F16155"/>
    <w:rsid w:val="00F16D29"/>
    <w:rsid w:val="00F16DFE"/>
    <w:rsid w:val="00F209B1"/>
    <w:rsid w:val="00F21341"/>
    <w:rsid w:val="00F21649"/>
    <w:rsid w:val="00F2200B"/>
    <w:rsid w:val="00F22389"/>
    <w:rsid w:val="00F232E4"/>
    <w:rsid w:val="00F23492"/>
    <w:rsid w:val="00F23E54"/>
    <w:rsid w:val="00F243DB"/>
    <w:rsid w:val="00F252DB"/>
    <w:rsid w:val="00F263E7"/>
    <w:rsid w:val="00F2679C"/>
    <w:rsid w:val="00F27421"/>
    <w:rsid w:val="00F27817"/>
    <w:rsid w:val="00F279DF"/>
    <w:rsid w:val="00F30004"/>
    <w:rsid w:val="00F308F8"/>
    <w:rsid w:val="00F312EF"/>
    <w:rsid w:val="00F31401"/>
    <w:rsid w:val="00F31BB1"/>
    <w:rsid w:val="00F31DDE"/>
    <w:rsid w:val="00F32068"/>
    <w:rsid w:val="00F33617"/>
    <w:rsid w:val="00F33961"/>
    <w:rsid w:val="00F34412"/>
    <w:rsid w:val="00F35388"/>
    <w:rsid w:val="00F353C4"/>
    <w:rsid w:val="00F3682A"/>
    <w:rsid w:val="00F36A5D"/>
    <w:rsid w:val="00F36C90"/>
    <w:rsid w:val="00F3739D"/>
    <w:rsid w:val="00F3771A"/>
    <w:rsid w:val="00F3796E"/>
    <w:rsid w:val="00F37CBE"/>
    <w:rsid w:val="00F37F81"/>
    <w:rsid w:val="00F40F48"/>
    <w:rsid w:val="00F4156D"/>
    <w:rsid w:val="00F41D91"/>
    <w:rsid w:val="00F41DCF"/>
    <w:rsid w:val="00F426B5"/>
    <w:rsid w:val="00F42F28"/>
    <w:rsid w:val="00F4355C"/>
    <w:rsid w:val="00F44CA9"/>
    <w:rsid w:val="00F44DAC"/>
    <w:rsid w:val="00F450DC"/>
    <w:rsid w:val="00F4518B"/>
    <w:rsid w:val="00F456EF"/>
    <w:rsid w:val="00F45B8D"/>
    <w:rsid w:val="00F4601C"/>
    <w:rsid w:val="00F4625F"/>
    <w:rsid w:val="00F46521"/>
    <w:rsid w:val="00F46616"/>
    <w:rsid w:val="00F46EDC"/>
    <w:rsid w:val="00F476FB"/>
    <w:rsid w:val="00F47AF2"/>
    <w:rsid w:val="00F47C86"/>
    <w:rsid w:val="00F47E11"/>
    <w:rsid w:val="00F50B8E"/>
    <w:rsid w:val="00F50C38"/>
    <w:rsid w:val="00F50E6B"/>
    <w:rsid w:val="00F5150F"/>
    <w:rsid w:val="00F51622"/>
    <w:rsid w:val="00F51A49"/>
    <w:rsid w:val="00F520A1"/>
    <w:rsid w:val="00F5243E"/>
    <w:rsid w:val="00F5273E"/>
    <w:rsid w:val="00F53DBC"/>
    <w:rsid w:val="00F54A03"/>
    <w:rsid w:val="00F54DDD"/>
    <w:rsid w:val="00F55F52"/>
    <w:rsid w:val="00F56119"/>
    <w:rsid w:val="00F562C6"/>
    <w:rsid w:val="00F56323"/>
    <w:rsid w:val="00F56E60"/>
    <w:rsid w:val="00F5701F"/>
    <w:rsid w:val="00F57D4F"/>
    <w:rsid w:val="00F6047C"/>
    <w:rsid w:val="00F61268"/>
    <w:rsid w:val="00F619DD"/>
    <w:rsid w:val="00F61B84"/>
    <w:rsid w:val="00F625DC"/>
    <w:rsid w:val="00F633EC"/>
    <w:rsid w:val="00F6368D"/>
    <w:rsid w:val="00F643BE"/>
    <w:rsid w:val="00F6518F"/>
    <w:rsid w:val="00F656E9"/>
    <w:rsid w:val="00F65754"/>
    <w:rsid w:val="00F65992"/>
    <w:rsid w:val="00F662DD"/>
    <w:rsid w:val="00F6685E"/>
    <w:rsid w:val="00F674C4"/>
    <w:rsid w:val="00F67FEE"/>
    <w:rsid w:val="00F70F68"/>
    <w:rsid w:val="00F716F5"/>
    <w:rsid w:val="00F71E4E"/>
    <w:rsid w:val="00F721ED"/>
    <w:rsid w:val="00F72907"/>
    <w:rsid w:val="00F74D46"/>
    <w:rsid w:val="00F753E1"/>
    <w:rsid w:val="00F75435"/>
    <w:rsid w:val="00F759EA"/>
    <w:rsid w:val="00F769BC"/>
    <w:rsid w:val="00F76A98"/>
    <w:rsid w:val="00F770F6"/>
    <w:rsid w:val="00F7716D"/>
    <w:rsid w:val="00F77578"/>
    <w:rsid w:val="00F77871"/>
    <w:rsid w:val="00F80840"/>
    <w:rsid w:val="00F8148F"/>
    <w:rsid w:val="00F8152C"/>
    <w:rsid w:val="00F82053"/>
    <w:rsid w:val="00F820D0"/>
    <w:rsid w:val="00F82C1B"/>
    <w:rsid w:val="00F82CAE"/>
    <w:rsid w:val="00F82F40"/>
    <w:rsid w:val="00F834C3"/>
    <w:rsid w:val="00F84065"/>
    <w:rsid w:val="00F846EB"/>
    <w:rsid w:val="00F86020"/>
    <w:rsid w:val="00F86684"/>
    <w:rsid w:val="00F868EB"/>
    <w:rsid w:val="00F86984"/>
    <w:rsid w:val="00F86CF5"/>
    <w:rsid w:val="00F86D55"/>
    <w:rsid w:val="00F86EFD"/>
    <w:rsid w:val="00F9022A"/>
    <w:rsid w:val="00F908CF"/>
    <w:rsid w:val="00F90B25"/>
    <w:rsid w:val="00F91C5C"/>
    <w:rsid w:val="00F9234F"/>
    <w:rsid w:val="00F9309C"/>
    <w:rsid w:val="00F93346"/>
    <w:rsid w:val="00F937D4"/>
    <w:rsid w:val="00F949B5"/>
    <w:rsid w:val="00F94E82"/>
    <w:rsid w:val="00F950DB"/>
    <w:rsid w:val="00F95BC4"/>
    <w:rsid w:val="00F971FB"/>
    <w:rsid w:val="00F97BE1"/>
    <w:rsid w:val="00FA0046"/>
    <w:rsid w:val="00FA024D"/>
    <w:rsid w:val="00FA1DF4"/>
    <w:rsid w:val="00FA2544"/>
    <w:rsid w:val="00FA2CB3"/>
    <w:rsid w:val="00FA2F65"/>
    <w:rsid w:val="00FA3201"/>
    <w:rsid w:val="00FA3284"/>
    <w:rsid w:val="00FA4124"/>
    <w:rsid w:val="00FA5D12"/>
    <w:rsid w:val="00FA5D79"/>
    <w:rsid w:val="00FA5D93"/>
    <w:rsid w:val="00FA69C4"/>
    <w:rsid w:val="00FB047C"/>
    <w:rsid w:val="00FB0BD7"/>
    <w:rsid w:val="00FB1D2E"/>
    <w:rsid w:val="00FB20ED"/>
    <w:rsid w:val="00FB24F3"/>
    <w:rsid w:val="00FB2CA7"/>
    <w:rsid w:val="00FB34FE"/>
    <w:rsid w:val="00FB3575"/>
    <w:rsid w:val="00FB3677"/>
    <w:rsid w:val="00FB3B65"/>
    <w:rsid w:val="00FB3D33"/>
    <w:rsid w:val="00FB43D7"/>
    <w:rsid w:val="00FB4808"/>
    <w:rsid w:val="00FB506C"/>
    <w:rsid w:val="00FB5585"/>
    <w:rsid w:val="00FB56BD"/>
    <w:rsid w:val="00FB577E"/>
    <w:rsid w:val="00FB5D67"/>
    <w:rsid w:val="00FB5E2B"/>
    <w:rsid w:val="00FB600D"/>
    <w:rsid w:val="00FB64C2"/>
    <w:rsid w:val="00FB6774"/>
    <w:rsid w:val="00FB688E"/>
    <w:rsid w:val="00FB6ABA"/>
    <w:rsid w:val="00FB7026"/>
    <w:rsid w:val="00FB7279"/>
    <w:rsid w:val="00FB792A"/>
    <w:rsid w:val="00FB7AFC"/>
    <w:rsid w:val="00FB7F77"/>
    <w:rsid w:val="00FC0217"/>
    <w:rsid w:val="00FC094F"/>
    <w:rsid w:val="00FC219A"/>
    <w:rsid w:val="00FC2D2A"/>
    <w:rsid w:val="00FC35E3"/>
    <w:rsid w:val="00FC3674"/>
    <w:rsid w:val="00FC4E6E"/>
    <w:rsid w:val="00FC5608"/>
    <w:rsid w:val="00FC5DF2"/>
    <w:rsid w:val="00FC5E8D"/>
    <w:rsid w:val="00FC61F3"/>
    <w:rsid w:val="00FC6404"/>
    <w:rsid w:val="00FC78B7"/>
    <w:rsid w:val="00FC7A88"/>
    <w:rsid w:val="00FD0559"/>
    <w:rsid w:val="00FD09C9"/>
    <w:rsid w:val="00FD1F18"/>
    <w:rsid w:val="00FD23E2"/>
    <w:rsid w:val="00FD287E"/>
    <w:rsid w:val="00FD36B6"/>
    <w:rsid w:val="00FD4617"/>
    <w:rsid w:val="00FD49F1"/>
    <w:rsid w:val="00FD4FD8"/>
    <w:rsid w:val="00FD58EC"/>
    <w:rsid w:val="00FD6E8F"/>
    <w:rsid w:val="00FD7214"/>
    <w:rsid w:val="00FD758B"/>
    <w:rsid w:val="00FD7C39"/>
    <w:rsid w:val="00FE0C01"/>
    <w:rsid w:val="00FE100C"/>
    <w:rsid w:val="00FE105A"/>
    <w:rsid w:val="00FE1AFD"/>
    <w:rsid w:val="00FE1CF1"/>
    <w:rsid w:val="00FE2C57"/>
    <w:rsid w:val="00FE2CEB"/>
    <w:rsid w:val="00FE2D9E"/>
    <w:rsid w:val="00FE3837"/>
    <w:rsid w:val="00FE41F7"/>
    <w:rsid w:val="00FE4947"/>
    <w:rsid w:val="00FE6BE0"/>
    <w:rsid w:val="00FE70CB"/>
    <w:rsid w:val="00FE7826"/>
    <w:rsid w:val="00FE7902"/>
    <w:rsid w:val="00FF070C"/>
    <w:rsid w:val="00FF0AAD"/>
    <w:rsid w:val="00FF1609"/>
    <w:rsid w:val="00FF170A"/>
    <w:rsid w:val="00FF1E01"/>
    <w:rsid w:val="00FF232F"/>
    <w:rsid w:val="00FF3038"/>
    <w:rsid w:val="00FF55CC"/>
    <w:rsid w:val="00FF5935"/>
    <w:rsid w:val="00FF5D96"/>
    <w:rsid w:val="00FF5E78"/>
    <w:rsid w:val="00FF699D"/>
    <w:rsid w:val="00FF79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105"/>
    <o:shapelayout v:ext="edit">
      <o:idmap v:ext="edit" data="2"/>
    </o:shapelayout>
  </w:shapeDefaults>
  <w:decimalSymbol w:val=","/>
  <w:listSeparator w:val=";"/>
  <w14:docId w14:val="7D6DD8A0"/>
  <w15:docId w15:val="{4B72AD89-C40D-4B04-9F34-672F477F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45 Light" w:eastAsiaTheme="minorHAnsi" w:hAnsi="Frutiger 45 Light" w:cs="Times New Roman"/>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9167B"/>
    <w:rPr>
      <w:rFonts w:ascii="Arial" w:eastAsia="Times New Roman" w:hAnsi="Arial"/>
      <w:sz w:val="21"/>
      <w:lang w:eastAsia="de-DE"/>
    </w:rPr>
  </w:style>
  <w:style w:type="paragraph" w:styleId="berschrift1">
    <w:name w:val="heading 1"/>
    <w:basedOn w:val="Standard"/>
    <w:next w:val="Standard"/>
    <w:link w:val="berschrift1Zchn"/>
    <w:qFormat/>
    <w:rsid w:val="000D6958"/>
    <w:pPr>
      <w:keepNext/>
      <w:jc w:val="both"/>
      <w:outlineLvl w:val="0"/>
    </w:pPr>
    <w:rPr>
      <w:b/>
      <w:bCs/>
    </w:rPr>
  </w:style>
  <w:style w:type="paragraph" w:styleId="berschrift2">
    <w:name w:val="heading 2"/>
    <w:aliases w:val="Überschrift Ebene 2"/>
    <w:basedOn w:val="berschrift1"/>
    <w:next w:val="Standard"/>
    <w:link w:val="berschrift2Zchn"/>
    <w:uiPriority w:val="9"/>
    <w:unhideWhenUsed/>
    <w:qFormat/>
    <w:rsid w:val="00153425"/>
    <w:pPr>
      <w:outlineLvl w:val="1"/>
    </w:pPr>
    <w:rPr>
      <w:rFonts w:ascii="Noto Sans" w:hAnsi="Noto Sans"/>
      <w:b w:val="0"/>
      <w:sz w:val="22"/>
    </w:rPr>
  </w:style>
  <w:style w:type="paragraph" w:styleId="berschrift3">
    <w:name w:val="heading 3"/>
    <w:aliases w:val="Überschrift Ebene 3"/>
    <w:basedOn w:val="berschrift1"/>
    <w:next w:val="Standard"/>
    <w:link w:val="berschrift3Zchn"/>
    <w:uiPriority w:val="9"/>
    <w:unhideWhenUsed/>
    <w:qFormat/>
    <w:rsid w:val="003A0413"/>
    <w:pPr>
      <w:keepLines/>
      <w:contextualSpacing/>
      <w:outlineLvl w:val="2"/>
    </w:pPr>
    <w:rPr>
      <w:rFonts w:eastAsiaTheme="majorEastAsia" w:cstheme="majorBidi"/>
      <w:b w:val="0"/>
    </w:rPr>
  </w:style>
  <w:style w:type="paragraph" w:styleId="berschrift4">
    <w:name w:val="heading 4"/>
    <w:basedOn w:val="Standard"/>
    <w:next w:val="Standard"/>
    <w:link w:val="berschrift4Zchn"/>
    <w:uiPriority w:val="9"/>
    <w:unhideWhenUsed/>
    <w:qFormat/>
    <w:rsid w:val="00F47E11"/>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berschrift6">
    <w:name w:val="heading 6"/>
    <w:basedOn w:val="Standard"/>
    <w:next w:val="Standard"/>
    <w:link w:val="berschrift6Zchn"/>
    <w:uiPriority w:val="9"/>
    <w:semiHidden/>
    <w:unhideWhenUsed/>
    <w:qFormat/>
    <w:rsid w:val="002934CD"/>
    <w:pPr>
      <w:keepNext/>
      <w:keepLines/>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berschrift6"/>
    <w:next w:val="Standard"/>
    <w:link w:val="berschrift7Zchn"/>
    <w:qFormat/>
    <w:rsid w:val="002934CD"/>
    <w:pPr>
      <w:keepLines w:val="0"/>
      <w:numPr>
        <w:ilvl w:val="6"/>
        <w:numId w:val="44"/>
      </w:numPr>
      <w:suppressAutoHyphens/>
      <w:spacing w:before="60" w:after="240" w:line="230" w:lineRule="exact"/>
      <w:outlineLvl w:val="6"/>
    </w:pPr>
    <w:rPr>
      <w:rFonts w:ascii="Arial" w:eastAsia="MS Mincho" w:hAnsi="Arial" w:cs="Times New Roman"/>
      <w:b/>
      <w:i w:val="0"/>
      <w:iCs w:val="0"/>
      <w:color w:val="auto"/>
      <w:sz w:val="20"/>
      <w:szCs w:val="20"/>
      <w:lang w:eastAsia="ja-JP"/>
    </w:rPr>
  </w:style>
  <w:style w:type="paragraph" w:styleId="berschrift8">
    <w:name w:val="heading 8"/>
    <w:basedOn w:val="berschrift6"/>
    <w:next w:val="Standard"/>
    <w:link w:val="berschrift8Zchn"/>
    <w:qFormat/>
    <w:rsid w:val="002934CD"/>
    <w:pPr>
      <w:keepLines w:val="0"/>
      <w:numPr>
        <w:ilvl w:val="7"/>
        <w:numId w:val="44"/>
      </w:numPr>
      <w:suppressAutoHyphens/>
      <w:spacing w:before="60" w:after="240" w:line="230" w:lineRule="exact"/>
      <w:outlineLvl w:val="7"/>
    </w:pPr>
    <w:rPr>
      <w:rFonts w:ascii="Arial" w:eastAsia="MS Mincho" w:hAnsi="Arial" w:cs="Times New Roman"/>
      <w:b/>
      <w:i w:val="0"/>
      <w:iCs w:val="0"/>
      <w:color w:val="auto"/>
      <w:sz w:val="20"/>
      <w:szCs w:val="20"/>
      <w:lang w:eastAsia="ja-JP"/>
    </w:rPr>
  </w:style>
  <w:style w:type="paragraph" w:styleId="berschrift9">
    <w:name w:val="heading 9"/>
    <w:basedOn w:val="berschrift6"/>
    <w:next w:val="Standard"/>
    <w:link w:val="berschrift9Zchn"/>
    <w:qFormat/>
    <w:rsid w:val="002934CD"/>
    <w:pPr>
      <w:keepLines w:val="0"/>
      <w:numPr>
        <w:ilvl w:val="8"/>
        <w:numId w:val="44"/>
      </w:numPr>
      <w:suppressAutoHyphens/>
      <w:spacing w:before="60" w:after="240" w:line="230" w:lineRule="exact"/>
      <w:outlineLvl w:val="8"/>
    </w:pPr>
    <w:rPr>
      <w:rFonts w:ascii="Arial" w:eastAsia="MS Mincho" w:hAnsi="Arial" w:cs="Times New Roman"/>
      <w:b/>
      <w:i w:val="0"/>
      <w:iCs w:val="0"/>
      <w:color w:val="auto"/>
      <w:sz w:val="20"/>
      <w:szCs w:val="20"/>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D6958"/>
    <w:rPr>
      <w:rFonts w:ascii="Arial" w:eastAsia="Times New Roman" w:hAnsi="Arial"/>
      <w:b/>
      <w:bCs/>
      <w:sz w:val="21"/>
      <w:lang w:eastAsia="de-DE"/>
    </w:rPr>
  </w:style>
  <w:style w:type="paragraph" w:styleId="KeinLeerraum">
    <w:name w:val="No Spacing"/>
    <w:uiPriority w:val="1"/>
    <w:qFormat/>
    <w:rsid w:val="002C55D7"/>
    <w:pPr>
      <w:spacing w:line="240" w:lineRule="auto"/>
    </w:pPr>
    <w:rPr>
      <w:rFonts w:ascii="Frutiger LT Com 45 Light" w:hAnsi="Frutiger LT Com 45 Light"/>
      <w:sz w:val="22"/>
    </w:rPr>
  </w:style>
  <w:style w:type="character" w:customStyle="1" w:styleId="berschrift2Zchn">
    <w:name w:val="Überschrift 2 Zchn"/>
    <w:aliases w:val="Überschrift Ebene 2 Zchn"/>
    <w:basedOn w:val="Absatz-Standardschriftart"/>
    <w:link w:val="berschrift2"/>
    <w:uiPriority w:val="9"/>
    <w:rsid w:val="00153425"/>
    <w:rPr>
      <w:rFonts w:ascii="Noto Sans" w:eastAsia="Times New Roman" w:hAnsi="Noto Sans"/>
      <w:bCs/>
      <w:sz w:val="22"/>
      <w:lang w:eastAsia="de-DE"/>
    </w:rPr>
  </w:style>
  <w:style w:type="character" w:customStyle="1" w:styleId="berschrift3Zchn">
    <w:name w:val="Überschrift 3 Zchn"/>
    <w:aliases w:val="Überschrift Ebene 3 Zchn"/>
    <w:basedOn w:val="Absatz-Standardschriftart"/>
    <w:link w:val="berschrift3"/>
    <w:uiPriority w:val="9"/>
    <w:rsid w:val="003A0413"/>
    <w:rPr>
      <w:rFonts w:ascii="Frutiger LT Com 45 Light" w:eastAsiaTheme="majorEastAsia" w:hAnsi="Frutiger LT Com 45 Light" w:cstheme="majorBidi"/>
      <w:bCs/>
      <w:sz w:val="22"/>
      <w:lang w:eastAsia="de-DE"/>
    </w:rPr>
  </w:style>
  <w:style w:type="paragraph" w:styleId="Verzeichnis1">
    <w:name w:val="toc 1"/>
    <w:basedOn w:val="Standard"/>
    <w:next w:val="Standard"/>
    <w:autoRedefine/>
    <w:uiPriority w:val="39"/>
    <w:unhideWhenUsed/>
    <w:rsid w:val="00E307D1"/>
    <w:pPr>
      <w:tabs>
        <w:tab w:val="right" w:pos="9072"/>
      </w:tabs>
      <w:spacing w:before="120"/>
    </w:pPr>
    <w:rPr>
      <w:rFonts w:ascii="Noto Sans" w:eastAsiaTheme="majorEastAsia" w:hAnsi="Noto Sans" w:cs="Noto Sans"/>
      <w:noProof/>
      <w:sz w:val="22"/>
      <w:szCs w:val="22"/>
      <w:lang w:eastAsia="en-US"/>
    </w:rPr>
  </w:style>
  <w:style w:type="paragraph" w:styleId="Verzeichnis2">
    <w:name w:val="toc 2"/>
    <w:basedOn w:val="Standard"/>
    <w:next w:val="Standard"/>
    <w:autoRedefine/>
    <w:uiPriority w:val="39"/>
    <w:unhideWhenUsed/>
    <w:rsid w:val="00542641"/>
    <w:pPr>
      <w:tabs>
        <w:tab w:val="right" w:pos="9062"/>
      </w:tabs>
      <w:ind w:left="221"/>
    </w:pPr>
    <w:rPr>
      <w:rFonts w:ascii="Noto Sans" w:eastAsiaTheme="minorHAnsi" w:hAnsi="Noto Sans" w:cs="Noto Sans"/>
      <w:bCs/>
      <w:noProof/>
      <w:sz w:val="22"/>
      <w:szCs w:val="22"/>
      <w:lang w:eastAsia="en-US"/>
    </w:rPr>
  </w:style>
  <w:style w:type="paragraph" w:styleId="Verzeichnis3">
    <w:name w:val="toc 3"/>
    <w:basedOn w:val="Standard"/>
    <w:next w:val="Standard"/>
    <w:autoRedefine/>
    <w:uiPriority w:val="39"/>
    <w:unhideWhenUsed/>
    <w:rsid w:val="00A702A5"/>
    <w:pPr>
      <w:tabs>
        <w:tab w:val="right" w:pos="9062"/>
      </w:tabs>
      <w:ind w:left="442"/>
    </w:pPr>
    <w:rPr>
      <w:rFonts w:ascii="Noto Sans" w:eastAsiaTheme="minorHAnsi" w:hAnsi="Noto Sans" w:cs="Noto Sans"/>
      <w:noProof/>
      <w:sz w:val="22"/>
      <w:szCs w:val="22"/>
      <w:lang w:eastAsia="en-US"/>
    </w:rPr>
  </w:style>
  <w:style w:type="character" w:styleId="Hyperlink">
    <w:name w:val="Hyperlink"/>
    <w:basedOn w:val="Absatz-Standardschriftart"/>
    <w:uiPriority w:val="99"/>
    <w:unhideWhenUsed/>
    <w:rsid w:val="002C55D7"/>
    <w:rPr>
      <w:color w:val="0000FF" w:themeColor="hyperlink"/>
      <w:u w:val="single"/>
    </w:rPr>
  </w:style>
  <w:style w:type="character" w:customStyle="1" w:styleId="berschrift4Zchn">
    <w:name w:val="Überschrift 4 Zchn"/>
    <w:basedOn w:val="Absatz-Standardschriftart"/>
    <w:link w:val="berschrift4"/>
    <w:uiPriority w:val="9"/>
    <w:rsid w:val="00F47E11"/>
    <w:rPr>
      <w:rFonts w:asciiTheme="majorHAnsi" w:eastAsiaTheme="majorEastAsia" w:hAnsiTheme="majorHAnsi" w:cstheme="majorBidi"/>
      <w:b/>
      <w:bCs/>
      <w:i/>
      <w:iCs/>
      <w:color w:val="4F81BD" w:themeColor="accent1"/>
      <w:sz w:val="22"/>
    </w:rPr>
  </w:style>
  <w:style w:type="paragraph" w:styleId="Titel">
    <w:name w:val="Title"/>
    <w:basedOn w:val="Standard"/>
    <w:next w:val="Standard"/>
    <w:link w:val="TitelZchn"/>
    <w:uiPriority w:val="10"/>
    <w:qFormat/>
    <w:rsid w:val="00F47E11"/>
    <w:pPr>
      <w:pBdr>
        <w:bottom w:val="single" w:sz="8" w:space="4" w:color="4F81BD" w:themeColor="accent1"/>
      </w:pBdr>
      <w:spacing w:after="300"/>
      <w:contextualSpacing/>
    </w:pPr>
    <w:rPr>
      <w:rFonts w:ascii="Frutiger LT Com 45 Light" w:eastAsiaTheme="majorEastAsia" w:hAnsi="Frutiger LT Com 45 Light" w:cstheme="majorBidi"/>
      <w:b/>
      <w:spacing w:val="5"/>
      <w:kern w:val="28"/>
      <w:sz w:val="52"/>
      <w:szCs w:val="52"/>
      <w:lang w:eastAsia="en-US"/>
    </w:rPr>
  </w:style>
  <w:style w:type="character" w:customStyle="1" w:styleId="TitelZchn">
    <w:name w:val="Titel Zchn"/>
    <w:basedOn w:val="Absatz-Standardschriftart"/>
    <w:link w:val="Titel"/>
    <w:uiPriority w:val="10"/>
    <w:rsid w:val="00F47E11"/>
    <w:rPr>
      <w:rFonts w:ascii="Frutiger LT Com 45 Light" w:eastAsiaTheme="majorEastAsia" w:hAnsi="Frutiger LT Com 45 Light" w:cstheme="majorBidi"/>
      <w:b/>
      <w:spacing w:val="5"/>
      <w:kern w:val="28"/>
      <w:sz w:val="52"/>
      <w:szCs w:val="52"/>
    </w:rPr>
  </w:style>
  <w:style w:type="paragraph" w:styleId="Kopfzeile">
    <w:name w:val="header"/>
    <w:basedOn w:val="Standard"/>
    <w:link w:val="KopfzeileZchn"/>
    <w:uiPriority w:val="99"/>
    <w:rsid w:val="00484295"/>
    <w:pPr>
      <w:tabs>
        <w:tab w:val="center" w:pos="4536"/>
        <w:tab w:val="right" w:pos="9072"/>
      </w:tabs>
    </w:pPr>
  </w:style>
  <w:style w:type="character" w:customStyle="1" w:styleId="KopfzeileZchn">
    <w:name w:val="Kopfzeile Zchn"/>
    <w:basedOn w:val="Absatz-Standardschriftart"/>
    <w:link w:val="Kopfzeile"/>
    <w:uiPriority w:val="99"/>
    <w:rsid w:val="00484295"/>
    <w:rPr>
      <w:rFonts w:eastAsia="Times New Roman"/>
      <w:sz w:val="22"/>
      <w:lang w:eastAsia="de-DE"/>
    </w:rPr>
  </w:style>
  <w:style w:type="paragraph" w:styleId="Fuzeile">
    <w:name w:val="footer"/>
    <w:basedOn w:val="Standard"/>
    <w:link w:val="FuzeileZchn"/>
    <w:uiPriority w:val="99"/>
    <w:rsid w:val="00484295"/>
    <w:pPr>
      <w:tabs>
        <w:tab w:val="center" w:pos="4536"/>
        <w:tab w:val="right" w:pos="9072"/>
      </w:tabs>
    </w:pPr>
  </w:style>
  <w:style w:type="character" w:customStyle="1" w:styleId="FuzeileZchn">
    <w:name w:val="Fußzeile Zchn"/>
    <w:basedOn w:val="Absatz-Standardschriftart"/>
    <w:link w:val="Fuzeile"/>
    <w:uiPriority w:val="99"/>
    <w:rsid w:val="00484295"/>
    <w:rPr>
      <w:rFonts w:eastAsia="Times New Roman"/>
      <w:sz w:val="22"/>
      <w:lang w:eastAsia="de-DE"/>
    </w:rPr>
  </w:style>
  <w:style w:type="character" w:styleId="Seitenzahl">
    <w:name w:val="page number"/>
    <w:basedOn w:val="Absatz-Standardschriftart"/>
    <w:semiHidden/>
    <w:rsid w:val="00484295"/>
  </w:style>
  <w:style w:type="character" w:styleId="Platzhaltertext">
    <w:name w:val="Placeholder Text"/>
    <w:basedOn w:val="Absatz-Standardschriftart"/>
    <w:uiPriority w:val="99"/>
    <w:semiHidden/>
    <w:rsid w:val="00484295"/>
    <w:rPr>
      <w:color w:val="808080"/>
    </w:rPr>
  </w:style>
  <w:style w:type="paragraph" w:styleId="Sprechblasentext">
    <w:name w:val="Balloon Text"/>
    <w:basedOn w:val="Standard"/>
    <w:link w:val="SprechblasentextZchn"/>
    <w:uiPriority w:val="99"/>
    <w:semiHidden/>
    <w:unhideWhenUsed/>
    <w:rsid w:val="0048429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4295"/>
    <w:rPr>
      <w:rFonts w:ascii="Tahoma" w:eastAsia="Times New Roman" w:hAnsi="Tahoma" w:cs="Tahoma"/>
      <w:sz w:val="16"/>
      <w:szCs w:val="16"/>
      <w:lang w:eastAsia="de-DE"/>
    </w:rPr>
  </w:style>
  <w:style w:type="table" w:styleId="Tabellenraster">
    <w:name w:val="Table Grid"/>
    <w:basedOn w:val="NormaleTabelle"/>
    <w:uiPriority w:val="59"/>
    <w:rsid w:val="00D41F7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6B6D6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C216D"/>
    <w:pPr>
      <w:ind w:left="720"/>
      <w:contextualSpacing/>
    </w:pPr>
  </w:style>
  <w:style w:type="table" w:customStyle="1" w:styleId="Tabellenraster11">
    <w:name w:val="Tabellenraster11"/>
    <w:basedOn w:val="NormaleTabelle"/>
    <w:next w:val="Tabellenraster"/>
    <w:uiPriority w:val="59"/>
    <w:rsid w:val="007F7545"/>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5A2730"/>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7F76F9"/>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7E46BB"/>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556ADF"/>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
    <w:name w:val="Keine Liste1"/>
    <w:next w:val="KeineListe"/>
    <w:uiPriority w:val="99"/>
    <w:semiHidden/>
    <w:unhideWhenUsed/>
    <w:rsid w:val="005C6210"/>
  </w:style>
  <w:style w:type="table" w:customStyle="1" w:styleId="Tabellenraster5">
    <w:name w:val="Tabellenraster5"/>
    <w:basedOn w:val="NormaleTabelle"/>
    <w:next w:val="Tabellenraster"/>
    <w:uiPriority w:val="59"/>
    <w:rsid w:val="005C6210"/>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5C6210"/>
    <w:pPr>
      <w:spacing w:before="100" w:beforeAutospacing="1" w:after="100" w:afterAutospacing="1"/>
    </w:pPr>
    <w:rPr>
      <w:rFonts w:ascii="Times New Roman" w:hAnsi="Times New Roman"/>
      <w:sz w:val="24"/>
    </w:rPr>
  </w:style>
  <w:style w:type="character" w:customStyle="1" w:styleId="postbody1">
    <w:name w:val="postbody1"/>
    <w:basedOn w:val="Absatz-Standardschriftart"/>
    <w:rsid w:val="005C6210"/>
    <w:rPr>
      <w:sz w:val="18"/>
      <w:szCs w:val="18"/>
    </w:rPr>
  </w:style>
  <w:style w:type="paragraph" w:customStyle="1" w:styleId="berschrift">
    <w:name w:val="Überschrift"/>
    <w:basedOn w:val="berschrift4"/>
    <w:link w:val="berschriftZchn"/>
    <w:autoRedefine/>
    <w:rsid w:val="00AB6DDD"/>
    <w:rPr>
      <w:rFonts w:ascii="Frutiger LT Com 45 Light" w:hAnsi="Frutiger LT Com 45 Light"/>
      <w:i w:val="0"/>
      <w:color w:val="auto"/>
    </w:rPr>
  </w:style>
  <w:style w:type="paragraph" w:customStyle="1" w:styleId="Formatvorlage2">
    <w:name w:val="Formatvorlage2"/>
    <w:basedOn w:val="berschrift1"/>
    <w:link w:val="Formatvorlage2Zchn"/>
    <w:autoRedefine/>
    <w:rsid w:val="00AB6DDD"/>
    <w:rPr>
      <w:rFonts w:eastAsiaTheme="majorEastAsia"/>
    </w:rPr>
  </w:style>
  <w:style w:type="character" w:customStyle="1" w:styleId="berschriftZchn">
    <w:name w:val="Überschrift Zchn"/>
    <w:basedOn w:val="berschrift4Zchn"/>
    <w:link w:val="berschrift"/>
    <w:rsid w:val="00AB6DDD"/>
    <w:rPr>
      <w:rFonts w:ascii="Frutiger LT Com 45 Light" w:eastAsiaTheme="majorEastAsia" w:hAnsi="Frutiger LT Com 45 Light" w:cstheme="majorBidi"/>
      <w:b/>
      <w:bCs/>
      <w:i w:val="0"/>
      <w:iCs/>
      <w:color w:val="4F81BD" w:themeColor="accent1"/>
      <w:sz w:val="22"/>
    </w:rPr>
  </w:style>
  <w:style w:type="character" w:customStyle="1" w:styleId="Formatvorlage2Zchn">
    <w:name w:val="Formatvorlage2 Zchn"/>
    <w:basedOn w:val="berschrift1Zchn"/>
    <w:link w:val="Formatvorlage2"/>
    <w:rsid w:val="00AB6DDD"/>
    <w:rPr>
      <w:rFonts w:ascii="Frutiger LT Com 45 Light" w:eastAsiaTheme="majorEastAsia" w:hAnsi="Frutiger LT Com 45 Light"/>
      <w:b/>
      <w:bCs/>
      <w:sz w:val="22"/>
      <w:lang w:eastAsia="de-DE"/>
    </w:rPr>
  </w:style>
  <w:style w:type="paragraph" w:styleId="Funotentext">
    <w:name w:val="footnote text"/>
    <w:basedOn w:val="Standard"/>
    <w:link w:val="FunotentextZchn"/>
    <w:uiPriority w:val="99"/>
    <w:semiHidden/>
    <w:unhideWhenUsed/>
    <w:rsid w:val="00687AA0"/>
    <w:rPr>
      <w:sz w:val="20"/>
      <w:szCs w:val="20"/>
    </w:rPr>
  </w:style>
  <w:style w:type="character" w:customStyle="1" w:styleId="FunotentextZchn">
    <w:name w:val="Fußnotentext Zchn"/>
    <w:basedOn w:val="Absatz-Standardschriftart"/>
    <w:link w:val="Funotentext"/>
    <w:uiPriority w:val="99"/>
    <w:semiHidden/>
    <w:rsid w:val="00687AA0"/>
    <w:rPr>
      <w:rFonts w:eastAsia="Times New Roman"/>
      <w:sz w:val="20"/>
      <w:szCs w:val="20"/>
      <w:lang w:eastAsia="de-DE"/>
    </w:rPr>
  </w:style>
  <w:style w:type="character" w:styleId="Funotenzeichen">
    <w:name w:val="footnote reference"/>
    <w:basedOn w:val="Absatz-Standardschriftart"/>
    <w:uiPriority w:val="99"/>
    <w:semiHidden/>
    <w:unhideWhenUsed/>
    <w:rsid w:val="00687AA0"/>
    <w:rPr>
      <w:vertAlign w:val="superscript"/>
    </w:rPr>
  </w:style>
  <w:style w:type="paragraph" w:styleId="Aufzhlungszeichen">
    <w:name w:val="List Bullet"/>
    <w:basedOn w:val="Standard"/>
    <w:uiPriority w:val="99"/>
    <w:unhideWhenUsed/>
    <w:rsid w:val="00D53D51"/>
    <w:pPr>
      <w:numPr>
        <w:numId w:val="13"/>
      </w:numPr>
      <w:contextualSpacing/>
    </w:pPr>
  </w:style>
  <w:style w:type="paragraph" w:customStyle="1" w:styleId="bodytext">
    <w:name w:val="bodytext"/>
    <w:basedOn w:val="Standard"/>
    <w:rsid w:val="00E410E6"/>
    <w:pPr>
      <w:spacing w:before="100" w:beforeAutospacing="1" w:after="100" w:afterAutospacing="1"/>
    </w:pPr>
    <w:rPr>
      <w:rFonts w:ascii="Times New Roman" w:hAnsi="Times New Roman"/>
      <w:sz w:val="24"/>
    </w:rPr>
  </w:style>
  <w:style w:type="paragraph" w:styleId="berarbeitung">
    <w:name w:val="Revision"/>
    <w:hidden/>
    <w:uiPriority w:val="99"/>
    <w:semiHidden/>
    <w:rsid w:val="00D94A2A"/>
    <w:pPr>
      <w:spacing w:line="240" w:lineRule="auto"/>
    </w:pPr>
    <w:rPr>
      <w:rFonts w:eastAsia="Times New Roman"/>
      <w:sz w:val="22"/>
      <w:lang w:eastAsia="de-DE"/>
    </w:rPr>
  </w:style>
  <w:style w:type="table" w:customStyle="1" w:styleId="Tabellenraster51">
    <w:name w:val="Tabellenraster51"/>
    <w:basedOn w:val="NormaleTabelle"/>
    <w:next w:val="Tabellenraster"/>
    <w:uiPriority w:val="59"/>
    <w:rsid w:val="00F33961"/>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F06D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9576F"/>
    <w:rPr>
      <w:sz w:val="16"/>
      <w:szCs w:val="16"/>
    </w:rPr>
  </w:style>
  <w:style w:type="paragraph" w:styleId="Kommentartext">
    <w:name w:val="annotation text"/>
    <w:basedOn w:val="Standard"/>
    <w:link w:val="KommentartextZchn"/>
    <w:uiPriority w:val="99"/>
    <w:semiHidden/>
    <w:unhideWhenUsed/>
    <w:rsid w:val="0089576F"/>
    <w:rPr>
      <w:sz w:val="20"/>
      <w:szCs w:val="20"/>
    </w:rPr>
  </w:style>
  <w:style w:type="character" w:customStyle="1" w:styleId="KommentartextZchn">
    <w:name w:val="Kommentartext Zchn"/>
    <w:basedOn w:val="Absatz-Standardschriftart"/>
    <w:link w:val="Kommentartext"/>
    <w:uiPriority w:val="99"/>
    <w:semiHidden/>
    <w:rsid w:val="0089576F"/>
    <w:rPr>
      <w:rFonts w:ascii="Arial" w:eastAsia="Times New Roman" w:hAnsi="Arial"/>
      <w:sz w:val="20"/>
      <w:szCs w:val="20"/>
      <w:lang w:eastAsia="de-DE"/>
    </w:rPr>
  </w:style>
  <w:style w:type="paragraph" w:styleId="Kommentarthema">
    <w:name w:val="annotation subject"/>
    <w:basedOn w:val="Kommentartext"/>
    <w:next w:val="Kommentartext"/>
    <w:link w:val="KommentarthemaZchn"/>
    <w:uiPriority w:val="99"/>
    <w:semiHidden/>
    <w:unhideWhenUsed/>
    <w:rsid w:val="0089576F"/>
    <w:rPr>
      <w:b/>
      <w:bCs/>
    </w:rPr>
  </w:style>
  <w:style w:type="character" w:customStyle="1" w:styleId="KommentarthemaZchn">
    <w:name w:val="Kommentarthema Zchn"/>
    <w:basedOn w:val="KommentartextZchn"/>
    <w:link w:val="Kommentarthema"/>
    <w:uiPriority w:val="99"/>
    <w:semiHidden/>
    <w:rsid w:val="0089576F"/>
    <w:rPr>
      <w:rFonts w:ascii="Arial" w:eastAsia="Times New Roman" w:hAnsi="Arial"/>
      <w:b/>
      <w:bCs/>
      <w:sz w:val="20"/>
      <w:szCs w:val="20"/>
      <w:lang w:eastAsia="de-DE"/>
    </w:rPr>
  </w:style>
  <w:style w:type="numbering" w:customStyle="1" w:styleId="KeineListe2">
    <w:name w:val="Keine Liste2"/>
    <w:next w:val="KeineListe"/>
    <w:uiPriority w:val="99"/>
    <w:semiHidden/>
    <w:unhideWhenUsed/>
    <w:rsid w:val="00834DF2"/>
  </w:style>
  <w:style w:type="paragraph" w:styleId="Textkrper">
    <w:name w:val="Body Text"/>
    <w:basedOn w:val="Standard"/>
    <w:link w:val="TextkrperZchn"/>
    <w:rsid w:val="001C1EF7"/>
    <w:pPr>
      <w:spacing w:before="60" w:after="60" w:line="210" w:lineRule="atLeast"/>
      <w:jc w:val="both"/>
    </w:pPr>
    <w:rPr>
      <w:rFonts w:eastAsia="MS Mincho"/>
      <w:sz w:val="18"/>
      <w:szCs w:val="20"/>
      <w:lang w:eastAsia="ja-JP"/>
    </w:rPr>
  </w:style>
  <w:style w:type="character" w:customStyle="1" w:styleId="TextkrperZchn">
    <w:name w:val="Textkörper Zchn"/>
    <w:basedOn w:val="Absatz-Standardschriftart"/>
    <w:link w:val="Textkrper"/>
    <w:rsid w:val="001C1EF7"/>
    <w:rPr>
      <w:rFonts w:ascii="Arial" w:eastAsia="MS Mincho" w:hAnsi="Arial"/>
      <w:sz w:val="18"/>
      <w:szCs w:val="20"/>
      <w:lang w:eastAsia="ja-JP"/>
    </w:rPr>
  </w:style>
  <w:style w:type="paragraph" w:styleId="Textkrper-Zeileneinzug">
    <w:name w:val="Body Text Indent"/>
    <w:basedOn w:val="Standard"/>
    <w:link w:val="Textkrper-ZeileneinzugZchn"/>
    <w:uiPriority w:val="99"/>
    <w:semiHidden/>
    <w:unhideWhenUsed/>
    <w:rsid w:val="001C1EF7"/>
    <w:pPr>
      <w:spacing w:after="120"/>
      <w:ind w:left="283"/>
    </w:pPr>
  </w:style>
  <w:style w:type="character" w:customStyle="1" w:styleId="Textkrper-ZeileneinzugZchn">
    <w:name w:val="Textkörper-Zeileneinzug Zchn"/>
    <w:basedOn w:val="Absatz-Standardschriftart"/>
    <w:link w:val="Textkrper-Zeileneinzug"/>
    <w:rsid w:val="001C1EF7"/>
    <w:rPr>
      <w:rFonts w:ascii="Arial" w:eastAsia="Times New Roman" w:hAnsi="Arial"/>
      <w:sz w:val="21"/>
      <w:lang w:eastAsia="de-DE"/>
    </w:rPr>
  </w:style>
  <w:style w:type="paragraph" w:styleId="Listenfortsetzung">
    <w:name w:val="List Continue"/>
    <w:basedOn w:val="Standard"/>
    <w:rsid w:val="00B36912"/>
    <w:pPr>
      <w:numPr>
        <w:numId w:val="43"/>
      </w:numPr>
      <w:spacing w:after="240" w:line="230" w:lineRule="atLeast"/>
      <w:jc w:val="both"/>
    </w:pPr>
    <w:rPr>
      <w:rFonts w:eastAsia="MS Mincho"/>
      <w:sz w:val="20"/>
      <w:szCs w:val="20"/>
      <w:lang w:eastAsia="ja-JP"/>
    </w:rPr>
  </w:style>
  <w:style w:type="paragraph" w:styleId="Listenfortsetzung2">
    <w:name w:val="List Continue 2"/>
    <w:basedOn w:val="Listenfortsetzung"/>
    <w:rsid w:val="00B36912"/>
    <w:pPr>
      <w:numPr>
        <w:ilvl w:val="1"/>
      </w:numPr>
      <w:tabs>
        <w:tab w:val="left" w:pos="800"/>
      </w:tabs>
    </w:pPr>
  </w:style>
  <w:style w:type="paragraph" w:styleId="Listenfortsetzung3">
    <w:name w:val="List Continue 3"/>
    <w:basedOn w:val="Listenfortsetzung"/>
    <w:rsid w:val="00B36912"/>
    <w:pPr>
      <w:numPr>
        <w:ilvl w:val="2"/>
      </w:numPr>
      <w:tabs>
        <w:tab w:val="left" w:pos="1200"/>
      </w:tabs>
    </w:pPr>
  </w:style>
  <w:style w:type="paragraph" w:styleId="Listenfortsetzung4">
    <w:name w:val="List Continue 4"/>
    <w:basedOn w:val="Listenfortsetzung"/>
    <w:rsid w:val="00B36912"/>
    <w:pPr>
      <w:numPr>
        <w:ilvl w:val="3"/>
      </w:numPr>
      <w:tabs>
        <w:tab w:val="left" w:pos="1600"/>
      </w:tabs>
    </w:pPr>
  </w:style>
  <w:style w:type="paragraph" w:customStyle="1" w:styleId="zzLc5">
    <w:name w:val="zzLc5"/>
    <w:basedOn w:val="Standard"/>
    <w:next w:val="Standard"/>
    <w:rsid w:val="00B36912"/>
    <w:pPr>
      <w:numPr>
        <w:ilvl w:val="4"/>
        <w:numId w:val="43"/>
      </w:numPr>
      <w:spacing w:after="240" w:line="230" w:lineRule="atLeast"/>
    </w:pPr>
    <w:rPr>
      <w:rFonts w:eastAsia="MS Mincho"/>
      <w:sz w:val="20"/>
      <w:szCs w:val="20"/>
      <w:lang w:eastAsia="ja-JP"/>
    </w:rPr>
  </w:style>
  <w:style w:type="paragraph" w:customStyle="1" w:styleId="zzLc6">
    <w:name w:val="zzLc6"/>
    <w:basedOn w:val="Standard"/>
    <w:next w:val="Standard"/>
    <w:rsid w:val="00B36912"/>
    <w:pPr>
      <w:numPr>
        <w:ilvl w:val="5"/>
        <w:numId w:val="43"/>
      </w:numPr>
      <w:spacing w:after="240" w:line="230" w:lineRule="atLeast"/>
    </w:pPr>
    <w:rPr>
      <w:rFonts w:eastAsia="MS Mincho"/>
      <w:sz w:val="20"/>
      <w:szCs w:val="20"/>
      <w:lang w:eastAsia="ja-JP"/>
    </w:rPr>
  </w:style>
  <w:style w:type="character" w:customStyle="1" w:styleId="berschrift7Zchn">
    <w:name w:val="Überschrift 7 Zchn"/>
    <w:basedOn w:val="Absatz-Standardschriftart"/>
    <w:link w:val="berschrift7"/>
    <w:rsid w:val="002934CD"/>
    <w:rPr>
      <w:rFonts w:ascii="Arial" w:eastAsia="MS Mincho" w:hAnsi="Arial"/>
      <w:b/>
      <w:sz w:val="20"/>
      <w:szCs w:val="20"/>
      <w:lang w:eastAsia="ja-JP"/>
    </w:rPr>
  </w:style>
  <w:style w:type="character" w:customStyle="1" w:styleId="berschrift8Zchn">
    <w:name w:val="Überschrift 8 Zchn"/>
    <w:basedOn w:val="Absatz-Standardschriftart"/>
    <w:link w:val="berschrift8"/>
    <w:rsid w:val="002934CD"/>
    <w:rPr>
      <w:rFonts w:ascii="Arial" w:eastAsia="MS Mincho" w:hAnsi="Arial"/>
      <w:b/>
      <w:sz w:val="20"/>
      <w:szCs w:val="20"/>
      <w:lang w:eastAsia="ja-JP"/>
    </w:rPr>
  </w:style>
  <w:style w:type="character" w:customStyle="1" w:styleId="berschrift9Zchn">
    <w:name w:val="Überschrift 9 Zchn"/>
    <w:basedOn w:val="Absatz-Standardschriftart"/>
    <w:link w:val="berschrift9"/>
    <w:rsid w:val="002934CD"/>
    <w:rPr>
      <w:rFonts w:ascii="Arial" w:eastAsia="MS Mincho" w:hAnsi="Arial"/>
      <w:b/>
      <w:sz w:val="20"/>
      <w:szCs w:val="20"/>
      <w:lang w:eastAsia="ja-JP"/>
    </w:rPr>
  </w:style>
  <w:style w:type="paragraph" w:styleId="Listennummer">
    <w:name w:val="List Number"/>
    <w:basedOn w:val="Standard"/>
    <w:rsid w:val="002934CD"/>
    <w:pPr>
      <w:numPr>
        <w:numId w:val="45"/>
      </w:numPr>
      <w:tabs>
        <w:tab w:val="clear" w:pos="360"/>
      </w:tabs>
      <w:spacing w:after="240" w:line="230" w:lineRule="atLeast"/>
      <w:ind w:left="400" w:hanging="400"/>
      <w:jc w:val="both"/>
    </w:pPr>
    <w:rPr>
      <w:rFonts w:eastAsia="MS Mincho"/>
      <w:sz w:val="20"/>
      <w:szCs w:val="20"/>
      <w:lang w:eastAsia="ja-JP"/>
    </w:rPr>
  </w:style>
  <w:style w:type="paragraph" w:styleId="Listennummer2">
    <w:name w:val="List Number 2"/>
    <w:basedOn w:val="Standard"/>
    <w:rsid w:val="002934CD"/>
    <w:pPr>
      <w:numPr>
        <w:ilvl w:val="1"/>
        <w:numId w:val="44"/>
      </w:numPr>
      <w:tabs>
        <w:tab w:val="left" w:pos="800"/>
      </w:tabs>
      <w:spacing w:after="240" w:line="230" w:lineRule="atLeast"/>
      <w:jc w:val="both"/>
    </w:pPr>
    <w:rPr>
      <w:rFonts w:eastAsia="MS Mincho"/>
      <w:sz w:val="20"/>
      <w:szCs w:val="20"/>
      <w:lang w:eastAsia="ja-JP"/>
    </w:rPr>
  </w:style>
  <w:style w:type="paragraph" w:styleId="Listennummer3">
    <w:name w:val="List Number 3"/>
    <w:basedOn w:val="Standard"/>
    <w:rsid w:val="002934CD"/>
    <w:pPr>
      <w:numPr>
        <w:ilvl w:val="2"/>
        <w:numId w:val="44"/>
      </w:numPr>
      <w:tabs>
        <w:tab w:val="left" w:pos="1200"/>
      </w:tabs>
      <w:spacing w:after="240" w:line="230" w:lineRule="atLeast"/>
      <w:jc w:val="both"/>
    </w:pPr>
    <w:rPr>
      <w:rFonts w:eastAsia="MS Mincho"/>
      <w:sz w:val="20"/>
      <w:szCs w:val="20"/>
      <w:lang w:eastAsia="ja-JP"/>
    </w:rPr>
  </w:style>
  <w:style w:type="paragraph" w:styleId="Listennummer4">
    <w:name w:val="List Number 4"/>
    <w:basedOn w:val="Standard"/>
    <w:rsid w:val="002934CD"/>
    <w:pPr>
      <w:numPr>
        <w:ilvl w:val="3"/>
        <w:numId w:val="44"/>
      </w:numPr>
      <w:tabs>
        <w:tab w:val="left" w:pos="1600"/>
      </w:tabs>
      <w:spacing w:after="240" w:line="230" w:lineRule="atLeast"/>
      <w:jc w:val="both"/>
    </w:pPr>
    <w:rPr>
      <w:rFonts w:eastAsia="MS Mincho"/>
      <w:sz w:val="20"/>
      <w:szCs w:val="20"/>
      <w:lang w:eastAsia="ja-JP"/>
    </w:rPr>
  </w:style>
  <w:style w:type="paragraph" w:customStyle="1" w:styleId="zzLn5">
    <w:name w:val="zzLn5"/>
    <w:basedOn w:val="Standard"/>
    <w:next w:val="Standard"/>
    <w:rsid w:val="002934CD"/>
    <w:pPr>
      <w:numPr>
        <w:ilvl w:val="4"/>
        <w:numId w:val="44"/>
      </w:numPr>
      <w:spacing w:after="240" w:line="230" w:lineRule="atLeast"/>
    </w:pPr>
    <w:rPr>
      <w:rFonts w:eastAsia="MS Mincho"/>
      <w:sz w:val="20"/>
      <w:szCs w:val="20"/>
      <w:lang w:eastAsia="ja-JP"/>
    </w:rPr>
  </w:style>
  <w:style w:type="paragraph" w:customStyle="1" w:styleId="zzLn6">
    <w:name w:val="zzLn6"/>
    <w:basedOn w:val="Standard"/>
    <w:next w:val="Standard"/>
    <w:rsid w:val="002934CD"/>
    <w:pPr>
      <w:numPr>
        <w:ilvl w:val="5"/>
        <w:numId w:val="44"/>
      </w:numPr>
      <w:spacing w:after="240" w:line="230" w:lineRule="atLeast"/>
    </w:pPr>
    <w:rPr>
      <w:rFonts w:eastAsia="MS Mincho"/>
      <w:sz w:val="20"/>
      <w:szCs w:val="20"/>
      <w:lang w:eastAsia="ja-JP"/>
    </w:rPr>
  </w:style>
  <w:style w:type="paragraph" w:customStyle="1" w:styleId="1">
    <w:name w:val="1)"/>
    <w:basedOn w:val="Standard"/>
    <w:next w:val="Standard"/>
    <w:rsid w:val="002934CD"/>
    <w:pPr>
      <w:tabs>
        <w:tab w:val="left" w:pos="284"/>
        <w:tab w:val="left" w:pos="567"/>
        <w:tab w:val="left" w:pos="851"/>
        <w:tab w:val="left" w:pos="1134"/>
        <w:tab w:val="left" w:pos="1418"/>
        <w:tab w:val="left" w:pos="1701"/>
        <w:tab w:val="left" w:pos="1985"/>
        <w:tab w:val="left" w:pos="2268"/>
        <w:tab w:val="left" w:pos="4536"/>
        <w:tab w:val="left" w:pos="4820"/>
        <w:tab w:val="left" w:pos="5103"/>
        <w:tab w:val="left" w:pos="5387"/>
        <w:tab w:val="left" w:pos="8222"/>
        <w:tab w:val="left" w:pos="8505"/>
      </w:tabs>
      <w:spacing w:before="120" w:after="120"/>
      <w:jc w:val="both"/>
    </w:pPr>
    <w:rPr>
      <w:rFonts w:ascii="Helvetica" w:hAnsi="Helvetica"/>
      <w:snapToGrid w:val="0"/>
      <w:sz w:val="19"/>
      <w:szCs w:val="20"/>
    </w:rPr>
  </w:style>
  <w:style w:type="character" w:customStyle="1" w:styleId="berschrift6Zchn">
    <w:name w:val="Überschrift 6 Zchn"/>
    <w:basedOn w:val="Absatz-Standardschriftart"/>
    <w:link w:val="berschrift6"/>
    <w:uiPriority w:val="9"/>
    <w:semiHidden/>
    <w:rsid w:val="002934CD"/>
    <w:rPr>
      <w:rFonts w:asciiTheme="majorHAnsi" w:eastAsiaTheme="majorEastAsia" w:hAnsiTheme="majorHAnsi" w:cstheme="majorBidi"/>
      <w:i/>
      <w:iCs/>
      <w:color w:val="243F60" w:themeColor="accent1" w:themeShade="7F"/>
      <w:sz w:val="21"/>
      <w:lang w:eastAsia="de-DE"/>
    </w:rPr>
  </w:style>
  <w:style w:type="table" w:customStyle="1" w:styleId="Tabellenraster52">
    <w:name w:val="Tabellenraster52"/>
    <w:basedOn w:val="NormaleTabelle"/>
    <w:next w:val="Tabellenraster"/>
    <w:uiPriority w:val="59"/>
    <w:rsid w:val="00D7378F"/>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C77CE6"/>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C77CE6"/>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D05151"/>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D05151"/>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B60"/>
    <w:pPr>
      <w:autoSpaceDE w:val="0"/>
      <w:autoSpaceDN w:val="0"/>
      <w:adjustRightInd w:val="0"/>
      <w:spacing w:line="240" w:lineRule="auto"/>
    </w:pPr>
    <w:rPr>
      <w:rFonts w:ascii="Arial" w:hAnsi="Arial" w:cs="Arial"/>
      <w:color w:val="000000"/>
    </w:rPr>
  </w:style>
  <w:style w:type="table" w:customStyle="1" w:styleId="Tabellenraster26">
    <w:name w:val="Tabellenraster26"/>
    <w:basedOn w:val="NormaleTabelle"/>
    <w:next w:val="Tabellenraster"/>
    <w:uiPriority w:val="59"/>
    <w:rsid w:val="006971DB"/>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
    <w:name w:val="Tabellenraster211"/>
    <w:basedOn w:val="NormaleTabelle"/>
    <w:next w:val="Tabellenraster"/>
    <w:uiPriority w:val="59"/>
    <w:rsid w:val="006F0601"/>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qFormat/>
    <w:rsid w:val="004B326E"/>
    <w:rPr>
      <w:rFonts w:ascii="Open Sans" w:hAnsi="Open Sans" w:cs="Open Sans" w:hint="default"/>
      <w:b/>
      <w:bCs/>
    </w:rPr>
  </w:style>
  <w:style w:type="table" w:customStyle="1" w:styleId="Tabellenraster12">
    <w:name w:val="Tabellenraster12"/>
    <w:basedOn w:val="NormaleTabelle"/>
    <w:next w:val="Tabellenraster"/>
    <w:uiPriority w:val="59"/>
    <w:rsid w:val="000B675A"/>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1">
    <w:name w:val="Tabellenraster41"/>
    <w:basedOn w:val="NormaleTabelle"/>
    <w:next w:val="Tabellenraster"/>
    <w:uiPriority w:val="59"/>
    <w:rsid w:val="00EE0F76"/>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2">
    <w:name w:val="Tabellenraster212"/>
    <w:basedOn w:val="NormaleTabelle"/>
    <w:next w:val="Tabellenraster"/>
    <w:uiPriority w:val="59"/>
    <w:rsid w:val="003F7341"/>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3">
    <w:name w:val="Tabellenraster213"/>
    <w:basedOn w:val="NormaleTabelle"/>
    <w:next w:val="Tabellenraster"/>
    <w:uiPriority w:val="59"/>
    <w:rsid w:val="003F7341"/>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3F73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nfAbs">
    <w:name w:val="[Einf. Abs.]"/>
    <w:basedOn w:val="Standard"/>
    <w:uiPriority w:val="99"/>
    <w:rsid w:val="004948F4"/>
    <w:pPr>
      <w:autoSpaceDE w:val="0"/>
      <w:autoSpaceDN w:val="0"/>
      <w:adjustRightInd w:val="0"/>
      <w:spacing w:after="120" w:line="288" w:lineRule="auto"/>
      <w:jc w:val="both"/>
      <w:textAlignment w:val="center"/>
    </w:pPr>
    <w:rPr>
      <w:rFonts w:ascii="Minion Pro" w:eastAsia="Calibri" w:hAnsi="Minion Pro" w:cs="Minion Pro"/>
      <w:color w:val="000000"/>
      <w:sz w:val="24"/>
      <w:lang w:eastAsia="en-US"/>
    </w:rPr>
  </w:style>
  <w:style w:type="character" w:customStyle="1" w:styleId="Formatvorlage1">
    <w:name w:val="Formatvorlage1"/>
    <w:basedOn w:val="Absatz-Standardschriftart"/>
    <w:uiPriority w:val="1"/>
    <w:rsid w:val="004948F4"/>
    <w:rPr>
      <w:rFonts w:ascii="Arial" w:hAnsi="Arial"/>
      <w:b w:val="0"/>
      <w:sz w:val="40"/>
    </w:rPr>
  </w:style>
  <w:style w:type="character" w:customStyle="1" w:styleId="Formatvorlage3">
    <w:name w:val="Formatvorlage3"/>
    <w:basedOn w:val="Absatz-Standardschriftart"/>
    <w:uiPriority w:val="1"/>
    <w:rsid w:val="004948F4"/>
    <w:rPr>
      <w:rFonts w:ascii="Arial" w:hAnsi="Arial"/>
      <w:sz w:val="40"/>
    </w:rPr>
  </w:style>
  <w:style w:type="character" w:customStyle="1" w:styleId="Formatvorlage4">
    <w:name w:val="Formatvorlage4"/>
    <w:basedOn w:val="Absatz-Standardschriftart"/>
    <w:uiPriority w:val="1"/>
    <w:rsid w:val="00FD49F1"/>
    <w:rPr>
      <w:rFonts w:ascii="Arial" w:hAnsi="Arial"/>
      <w:sz w:val="40"/>
    </w:rPr>
  </w:style>
  <w:style w:type="character" w:customStyle="1" w:styleId="Formatvorlage5">
    <w:name w:val="Formatvorlage5"/>
    <w:basedOn w:val="Absatz-Standardschriftart"/>
    <w:uiPriority w:val="1"/>
    <w:rsid w:val="00FD49F1"/>
    <w:rPr>
      <w:rFonts w:ascii="Arial" w:hAnsi="Arial"/>
      <w:sz w:val="44"/>
    </w:rPr>
  </w:style>
  <w:style w:type="numbering" w:customStyle="1" w:styleId="KeineListe3">
    <w:name w:val="Keine Liste3"/>
    <w:next w:val="KeineListe"/>
    <w:uiPriority w:val="99"/>
    <w:semiHidden/>
    <w:unhideWhenUsed/>
    <w:rsid w:val="00927502"/>
  </w:style>
  <w:style w:type="table" w:customStyle="1" w:styleId="Tabellenraster8">
    <w:name w:val="Tabellenraster8"/>
    <w:basedOn w:val="NormaleTabelle"/>
    <w:next w:val="Tabellenraster"/>
    <w:uiPriority w:val="59"/>
    <w:rsid w:val="009275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927502"/>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1">
    <w:name w:val="Tabellenraster111"/>
    <w:basedOn w:val="NormaleTabelle"/>
    <w:next w:val="Tabellenraster"/>
    <w:uiPriority w:val="59"/>
    <w:rsid w:val="00927502"/>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7">
    <w:name w:val="Tabellenraster27"/>
    <w:basedOn w:val="NormaleTabelle"/>
    <w:next w:val="Tabellenraster"/>
    <w:uiPriority w:val="59"/>
    <w:rsid w:val="00927502"/>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927502"/>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2">
    <w:name w:val="Tabellenraster42"/>
    <w:basedOn w:val="NormaleTabelle"/>
    <w:next w:val="Tabellenraster"/>
    <w:uiPriority w:val="59"/>
    <w:rsid w:val="00927502"/>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4">
    <w:name w:val="Tabellenraster214"/>
    <w:basedOn w:val="NormaleTabelle"/>
    <w:next w:val="Tabellenraster"/>
    <w:uiPriority w:val="59"/>
    <w:rsid w:val="00927502"/>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1">
    <w:name w:val="Keine Liste11"/>
    <w:next w:val="KeineListe"/>
    <w:uiPriority w:val="99"/>
    <w:semiHidden/>
    <w:unhideWhenUsed/>
    <w:rsid w:val="00927502"/>
  </w:style>
  <w:style w:type="table" w:customStyle="1" w:styleId="Tabellenraster53">
    <w:name w:val="Tabellenraster53"/>
    <w:basedOn w:val="NormaleTabelle"/>
    <w:next w:val="Tabellenraster"/>
    <w:uiPriority w:val="59"/>
    <w:rsid w:val="00927502"/>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1">
    <w:name w:val="Tabellenraster511"/>
    <w:basedOn w:val="NormaleTabelle"/>
    <w:next w:val="Tabellenraster"/>
    <w:uiPriority w:val="59"/>
    <w:rsid w:val="00927502"/>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1">
    <w:name w:val="Tabellenraster61"/>
    <w:basedOn w:val="NormaleTabelle"/>
    <w:next w:val="Tabellenraster"/>
    <w:uiPriority w:val="59"/>
    <w:rsid w:val="009275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21">
    <w:name w:val="Keine Liste21"/>
    <w:next w:val="KeineListe"/>
    <w:uiPriority w:val="99"/>
    <w:semiHidden/>
    <w:unhideWhenUsed/>
    <w:rsid w:val="00927502"/>
  </w:style>
  <w:style w:type="table" w:customStyle="1" w:styleId="Tabellenraster521">
    <w:name w:val="Tabellenraster521"/>
    <w:basedOn w:val="NormaleTabelle"/>
    <w:next w:val="Tabellenraster"/>
    <w:uiPriority w:val="59"/>
    <w:rsid w:val="00927502"/>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1">
    <w:name w:val="Tabellenraster221"/>
    <w:basedOn w:val="NormaleTabelle"/>
    <w:next w:val="Tabellenraster"/>
    <w:uiPriority w:val="59"/>
    <w:rsid w:val="00927502"/>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1">
    <w:name w:val="Tabellenraster231"/>
    <w:basedOn w:val="NormaleTabelle"/>
    <w:next w:val="Tabellenraster"/>
    <w:uiPriority w:val="59"/>
    <w:rsid w:val="00927502"/>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1">
    <w:name w:val="Tabellenraster241"/>
    <w:basedOn w:val="NormaleTabelle"/>
    <w:next w:val="Tabellenraster"/>
    <w:uiPriority w:val="59"/>
    <w:rsid w:val="00927502"/>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1">
    <w:name w:val="Tabellenraster251"/>
    <w:basedOn w:val="NormaleTabelle"/>
    <w:next w:val="Tabellenraster"/>
    <w:uiPriority w:val="59"/>
    <w:rsid w:val="00927502"/>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1">
    <w:name w:val="Tabellenraster261"/>
    <w:basedOn w:val="NormaleTabelle"/>
    <w:next w:val="Tabellenraster"/>
    <w:uiPriority w:val="59"/>
    <w:rsid w:val="00927502"/>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1">
    <w:name w:val="Tabellenraster2111"/>
    <w:basedOn w:val="NormaleTabelle"/>
    <w:next w:val="Tabellenraster"/>
    <w:uiPriority w:val="59"/>
    <w:rsid w:val="00927502"/>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4">
    <w:name w:val="Tabellenraster54"/>
    <w:basedOn w:val="NormaleTabelle"/>
    <w:next w:val="Tabellenraster"/>
    <w:uiPriority w:val="59"/>
    <w:rsid w:val="004F100B"/>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8">
    <w:name w:val="Tabellenraster28"/>
    <w:basedOn w:val="NormaleTabelle"/>
    <w:next w:val="Tabellenraster"/>
    <w:uiPriority w:val="59"/>
    <w:rsid w:val="00B36DB5"/>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4">
    <w:name w:val="Keine Liste4"/>
    <w:next w:val="KeineListe"/>
    <w:uiPriority w:val="99"/>
    <w:semiHidden/>
    <w:unhideWhenUsed/>
    <w:rsid w:val="00842F7D"/>
  </w:style>
  <w:style w:type="table" w:customStyle="1" w:styleId="Tabellenraster9">
    <w:name w:val="Tabellenraster9"/>
    <w:basedOn w:val="NormaleTabelle"/>
    <w:next w:val="Tabellenraster"/>
    <w:uiPriority w:val="59"/>
    <w:rsid w:val="00842F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2">
    <w:name w:val="Tabellenraster112"/>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9">
    <w:name w:val="Tabellenraster29"/>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3">
    <w:name w:val="Tabellenraster43"/>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5">
    <w:name w:val="Tabellenraster215"/>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2">
    <w:name w:val="Keine Liste12"/>
    <w:next w:val="KeineListe"/>
    <w:uiPriority w:val="99"/>
    <w:semiHidden/>
    <w:unhideWhenUsed/>
    <w:rsid w:val="00842F7D"/>
  </w:style>
  <w:style w:type="table" w:customStyle="1" w:styleId="Tabellenraster55">
    <w:name w:val="Tabellenraster55"/>
    <w:basedOn w:val="NormaleTabelle"/>
    <w:next w:val="Tabellenraster"/>
    <w:uiPriority w:val="59"/>
    <w:rsid w:val="00842F7D"/>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2">
    <w:name w:val="Tabellenraster512"/>
    <w:basedOn w:val="NormaleTabelle"/>
    <w:next w:val="Tabellenraster"/>
    <w:uiPriority w:val="59"/>
    <w:rsid w:val="00842F7D"/>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2">
    <w:name w:val="Tabellenraster62"/>
    <w:basedOn w:val="NormaleTabelle"/>
    <w:next w:val="Tabellenraster"/>
    <w:uiPriority w:val="59"/>
    <w:rsid w:val="00842F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22">
    <w:name w:val="Keine Liste22"/>
    <w:next w:val="KeineListe"/>
    <w:uiPriority w:val="99"/>
    <w:semiHidden/>
    <w:unhideWhenUsed/>
    <w:rsid w:val="00842F7D"/>
  </w:style>
  <w:style w:type="table" w:customStyle="1" w:styleId="Tabellenraster522">
    <w:name w:val="Tabellenraster522"/>
    <w:basedOn w:val="NormaleTabelle"/>
    <w:next w:val="Tabellenraster"/>
    <w:uiPriority w:val="59"/>
    <w:rsid w:val="00842F7D"/>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2">
    <w:name w:val="Tabellenraster222"/>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2">
    <w:name w:val="Tabellenraster232"/>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2">
    <w:name w:val="Tabellenraster242"/>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2">
    <w:name w:val="Tabellenraster252"/>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2">
    <w:name w:val="Tabellenraster262"/>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2">
    <w:name w:val="Tabellenraster2112"/>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1">
    <w:name w:val="Tabellenraster121"/>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11">
    <w:name w:val="Tabellenraster411"/>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21">
    <w:name w:val="Tabellenraster2121"/>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31">
    <w:name w:val="Tabellenraster2131"/>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1">
    <w:name w:val="Tabellenraster71"/>
    <w:basedOn w:val="NormaleTabelle"/>
    <w:next w:val="Tabellenraster"/>
    <w:uiPriority w:val="59"/>
    <w:rsid w:val="00842F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31">
    <w:name w:val="Keine Liste31"/>
    <w:next w:val="KeineListe"/>
    <w:uiPriority w:val="99"/>
    <w:semiHidden/>
    <w:unhideWhenUsed/>
    <w:rsid w:val="00842F7D"/>
  </w:style>
  <w:style w:type="table" w:customStyle="1" w:styleId="Tabellenraster81">
    <w:name w:val="Tabellenraster81"/>
    <w:basedOn w:val="NormaleTabelle"/>
    <w:next w:val="Tabellenraster"/>
    <w:uiPriority w:val="59"/>
    <w:rsid w:val="00842F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1">
    <w:name w:val="Tabellenraster131"/>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11">
    <w:name w:val="Tabellenraster1111"/>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71">
    <w:name w:val="Tabellenraster271"/>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1">
    <w:name w:val="Tabellenraster311"/>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21">
    <w:name w:val="Tabellenraster421"/>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41">
    <w:name w:val="Tabellenraster2141"/>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11">
    <w:name w:val="Keine Liste111"/>
    <w:next w:val="KeineListe"/>
    <w:uiPriority w:val="99"/>
    <w:semiHidden/>
    <w:unhideWhenUsed/>
    <w:rsid w:val="00842F7D"/>
  </w:style>
  <w:style w:type="table" w:customStyle="1" w:styleId="Tabellenraster531">
    <w:name w:val="Tabellenraster531"/>
    <w:basedOn w:val="NormaleTabelle"/>
    <w:next w:val="Tabellenraster"/>
    <w:uiPriority w:val="59"/>
    <w:rsid w:val="00842F7D"/>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11">
    <w:name w:val="Tabellenraster5111"/>
    <w:basedOn w:val="NormaleTabelle"/>
    <w:next w:val="Tabellenraster"/>
    <w:uiPriority w:val="59"/>
    <w:rsid w:val="00842F7D"/>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11">
    <w:name w:val="Tabellenraster611"/>
    <w:basedOn w:val="NormaleTabelle"/>
    <w:next w:val="Tabellenraster"/>
    <w:uiPriority w:val="59"/>
    <w:rsid w:val="00842F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211">
    <w:name w:val="Keine Liste211"/>
    <w:next w:val="KeineListe"/>
    <w:uiPriority w:val="99"/>
    <w:semiHidden/>
    <w:unhideWhenUsed/>
    <w:rsid w:val="00842F7D"/>
  </w:style>
  <w:style w:type="table" w:customStyle="1" w:styleId="Tabellenraster5211">
    <w:name w:val="Tabellenraster5211"/>
    <w:basedOn w:val="NormaleTabelle"/>
    <w:next w:val="Tabellenraster"/>
    <w:uiPriority w:val="59"/>
    <w:rsid w:val="00842F7D"/>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11">
    <w:name w:val="Tabellenraster2211"/>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11">
    <w:name w:val="Tabellenraster2311"/>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11">
    <w:name w:val="Tabellenraster2411"/>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11">
    <w:name w:val="Tabellenraster2511"/>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11">
    <w:name w:val="Tabellenraster2611"/>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11">
    <w:name w:val="Tabellenraster21111"/>
    <w:basedOn w:val="NormaleTabelle"/>
    <w:next w:val="Tabellenraster"/>
    <w:uiPriority w:val="59"/>
    <w:rsid w:val="00842F7D"/>
    <w:pPr>
      <w:spacing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41">
    <w:name w:val="Tabellenraster541"/>
    <w:basedOn w:val="NormaleTabelle"/>
    <w:next w:val="Tabellenraster"/>
    <w:uiPriority w:val="59"/>
    <w:rsid w:val="00842F7D"/>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6">
    <w:name w:val="Tabellenraster56"/>
    <w:basedOn w:val="NormaleTabelle"/>
    <w:next w:val="Tabellenraster"/>
    <w:uiPriority w:val="59"/>
    <w:rsid w:val="006A22EE"/>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7">
    <w:name w:val="Tabellenraster57"/>
    <w:basedOn w:val="NormaleTabelle"/>
    <w:next w:val="Tabellenraster"/>
    <w:uiPriority w:val="59"/>
    <w:rsid w:val="006A22EE"/>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8">
    <w:name w:val="Tabellenraster58"/>
    <w:basedOn w:val="NormaleTabelle"/>
    <w:next w:val="Tabellenraster"/>
    <w:uiPriority w:val="59"/>
    <w:rsid w:val="00A705C8"/>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9">
    <w:name w:val="Tabellenraster59"/>
    <w:basedOn w:val="NormaleTabelle"/>
    <w:next w:val="Tabellenraster"/>
    <w:uiPriority w:val="59"/>
    <w:rsid w:val="00A705C8"/>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0">
    <w:name w:val="Tabellenraster510"/>
    <w:basedOn w:val="NormaleTabelle"/>
    <w:next w:val="Tabellenraster"/>
    <w:uiPriority w:val="59"/>
    <w:rsid w:val="00A705C8"/>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23">
    <w:name w:val="Tabellenraster523"/>
    <w:basedOn w:val="NormaleTabelle"/>
    <w:next w:val="Tabellenraster"/>
    <w:uiPriority w:val="59"/>
    <w:rsid w:val="00A705C8"/>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3">
    <w:name w:val="Tabellenraster513"/>
    <w:basedOn w:val="NormaleTabelle"/>
    <w:next w:val="Tabellenraster"/>
    <w:uiPriority w:val="59"/>
    <w:rsid w:val="0028238A"/>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4">
    <w:name w:val="Tabellenraster514"/>
    <w:basedOn w:val="NormaleTabelle"/>
    <w:next w:val="Tabellenraster"/>
    <w:uiPriority w:val="59"/>
    <w:rsid w:val="006810BB"/>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5">
    <w:name w:val="Tabellenraster515"/>
    <w:basedOn w:val="NormaleTabelle"/>
    <w:next w:val="Tabellenraster"/>
    <w:uiPriority w:val="59"/>
    <w:rsid w:val="006810BB"/>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2">
    <w:name w:val="Tabellenraster72"/>
    <w:basedOn w:val="NormaleTabelle"/>
    <w:next w:val="Tabellenraster"/>
    <w:uiPriority w:val="59"/>
    <w:rsid w:val="0015567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32">
    <w:name w:val="Tabellenraster532"/>
    <w:basedOn w:val="NormaleTabelle"/>
    <w:next w:val="Tabellenraster"/>
    <w:uiPriority w:val="59"/>
    <w:rsid w:val="0015567C"/>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42">
    <w:name w:val="Tabellenraster542"/>
    <w:basedOn w:val="NormaleTabelle"/>
    <w:next w:val="Tabellenraster"/>
    <w:uiPriority w:val="59"/>
    <w:rsid w:val="0015567C"/>
    <w:pPr>
      <w:spacing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4">
    <w:name w:val="toc 4"/>
    <w:basedOn w:val="Standard"/>
    <w:next w:val="Standard"/>
    <w:autoRedefine/>
    <w:uiPriority w:val="39"/>
    <w:unhideWhenUsed/>
    <w:rsid w:val="00DD528C"/>
    <w:pPr>
      <w:spacing w:after="100" w:line="259" w:lineRule="auto"/>
      <w:ind w:left="660"/>
    </w:pPr>
    <w:rPr>
      <w:rFonts w:asciiTheme="minorHAnsi" w:eastAsiaTheme="minorEastAsia" w:hAnsiTheme="minorHAnsi" w:cstheme="minorBidi"/>
      <w:sz w:val="22"/>
      <w:szCs w:val="22"/>
    </w:rPr>
  </w:style>
  <w:style w:type="paragraph" w:styleId="Verzeichnis5">
    <w:name w:val="toc 5"/>
    <w:basedOn w:val="Standard"/>
    <w:next w:val="Standard"/>
    <w:autoRedefine/>
    <w:uiPriority w:val="39"/>
    <w:unhideWhenUsed/>
    <w:rsid w:val="00DD528C"/>
    <w:pPr>
      <w:spacing w:after="100" w:line="259" w:lineRule="auto"/>
      <w:ind w:left="880"/>
    </w:pPr>
    <w:rPr>
      <w:rFonts w:asciiTheme="minorHAnsi" w:eastAsiaTheme="minorEastAsia" w:hAnsiTheme="minorHAnsi" w:cstheme="minorBidi"/>
      <w:sz w:val="22"/>
      <w:szCs w:val="22"/>
    </w:rPr>
  </w:style>
  <w:style w:type="paragraph" w:styleId="Verzeichnis6">
    <w:name w:val="toc 6"/>
    <w:basedOn w:val="Standard"/>
    <w:next w:val="Standard"/>
    <w:autoRedefine/>
    <w:uiPriority w:val="39"/>
    <w:unhideWhenUsed/>
    <w:rsid w:val="00DD528C"/>
    <w:pPr>
      <w:spacing w:after="100" w:line="259" w:lineRule="auto"/>
      <w:ind w:left="1100"/>
    </w:pPr>
    <w:rPr>
      <w:rFonts w:asciiTheme="minorHAnsi" w:eastAsiaTheme="minorEastAsia" w:hAnsiTheme="minorHAnsi" w:cstheme="minorBidi"/>
      <w:sz w:val="22"/>
      <w:szCs w:val="22"/>
    </w:rPr>
  </w:style>
  <w:style w:type="paragraph" w:styleId="Verzeichnis7">
    <w:name w:val="toc 7"/>
    <w:basedOn w:val="Standard"/>
    <w:next w:val="Standard"/>
    <w:autoRedefine/>
    <w:uiPriority w:val="39"/>
    <w:unhideWhenUsed/>
    <w:rsid w:val="00DD528C"/>
    <w:pPr>
      <w:spacing w:after="100" w:line="259" w:lineRule="auto"/>
      <w:ind w:left="1320"/>
    </w:pPr>
    <w:rPr>
      <w:rFonts w:asciiTheme="minorHAnsi" w:eastAsiaTheme="minorEastAsia" w:hAnsiTheme="minorHAnsi" w:cstheme="minorBidi"/>
      <w:sz w:val="22"/>
      <w:szCs w:val="22"/>
    </w:rPr>
  </w:style>
  <w:style w:type="paragraph" w:styleId="Verzeichnis8">
    <w:name w:val="toc 8"/>
    <w:basedOn w:val="Standard"/>
    <w:next w:val="Standard"/>
    <w:autoRedefine/>
    <w:uiPriority w:val="39"/>
    <w:unhideWhenUsed/>
    <w:rsid w:val="00DD528C"/>
    <w:pPr>
      <w:spacing w:after="100" w:line="259" w:lineRule="auto"/>
      <w:ind w:left="1540"/>
    </w:pPr>
    <w:rPr>
      <w:rFonts w:asciiTheme="minorHAnsi" w:eastAsiaTheme="minorEastAsia" w:hAnsiTheme="minorHAnsi" w:cstheme="minorBidi"/>
      <w:sz w:val="22"/>
      <w:szCs w:val="22"/>
    </w:rPr>
  </w:style>
  <w:style w:type="paragraph" w:styleId="Verzeichnis9">
    <w:name w:val="toc 9"/>
    <w:basedOn w:val="Standard"/>
    <w:next w:val="Standard"/>
    <w:autoRedefine/>
    <w:uiPriority w:val="39"/>
    <w:unhideWhenUsed/>
    <w:rsid w:val="00DD528C"/>
    <w:pPr>
      <w:spacing w:after="100" w:line="259" w:lineRule="auto"/>
      <w:ind w:left="1760"/>
    </w:pPr>
    <w:rPr>
      <w:rFonts w:asciiTheme="minorHAnsi" w:eastAsiaTheme="minorEastAsia" w:hAnsiTheme="minorHAnsi" w:cstheme="minorBidi"/>
      <w:sz w:val="22"/>
      <w:szCs w:val="22"/>
    </w:rPr>
  </w:style>
  <w:style w:type="character" w:styleId="BesuchterLink">
    <w:name w:val="FollowedHyperlink"/>
    <w:basedOn w:val="Absatz-Standardschriftart"/>
    <w:uiPriority w:val="99"/>
    <w:semiHidden/>
    <w:unhideWhenUsed/>
    <w:rsid w:val="00E417CC"/>
    <w:rPr>
      <w:color w:val="800080" w:themeColor="followedHyperlink"/>
      <w:u w:val="single"/>
    </w:rPr>
  </w:style>
  <w:style w:type="paragraph" w:styleId="Endnotentext">
    <w:name w:val="endnote text"/>
    <w:basedOn w:val="Standard"/>
    <w:link w:val="EndnotentextZchn"/>
    <w:uiPriority w:val="99"/>
    <w:semiHidden/>
    <w:unhideWhenUsed/>
    <w:rsid w:val="007C2FB0"/>
    <w:rPr>
      <w:sz w:val="20"/>
      <w:szCs w:val="20"/>
    </w:rPr>
  </w:style>
  <w:style w:type="character" w:customStyle="1" w:styleId="EndnotentextZchn">
    <w:name w:val="Endnotentext Zchn"/>
    <w:basedOn w:val="Absatz-Standardschriftart"/>
    <w:link w:val="Endnotentext"/>
    <w:uiPriority w:val="99"/>
    <w:semiHidden/>
    <w:rsid w:val="007C2FB0"/>
    <w:rPr>
      <w:rFonts w:ascii="Arial" w:eastAsia="Times New Roman" w:hAnsi="Arial"/>
      <w:sz w:val="20"/>
      <w:szCs w:val="20"/>
      <w:lang w:eastAsia="de-DE"/>
    </w:rPr>
  </w:style>
  <w:style w:type="character" w:styleId="Endnotenzeichen">
    <w:name w:val="endnote reference"/>
    <w:basedOn w:val="Absatz-Standardschriftart"/>
    <w:uiPriority w:val="99"/>
    <w:semiHidden/>
    <w:unhideWhenUsed/>
    <w:rsid w:val="007C2F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0166">
      <w:bodyDiv w:val="1"/>
      <w:marLeft w:val="0"/>
      <w:marRight w:val="0"/>
      <w:marTop w:val="0"/>
      <w:marBottom w:val="0"/>
      <w:divBdr>
        <w:top w:val="none" w:sz="0" w:space="0" w:color="auto"/>
        <w:left w:val="none" w:sz="0" w:space="0" w:color="auto"/>
        <w:bottom w:val="none" w:sz="0" w:space="0" w:color="auto"/>
        <w:right w:val="none" w:sz="0" w:space="0" w:color="auto"/>
      </w:divBdr>
    </w:div>
    <w:div w:id="61366479">
      <w:bodyDiv w:val="1"/>
      <w:marLeft w:val="0"/>
      <w:marRight w:val="0"/>
      <w:marTop w:val="0"/>
      <w:marBottom w:val="0"/>
      <w:divBdr>
        <w:top w:val="none" w:sz="0" w:space="0" w:color="auto"/>
        <w:left w:val="none" w:sz="0" w:space="0" w:color="auto"/>
        <w:bottom w:val="none" w:sz="0" w:space="0" w:color="auto"/>
        <w:right w:val="none" w:sz="0" w:space="0" w:color="auto"/>
      </w:divBdr>
    </w:div>
    <w:div w:id="119034375">
      <w:bodyDiv w:val="1"/>
      <w:marLeft w:val="0"/>
      <w:marRight w:val="0"/>
      <w:marTop w:val="0"/>
      <w:marBottom w:val="0"/>
      <w:divBdr>
        <w:top w:val="none" w:sz="0" w:space="0" w:color="auto"/>
        <w:left w:val="none" w:sz="0" w:space="0" w:color="auto"/>
        <w:bottom w:val="none" w:sz="0" w:space="0" w:color="auto"/>
        <w:right w:val="none" w:sz="0" w:space="0" w:color="auto"/>
      </w:divBdr>
    </w:div>
    <w:div w:id="171602246">
      <w:bodyDiv w:val="1"/>
      <w:marLeft w:val="0"/>
      <w:marRight w:val="0"/>
      <w:marTop w:val="0"/>
      <w:marBottom w:val="0"/>
      <w:divBdr>
        <w:top w:val="none" w:sz="0" w:space="0" w:color="auto"/>
        <w:left w:val="none" w:sz="0" w:space="0" w:color="auto"/>
        <w:bottom w:val="none" w:sz="0" w:space="0" w:color="auto"/>
        <w:right w:val="none" w:sz="0" w:space="0" w:color="auto"/>
      </w:divBdr>
    </w:div>
    <w:div w:id="209461638">
      <w:bodyDiv w:val="1"/>
      <w:marLeft w:val="0"/>
      <w:marRight w:val="0"/>
      <w:marTop w:val="0"/>
      <w:marBottom w:val="0"/>
      <w:divBdr>
        <w:top w:val="none" w:sz="0" w:space="0" w:color="auto"/>
        <w:left w:val="none" w:sz="0" w:space="0" w:color="auto"/>
        <w:bottom w:val="none" w:sz="0" w:space="0" w:color="auto"/>
        <w:right w:val="none" w:sz="0" w:space="0" w:color="auto"/>
      </w:divBdr>
    </w:div>
    <w:div w:id="255790922">
      <w:bodyDiv w:val="1"/>
      <w:marLeft w:val="0"/>
      <w:marRight w:val="0"/>
      <w:marTop w:val="0"/>
      <w:marBottom w:val="0"/>
      <w:divBdr>
        <w:top w:val="none" w:sz="0" w:space="0" w:color="auto"/>
        <w:left w:val="none" w:sz="0" w:space="0" w:color="auto"/>
        <w:bottom w:val="none" w:sz="0" w:space="0" w:color="auto"/>
        <w:right w:val="none" w:sz="0" w:space="0" w:color="auto"/>
      </w:divBdr>
    </w:div>
    <w:div w:id="325403591">
      <w:bodyDiv w:val="1"/>
      <w:marLeft w:val="0"/>
      <w:marRight w:val="0"/>
      <w:marTop w:val="0"/>
      <w:marBottom w:val="0"/>
      <w:divBdr>
        <w:top w:val="none" w:sz="0" w:space="0" w:color="auto"/>
        <w:left w:val="none" w:sz="0" w:space="0" w:color="auto"/>
        <w:bottom w:val="none" w:sz="0" w:space="0" w:color="auto"/>
        <w:right w:val="none" w:sz="0" w:space="0" w:color="auto"/>
      </w:divBdr>
      <w:divsChild>
        <w:div w:id="566309265">
          <w:marLeft w:val="0"/>
          <w:marRight w:val="0"/>
          <w:marTop w:val="0"/>
          <w:marBottom w:val="0"/>
          <w:divBdr>
            <w:top w:val="none" w:sz="0" w:space="0" w:color="auto"/>
            <w:left w:val="none" w:sz="0" w:space="0" w:color="auto"/>
            <w:bottom w:val="none" w:sz="0" w:space="0" w:color="auto"/>
            <w:right w:val="none" w:sz="0" w:space="0" w:color="auto"/>
          </w:divBdr>
          <w:divsChild>
            <w:div w:id="1614701426">
              <w:marLeft w:val="0"/>
              <w:marRight w:val="0"/>
              <w:marTop w:val="0"/>
              <w:marBottom w:val="0"/>
              <w:divBdr>
                <w:top w:val="none" w:sz="0" w:space="0" w:color="auto"/>
                <w:left w:val="none" w:sz="0" w:space="0" w:color="auto"/>
                <w:bottom w:val="none" w:sz="0" w:space="0" w:color="auto"/>
                <w:right w:val="none" w:sz="0" w:space="0" w:color="auto"/>
              </w:divBdr>
              <w:divsChild>
                <w:div w:id="416290910">
                  <w:marLeft w:val="0"/>
                  <w:marRight w:val="0"/>
                  <w:marTop w:val="0"/>
                  <w:marBottom w:val="0"/>
                  <w:divBdr>
                    <w:top w:val="none" w:sz="0" w:space="0" w:color="auto"/>
                    <w:left w:val="none" w:sz="0" w:space="0" w:color="auto"/>
                    <w:bottom w:val="none" w:sz="0" w:space="0" w:color="auto"/>
                    <w:right w:val="none" w:sz="0" w:space="0" w:color="auto"/>
                  </w:divBdr>
                  <w:divsChild>
                    <w:div w:id="1285193637">
                      <w:marLeft w:val="0"/>
                      <w:marRight w:val="0"/>
                      <w:marTop w:val="0"/>
                      <w:marBottom w:val="0"/>
                      <w:divBdr>
                        <w:top w:val="none" w:sz="0" w:space="0" w:color="auto"/>
                        <w:left w:val="none" w:sz="0" w:space="0" w:color="auto"/>
                        <w:bottom w:val="none" w:sz="0" w:space="0" w:color="auto"/>
                        <w:right w:val="none" w:sz="0" w:space="0" w:color="auto"/>
                      </w:divBdr>
                      <w:divsChild>
                        <w:div w:id="1349746669">
                          <w:marLeft w:val="0"/>
                          <w:marRight w:val="0"/>
                          <w:marTop w:val="0"/>
                          <w:marBottom w:val="0"/>
                          <w:divBdr>
                            <w:top w:val="none" w:sz="0" w:space="0" w:color="auto"/>
                            <w:left w:val="none" w:sz="0" w:space="0" w:color="auto"/>
                            <w:bottom w:val="none" w:sz="0" w:space="0" w:color="auto"/>
                            <w:right w:val="none" w:sz="0" w:space="0" w:color="auto"/>
                          </w:divBdr>
                          <w:divsChild>
                            <w:div w:id="834342605">
                              <w:marLeft w:val="0"/>
                              <w:marRight w:val="0"/>
                              <w:marTop w:val="0"/>
                              <w:marBottom w:val="0"/>
                              <w:divBdr>
                                <w:top w:val="none" w:sz="0" w:space="0" w:color="auto"/>
                                <w:left w:val="none" w:sz="0" w:space="0" w:color="auto"/>
                                <w:bottom w:val="none" w:sz="0" w:space="0" w:color="auto"/>
                                <w:right w:val="none" w:sz="0" w:space="0" w:color="auto"/>
                              </w:divBdr>
                              <w:divsChild>
                                <w:div w:id="99773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7120784">
      <w:bodyDiv w:val="1"/>
      <w:marLeft w:val="0"/>
      <w:marRight w:val="0"/>
      <w:marTop w:val="0"/>
      <w:marBottom w:val="0"/>
      <w:divBdr>
        <w:top w:val="none" w:sz="0" w:space="0" w:color="auto"/>
        <w:left w:val="none" w:sz="0" w:space="0" w:color="auto"/>
        <w:bottom w:val="none" w:sz="0" w:space="0" w:color="auto"/>
        <w:right w:val="none" w:sz="0" w:space="0" w:color="auto"/>
      </w:divBdr>
    </w:div>
    <w:div w:id="475224844">
      <w:bodyDiv w:val="1"/>
      <w:marLeft w:val="0"/>
      <w:marRight w:val="0"/>
      <w:marTop w:val="0"/>
      <w:marBottom w:val="0"/>
      <w:divBdr>
        <w:top w:val="none" w:sz="0" w:space="0" w:color="auto"/>
        <w:left w:val="none" w:sz="0" w:space="0" w:color="auto"/>
        <w:bottom w:val="none" w:sz="0" w:space="0" w:color="auto"/>
        <w:right w:val="none" w:sz="0" w:space="0" w:color="auto"/>
      </w:divBdr>
      <w:divsChild>
        <w:div w:id="665864731">
          <w:marLeft w:val="0"/>
          <w:marRight w:val="0"/>
          <w:marTop w:val="0"/>
          <w:marBottom w:val="0"/>
          <w:divBdr>
            <w:top w:val="none" w:sz="0" w:space="0" w:color="auto"/>
            <w:left w:val="none" w:sz="0" w:space="0" w:color="auto"/>
            <w:bottom w:val="none" w:sz="0" w:space="0" w:color="auto"/>
            <w:right w:val="none" w:sz="0" w:space="0" w:color="auto"/>
          </w:divBdr>
          <w:divsChild>
            <w:div w:id="439111907">
              <w:marLeft w:val="0"/>
              <w:marRight w:val="0"/>
              <w:marTop w:val="0"/>
              <w:marBottom w:val="0"/>
              <w:divBdr>
                <w:top w:val="none" w:sz="0" w:space="0" w:color="auto"/>
                <w:left w:val="none" w:sz="0" w:space="0" w:color="auto"/>
                <w:bottom w:val="none" w:sz="0" w:space="0" w:color="auto"/>
                <w:right w:val="none" w:sz="0" w:space="0" w:color="auto"/>
              </w:divBdr>
              <w:divsChild>
                <w:div w:id="357778274">
                  <w:marLeft w:val="0"/>
                  <w:marRight w:val="0"/>
                  <w:marTop w:val="0"/>
                  <w:marBottom w:val="0"/>
                  <w:divBdr>
                    <w:top w:val="none" w:sz="0" w:space="0" w:color="auto"/>
                    <w:left w:val="none" w:sz="0" w:space="0" w:color="auto"/>
                    <w:bottom w:val="none" w:sz="0" w:space="0" w:color="auto"/>
                    <w:right w:val="none" w:sz="0" w:space="0" w:color="auto"/>
                  </w:divBdr>
                  <w:divsChild>
                    <w:div w:id="1763064316">
                      <w:marLeft w:val="0"/>
                      <w:marRight w:val="0"/>
                      <w:marTop w:val="0"/>
                      <w:marBottom w:val="0"/>
                      <w:divBdr>
                        <w:top w:val="none" w:sz="0" w:space="0" w:color="auto"/>
                        <w:left w:val="none" w:sz="0" w:space="0" w:color="auto"/>
                        <w:bottom w:val="none" w:sz="0" w:space="0" w:color="auto"/>
                        <w:right w:val="none" w:sz="0" w:space="0" w:color="auto"/>
                      </w:divBdr>
                      <w:divsChild>
                        <w:div w:id="1857384982">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558710791">
      <w:bodyDiv w:val="1"/>
      <w:marLeft w:val="0"/>
      <w:marRight w:val="0"/>
      <w:marTop w:val="0"/>
      <w:marBottom w:val="0"/>
      <w:divBdr>
        <w:top w:val="none" w:sz="0" w:space="0" w:color="auto"/>
        <w:left w:val="none" w:sz="0" w:space="0" w:color="auto"/>
        <w:bottom w:val="none" w:sz="0" w:space="0" w:color="auto"/>
        <w:right w:val="none" w:sz="0" w:space="0" w:color="auto"/>
      </w:divBdr>
    </w:div>
    <w:div w:id="656298811">
      <w:bodyDiv w:val="1"/>
      <w:marLeft w:val="0"/>
      <w:marRight w:val="0"/>
      <w:marTop w:val="0"/>
      <w:marBottom w:val="0"/>
      <w:divBdr>
        <w:top w:val="none" w:sz="0" w:space="0" w:color="auto"/>
        <w:left w:val="none" w:sz="0" w:space="0" w:color="auto"/>
        <w:bottom w:val="none" w:sz="0" w:space="0" w:color="auto"/>
        <w:right w:val="none" w:sz="0" w:space="0" w:color="auto"/>
      </w:divBdr>
    </w:div>
    <w:div w:id="709960571">
      <w:bodyDiv w:val="1"/>
      <w:marLeft w:val="0"/>
      <w:marRight w:val="0"/>
      <w:marTop w:val="0"/>
      <w:marBottom w:val="0"/>
      <w:divBdr>
        <w:top w:val="none" w:sz="0" w:space="0" w:color="auto"/>
        <w:left w:val="none" w:sz="0" w:space="0" w:color="auto"/>
        <w:bottom w:val="none" w:sz="0" w:space="0" w:color="auto"/>
        <w:right w:val="none" w:sz="0" w:space="0" w:color="auto"/>
      </w:divBdr>
    </w:div>
    <w:div w:id="863402908">
      <w:bodyDiv w:val="1"/>
      <w:marLeft w:val="0"/>
      <w:marRight w:val="0"/>
      <w:marTop w:val="0"/>
      <w:marBottom w:val="0"/>
      <w:divBdr>
        <w:top w:val="none" w:sz="0" w:space="0" w:color="auto"/>
        <w:left w:val="none" w:sz="0" w:space="0" w:color="auto"/>
        <w:bottom w:val="none" w:sz="0" w:space="0" w:color="auto"/>
        <w:right w:val="none" w:sz="0" w:space="0" w:color="auto"/>
      </w:divBdr>
    </w:div>
    <w:div w:id="1088040499">
      <w:bodyDiv w:val="1"/>
      <w:marLeft w:val="0"/>
      <w:marRight w:val="0"/>
      <w:marTop w:val="0"/>
      <w:marBottom w:val="0"/>
      <w:divBdr>
        <w:top w:val="none" w:sz="0" w:space="0" w:color="auto"/>
        <w:left w:val="none" w:sz="0" w:space="0" w:color="auto"/>
        <w:bottom w:val="none" w:sz="0" w:space="0" w:color="auto"/>
        <w:right w:val="none" w:sz="0" w:space="0" w:color="auto"/>
      </w:divBdr>
    </w:div>
    <w:div w:id="1174765153">
      <w:bodyDiv w:val="1"/>
      <w:marLeft w:val="0"/>
      <w:marRight w:val="0"/>
      <w:marTop w:val="0"/>
      <w:marBottom w:val="0"/>
      <w:divBdr>
        <w:top w:val="none" w:sz="0" w:space="0" w:color="auto"/>
        <w:left w:val="none" w:sz="0" w:space="0" w:color="auto"/>
        <w:bottom w:val="none" w:sz="0" w:space="0" w:color="auto"/>
        <w:right w:val="none" w:sz="0" w:space="0" w:color="auto"/>
      </w:divBdr>
    </w:div>
    <w:div w:id="1183129061">
      <w:bodyDiv w:val="1"/>
      <w:marLeft w:val="0"/>
      <w:marRight w:val="0"/>
      <w:marTop w:val="0"/>
      <w:marBottom w:val="0"/>
      <w:divBdr>
        <w:top w:val="none" w:sz="0" w:space="0" w:color="auto"/>
        <w:left w:val="none" w:sz="0" w:space="0" w:color="auto"/>
        <w:bottom w:val="none" w:sz="0" w:space="0" w:color="auto"/>
        <w:right w:val="none" w:sz="0" w:space="0" w:color="auto"/>
      </w:divBdr>
    </w:div>
    <w:div w:id="1211570444">
      <w:bodyDiv w:val="1"/>
      <w:marLeft w:val="0"/>
      <w:marRight w:val="0"/>
      <w:marTop w:val="0"/>
      <w:marBottom w:val="0"/>
      <w:divBdr>
        <w:top w:val="none" w:sz="0" w:space="0" w:color="auto"/>
        <w:left w:val="none" w:sz="0" w:space="0" w:color="auto"/>
        <w:bottom w:val="none" w:sz="0" w:space="0" w:color="auto"/>
        <w:right w:val="none" w:sz="0" w:space="0" w:color="auto"/>
      </w:divBdr>
      <w:divsChild>
        <w:div w:id="496382431">
          <w:marLeft w:val="0"/>
          <w:marRight w:val="0"/>
          <w:marTop w:val="0"/>
          <w:marBottom w:val="0"/>
          <w:divBdr>
            <w:top w:val="none" w:sz="0" w:space="0" w:color="auto"/>
            <w:left w:val="none" w:sz="0" w:space="0" w:color="auto"/>
            <w:bottom w:val="none" w:sz="0" w:space="0" w:color="auto"/>
            <w:right w:val="none" w:sz="0" w:space="0" w:color="auto"/>
          </w:divBdr>
          <w:divsChild>
            <w:div w:id="716970477">
              <w:marLeft w:val="0"/>
              <w:marRight w:val="0"/>
              <w:marTop w:val="0"/>
              <w:marBottom w:val="0"/>
              <w:divBdr>
                <w:top w:val="none" w:sz="0" w:space="0" w:color="auto"/>
                <w:left w:val="none" w:sz="0" w:space="0" w:color="auto"/>
                <w:bottom w:val="none" w:sz="0" w:space="0" w:color="auto"/>
                <w:right w:val="none" w:sz="0" w:space="0" w:color="auto"/>
              </w:divBdr>
              <w:divsChild>
                <w:div w:id="580719612">
                  <w:marLeft w:val="0"/>
                  <w:marRight w:val="0"/>
                  <w:marTop w:val="0"/>
                  <w:marBottom w:val="0"/>
                  <w:divBdr>
                    <w:top w:val="none" w:sz="0" w:space="0" w:color="auto"/>
                    <w:left w:val="none" w:sz="0" w:space="0" w:color="auto"/>
                    <w:bottom w:val="none" w:sz="0" w:space="0" w:color="auto"/>
                    <w:right w:val="none" w:sz="0" w:space="0" w:color="auto"/>
                  </w:divBdr>
                  <w:divsChild>
                    <w:div w:id="1059019533">
                      <w:marLeft w:val="0"/>
                      <w:marRight w:val="0"/>
                      <w:marTop w:val="0"/>
                      <w:marBottom w:val="0"/>
                      <w:divBdr>
                        <w:top w:val="none" w:sz="0" w:space="0" w:color="auto"/>
                        <w:left w:val="none" w:sz="0" w:space="0" w:color="auto"/>
                        <w:bottom w:val="none" w:sz="0" w:space="0" w:color="auto"/>
                        <w:right w:val="none" w:sz="0" w:space="0" w:color="auto"/>
                      </w:divBdr>
                      <w:divsChild>
                        <w:div w:id="801311543">
                          <w:marLeft w:val="0"/>
                          <w:marRight w:val="0"/>
                          <w:marTop w:val="0"/>
                          <w:marBottom w:val="0"/>
                          <w:divBdr>
                            <w:top w:val="none" w:sz="0" w:space="0" w:color="auto"/>
                            <w:left w:val="none" w:sz="0" w:space="0" w:color="auto"/>
                            <w:bottom w:val="none" w:sz="0" w:space="0" w:color="auto"/>
                            <w:right w:val="none" w:sz="0" w:space="0" w:color="auto"/>
                          </w:divBdr>
                          <w:divsChild>
                            <w:div w:id="1077216618">
                              <w:marLeft w:val="0"/>
                              <w:marRight w:val="0"/>
                              <w:marTop w:val="0"/>
                              <w:marBottom w:val="0"/>
                              <w:divBdr>
                                <w:top w:val="none" w:sz="0" w:space="0" w:color="auto"/>
                                <w:left w:val="none" w:sz="0" w:space="0" w:color="auto"/>
                                <w:bottom w:val="none" w:sz="0" w:space="0" w:color="auto"/>
                                <w:right w:val="none" w:sz="0" w:space="0" w:color="auto"/>
                              </w:divBdr>
                              <w:divsChild>
                                <w:div w:id="144947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9823682">
      <w:bodyDiv w:val="1"/>
      <w:marLeft w:val="0"/>
      <w:marRight w:val="0"/>
      <w:marTop w:val="0"/>
      <w:marBottom w:val="0"/>
      <w:divBdr>
        <w:top w:val="none" w:sz="0" w:space="0" w:color="auto"/>
        <w:left w:val="none" w:sz="0" w:space="0" w:color="auto"/>
        <w:bottom w:val="none" w:sz="0" w:space="0" w:color="auto"/>
        <w:right w:val="none" w:sz="0" w:space="0" w:color="auto"/>
      </w:divBdr>
    </w:div>
    <w:div w:id="1259215298">
      <w:bodyDiv w:val="1"/>
      <w:marLeft w:val="0"/>
      <w:marRight w:val="0"/>
      <w:marTop w:val="0"/>
      <w:marBottom w:val="0"/>
      <w:divBdr>
        <w:top w:val="none" w:sz="0" w:space="0" w:color="auto"/>
        <w:left w:val="none" w:sz="0" w:space="0" w:color="auto"/>
        <w:bottom w:val="none" w:sz="0" w:space="0" w:color="auto"/>
        <w:right w:val="none" w:sz="0" w:space="0" w:color="auto"/>
      </w:divBdr>
    </w:div>
    <w:div w:id="1670907487">
      <w:bodyDiv w:val="1"/>
      <w:marLeft w:val="0"/>
      <w:marRight w:val="0"/>
      <w:marTop w:val="0"/>
      <w:marBottom w:val="0"/>
      <w:divBdr>
        <w:top w:val="none" w:sz="0" w:space="0" w:color="auto"/>
        <w:left w:val="none" w:sz="0" w:space="0" w:color="auto"/>
        <w:bottom w:val="none" w:sz="0" w:space="0" w:color="auto"/>
        <w:right w:val="none" w:sz="0" w:space="0" w:color="auto"/>
      </w:divBdr>
    </w:div>
    <w:div w:id="1813055685">
      <w:bodyDiv w:val="1"/>
      <w:marLeft w:val="0"/>
      <w:marRight w:val="0"/>
      <w:marTop w:val="0"/>
      <w:marBottom w:val="0"/>
      <w:divBdr>
        <w:top w:val="none" w:sz="0" w:space="0" w:color="auto"/>
        <w:left w:val="none" w:sz="0" w:space="0" w:color="auto"/>
        <w:bottom w:val="none" w:sz="0" w:space="0" w:color="auto"/>
        <w:right w:val="none" w:sz="0" w:space="0" w:color="auto"/>
      </w:divBdr>
    </w:div>
    <w:div w:id="1902642296">
      <w:bodyDiv w:val="1"/>
      <w:marLeft w:val="0"/>
      <w:marRight w:val="0"/>
      <w:marTop w:val="0"/>
      <w:marBottom w:val="0"/>
      <w:divBdr>
        <w:top w:val="none" w:sz="0" w:space="0" w:color="auto"/>
        <w:left w:val="none" w:sz="0" w:space="0" w:color="auto"/>
        <w:bottom w:val="none" w:sz="0" w:space="0" w:color="auto"/>
        <w:right w:val="none" w:sz="0" w:space="0" w:color="auto"/>
      </w:divBdr>
    </w:div>
    <w:div w:id="1946036618">
      <w:bodyDiv w:val="1"/>
      <w:marLeft w:val="0"/>
      <w:marRight w:val="0"/>
      <w:marTop w:val="0"/>
      <w:marBottom w:val="0"/>
      <w:divBdr>
        <w:top w:val="none" w:sz="0" w:space="0" w:color="auto"/>
        <w:left w:val="none" w:sz="0" w:space="0" w:color="auto"/>
        <w:bottom w:val="none" w:sz="0" w:space="0" w:color="auto"/>
        <w:right w:val="none" w:sz="0" w:space="0" w:color="auto"/>
      </w:divBdr>
    </w:div>
    <w:div w:id="205245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4.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emf"/><Relationship Id="rId28" Type="http://schemas.openxmlformats.org/officeDocument/2006/relationships/image" Target="media/image17.jpeg"/><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6.jpeg"/><Relationship Id="rId30"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2B7AB4E4104B4D8909369ADBBB78C2"/>
        <w:category>
          <w:name w:val="Allgemein"/>
          <w:gallery w:val="placeholder"/>
        </w:category>
        <w:types>
          <w:type w:val="bbPlcHdr"/>
        </w:types>
        <w:behaviors>
          <w:behavior w:val="content"/>
        </w:behaviors>
        <w:guid w:val="{0385DE0F-EB8A-4C8B-9D4E-07ED23C36C20}"/>
      </w:docPartPr>
      <w:docPartBody>
        <w:p w:rsidR="00423C9A" w:rsidRDefault="00423C9A">
          <w:pPr>
            <w:pStyle w:val="AA2B7AB4E4104B4D8909369ADBBB78C2"/>
          </w:pPr>
          <w:r>
            <w:rPr>
              <w:rStyle w:val="Formatvorlage3"/>
            </w:rPr>
            <w:t>Titel</w:t>
          </w:r>
        </w:p>
      </w:docPartBody>
    </w:docPart>
    <w:docPart>
      <w:docPartPr>
        <w:name w:val="A0B88CDFCC414CF18F86DF015A0AC585"/>
        <w:category>
          <w:name w:val="Allgemein"/>
          <w:gallery w:val="placeholder"/>
        </w:category>
        <w:types>
          <w:type w:val="bbPlcHdr"/>
        </w:types>
        <w:behaviors>
          <w:behavior w:val="content"/>
        </w:behaviors>
        <w:guid w:val="{85647BFC-C8B1-4C7A-B59C-02A814E0C4BC}"/>
      </w:docPartPr>
      <w:docPartBody>
        <w:p w:rsidR="00423C9A" w:rsidRDefault="001F26BE" w:rsidP="001F26BE">
          <w:pPr>
            <w:pStyle w:val="A0B88CDFCC414CF18F86DF015A0AC5852"/>
          </w:pPr>
          <w:r w:rsidRPr="0037084F">
            <w:rPr>
              <w:rFonts w:ascii="Noto Sans" w:eastAsiaTheme="minorHAnsi" w:hAnsi="Noto Sans" w:cs="Noto Sans"/>
              <w:color w:val="808080"/>
              <w:sz w:val="22"/>
              <w:highlight w:val="lightGray"/>
            </w:rPr>
            <w:t>Bitte hier eintragen</w:t>
          </w:r>
        </w:p>
      </w:docPartBody>
    </w:docPart>
    <w:docPart>
      <w:docPartPr>
        <w:name w:val="0BBB9AE0D4CF4289A11791332DC9ECA2"/>
        <w:category>
          <w:name w:val="Allgemein"/>
          <w:gallery w:val="placeholder"/>
        </w:category>
        <w:types>
          <w:type w:val="bbPlcHdr"/>
        </w:types>
        <w:behaviors>
          <w:behavior w:val="content"/>
        </w:behaviors>
        <w:guid w:val="{3C38099E-A9DA-45C8-A924-B8049579F6FE}"/>
      </w:docPartPr>
      <w:docPartBody>
        <w:p w:rsidR="00423C9A" w:rsidRDefault="001F26BE" w:rsidP="001F26BE">
          <w:pPr>
            <w:pStyle w:val="0BBB9AE0D4CF4289A11791332DC9ECA22"/>
          </w:pPr>
          <w:r w:rsidRPr="0037084F">
            <w:rPr>
              <w:rFonts w:ascii="Noto Sans" w:eastAsiaTheme="minorHAnsi" w:hAnsi="Noto Sans" w:cs="Noto Sans"/>
              <w:color w:val="808080"/>
              <w:sz w:val="22"/>
              <w:highlight w:val="lightGray"/>
            </w:rPr>
            <w:t>Bitte hier eintragen</w:t>
          </w:r>
        </w:p>
      </w:docPartBody>
    </w:docPart>
    <w:docPart>
      <w:docPartPr>
        <w:name w:val="3CC261C740A6438B97CC214E165CF401"/>
        <w:category>
          <w:name w:val="Allgemein"/>
          <w:gallery w:val="placeholder"/>
        </w:category>
        <w:types>
          <w:type w:val="bbPlcHdr"/>
        </w:types>
        <w:behaviors>
          <w:behavior w:val="content"/>
        </w:behaviors>
        <w:guid w:val="{0FC46969-F3E2-4961-B94E-E1F8974E0AED}"/>
      </w:docPartPr>
      <w:docPartBody>
        <w:p w:rsidR="00423C9A" w:rsidRDefault="001F26BE" w:rsidP="001F26BE">
          <w:pPr>
            <w:pStyle w:val="3CC261C740A6438B97CC214E165CF4012"/>
          </w:pPr>
          <w:r w:rsidRPr="0037084F">
            <w:rPr>
              <w:rFonts w:ascii="Noto Sans" w:eastAsiaTheme="minorHAnsi" w:hAnsi="Noto Sans" w:cs="Noto Sans"/>
              <w:color w:val="808080"/>
              <w:sz w:val="22"/>
              <w:highlight w:val="lightGray"/>
            </w:rPr>
            <w:t>Bitte hier eintragen</w:t>
          </w:r>
        </w:p>
      </w:docPartBody>
    </w:docPart>
    <w:docPart>
      <w:docPartPr>
        <w:name w:val="9EA6E35B786E4B0C9F5597B5C9BCA204"/>
        <w:category>
          <w:name w:val="Allgemein"/>
          <w:gallery w:val="placeholder"/>
        </w:category>
        <w:types>
          <w:type w:val="bbPlcHdr"/>
        </w:types>
        <w:behaviors>
          <w:behavior w:val="content"/>
        </w:behaviors>
        <w:guid w:val="{2B20CEE1-6EBC-450C-B661-B5B0AC6A118B}"/>
      </w:docPartPr>
      <w:docPartBody>
        <w:p w:rsidR="00423C9A" w:rsidRDefault="001F26BE" w:rsidP="001F26BE">
          <w:pPr>
            <w:pStyle w:val="9EA6E35B786E4B0C9F5597B5C9BCA2042"/>
          </w:pPr>
          <w:r w:rsidRPr="0037084F">
            <w:rPr>
              <w:rFonts w:ascii="Noto Sans" w:eastAsiaTheme="minorHAnsi" w:hAnsi="Noto Sans" w:cs="Noto Sans"/>
              <w:color w:val="808080"/>
              <w:sz w:val="22"/>
              <w:highlight w:val="lightGray"/>
            </w:rPr>
            <w:t>Bitte hier eintragen</w:t>
          </w:r>
        </w:p>
      </w:docPartBody>
    </w:docPart>
    <w:docPart>
      <w:docPartPr>
        <w:name w:val="28D5ADBB7D494474841E081DB154A291"/>
        <w:category>
          <w:name w:val="Allgemein"/>
          <w:gallery w:val="placeholder"/>
        </w:category>
        <w:types>
          <w:type w:val="bbPlcHdr"/>
        </w:types>
        <w:behaviors>
          <w:behavior w:val="content"/>
        </w:behaviors>
        <w:guid w:val="{582138D5-77AE-4DEF-901D-9D351606D184}"/>
      </w:docPartPr>
      <w:docPartBody>
        <w:p w:rsidR="00423C9A" w:rsidRDefault="001F26BE" w:rsidP="001F26BE">
          <w:pPr>
            <w:pStyle w:val="28D5ADBB7D494474841E081DB154A2912"/>
          </w:pPr>
          <w:r w:rsidRPr="0037084F">
            <w:rPr>
              <w:rFonts w:ascii="Noto Sans" w:eastAsiaTheme="minorHAnsi" w:hAnsi="Noto Sans" w:cs="Noto Sans"/>
              <w:color w:val="808080"/>
              <w:sz w:val="22"/>
              <w:highlight w:val="lightGray"/>
            </w:rPr>
            <w:t>Bitte hier eintragen</w:t>
          </w:r>
        </w:p>
      </w:docPartBody>
    </w:docPart>
    <w:docPart>
      <w:docPartPr>
        <w:name w:val="B4F716AD5E974E879124805AC3A1002F"/>
        <w:category>
          <w:name w:val="Allgemein"/>
          <w:gallery w:val="placeholder"/>
        </w:category>
        <w:types>
          <w:type w:val="bbPlcHdr"/>
        </w:types>
        <w:behaviors>
          <w:behavior w:val="content"/>
        </w:behaviors>
        <w:guid w:val="{3155AFCC-15A2-4C6A-A775-5A7E04BE8D90}"/>
      </w:docPartPr>
      <w:docPartBody>
        <w:p w:rsidR="00423C9A" w:rsidRDefault="001F26BE" w:rsidP="001F26BE">
          <w:pPr>
            <w:pStyle w:val="B4F716AD5E974E879124805AC3A1002F2"/>
          </w:pPr>
          <w:r w:rsidRPr="0037084F">
            <w:rPr>
              <w:rFonts w:ascii="Noto Sans" w:eastAsiaTheme="minorHAnsi" w:hAnsi="Noto Sans" w:cs="Noto Sans"/>
              <w:color w:val="808080"/>
              <w:sz w:val="22"/>
              <w:highlight w:val="lightGray"/>
            </w:rPr>
            <w:t>Bitte hier eintragen</w:t>
          </w:r>
        </w:p>
      </w:docPartBody>
    </w:docPart>
    <w:docPart>
      <w:docPartPr>
        <w:name w:val="BE70341DAA774C57A1E34D4A23F0046C"/>
        <w:category>
          <w:name w:val="Allgemein"/>
          <w:gallery w:val="placeholder"/>
        </w:category>
        <w:types>
          <w:type w:val="bbPlcHdr"/>
        </w:types>
        <w:behaviors>
          <w:behavior w:val="content"/>
        </w:behaviors>
        <w:guid w:val="{BBEB53FC-77B8-4E34-AE86-0AF960FDA555}"/>
      </w:docPartPr>
      <w:docPartBody>
        <w:p w:rsidR="00423C9A" w:rsidRDefault="001F26BE" w:rsidP="001F26BE">
          <w:pPr>
            <w:pStyle w:val="BE70341DAA774C57A1E34D4A23F0046C2"/>
          </w:pPr>
          <w:r w:rsidRPr="0037084F">
            <w:rPr>
              <w:rFonts w:ascii="Noto Sans" w:eastAsiaTheme="minorHAnsi" w:hAnsi="Noto Sans" w:cs="Noto Sans"/>
              <w:color w:val="808080"/>
              <w:sz w:val="22"/>
              <w:highlight w:val="lightGray"/>
            </w:rPr>
            <w:t>Bitte hier eintragen</w:t>
          </w:r>
        </w:p>
      </w:docPartBody>
    </w:docPart>
    <w:docPart>
      <w:docPartPr>
        <w:name w:val="50622E7D1245494A9FFE210F379CAD78"/>
        <w:category>
          <w:name w:val="Allgemein"/>
          <w:gallery w:val="placeholder"/>
        </w:category>
        <w:types>
          <w:type w:val="bbPlcHdr"/>
        </w:types>
        <w:behaviors>
          <w:behavior w:val="content"/>
        </w:behaviors>
        <w:guid w:val="{A63C1087-0B82-418F-91B9-90239235A1AB}"/>
      </w:docPartPr>
      <w:docPartBody>
        <w:p w:rsidR="00423C9A" w:rsidRDefault="001F26BE" w:rsidP="001F26BE">
          <w:pPr>
            <w:pStyle w:val="50622E7D1245494A9FFE210F379CAD782"/>
          </w:pPr>
          <w:r w:rsidRPr="0037084F">
            <w:rPr>
              <w:rFonts w:ascii="Noto Sans" w:eastAsiaTheme="minorHAnsi" w:hAnsi="Noto Sans" w:cs="Noto Sans"/>
              <w:color w:val="808080"/>
              <w:sz w:val="22"/>
              <w:highlight w:val="lightGray"/>
            </w:rPr>
            <w:t>Bitte hier eintragen</w:t>
          </w:r>
        </w:p>
      </w:docPartBody>
    </w:docPart>
    <w:docPart>
      <w:docPartPr>
        <w:name w:val="C8885A815236405BB2DB8D59D647BF2F"/>
        <w:category>
          <w:name w:val="Allgemein"/>
          <w:gallery w:val="placeholder"/>
        </w:category>
        <w:types>
          <w:type w:val="bbPlcHdr"/>
        </w:types>
        <w:behaviors>
          <w:behavior w:val="content"/>
        </w:behaviors>
        <w:guid w:val="{B1944170-7544-4393-B54B-5D1927E76FAE}"/>
      </w:docPartPr>
      <w:docPartBody>
        <w:p w:rsidR="00423C9A" w:rsidRDefault="001F26BE" w:rsidP="001F26BE">
          <w:pPr>
            <w:pStyle w:val="C8885A815236405BB2DB8D59D647BF2F2"/>
          </w:pPr>
          <w:r w:rsidRPr="0037084F">
            <w:rPr>
              <w:rFonts w:ascii="Noto Sans" w:eastAsiaTheme="minorHAnsi" w:hAnsi="Noto Sans" w:cs="Noto Sans"/>
              <w:color w:val="808080"/>
              <w:sz w:val="22"/>
              <w:highlight w:val="lightGray"/>
            </w:rPr>
            <w:t>Bitte hier eintragen</w:t>
          </w:r>
        </w:p>
      </w:docPartBody>
    </w:docPart>
    <w:docPart>
      <w:docPartPr>
        <w:name w:val="D810EA6A124F4CABA0ABEEAAC6527645"/>
        <w:category>
          <w:name w:val="Allgemein"/>
          <w:gallery w:val="placeholder"/>
        </w:category>
        <w:types>
          <w:type w:val="bbPlcHdr"/>
        </w:types>
        <w:behaviors>
          <w:behavior w:val="content"/>
        </w:behaviors>
        <w:guid w:val="{7AF3C688-7EE1-41E0-827C-974CDD02CCF4}"/>
      </w:docPartPr>
      <w:docPartBody>
        <w:p w:rsidR="001C7E86" w:rsidRDefault="001F26BE" w:rsidP="001F26BE">
          <w:pPr>
            <w:pStyle w:val="D810EA6A124F4CABA0ABEEAAC65276451"/>
          </w:pPr>
          <w:r w:rsidRPr="0037084F">
            <w:rPr>
              <w:rFonts w:ascii="Noto Sans" w:eastAsiaTheme="minorHAnsi" w:hAnsi="Noto Sans" w:cs="Noto Sans"/>
              <w:color w:val="808080"/>
              <w:sz w:val="22"/>
              <w:highlight w:val="lightGray"/>
            </w:rPr>
            <w:t>Bitte hier eintragen</w:t>
          </w:r>
        </w:p>
      </w:docPartBody>
    </w:docPart>
    <w:docPart>
      <w:docPartPr>
        <w:name w:val="04122008CE67400BA5615FC48E57D6A4"/>
        <w:category>
          <w:name w:val="Allgemein"/>
          <w:gallery w:val="placeholder"/>
        </w:category>
        <w:types>
          <w:type w:val="bbPlcHdr"/>
        </w:types>
        <w:behaviors>
          <w:behavior w:val="content"/>
        </w:behaviors>
        <w:guid w:val="{B06C0726-D732-413F-9A2D-CE827F1ED470}"/>
      </w:docPartPr>
      <w:docPartBody>
        <w:p w:rsidR="001C7E86" w:rsidRDefault="001F26BE" w:rsidP="001F26BE">
          <w:pPr>
            <w:pStyle w:val="04122008CE67400BA5615FC48E57D6A41"/>
          </w:pPr>
          <w:r w:rsidRPr="0037084F">
            <w:rPr>
              <w:rFonts w:ascii="Noto Sans" w:eastAsiaTheme="minorHAnsi" w:hAnsi="Noto Sans" w:cs="Noto Sans"/>
              <w:color w:val="808080"/>
              <w:sz w:val="22"/>
              <w:highlight w:val="lightGray"/>
            </w:rPr>
            <w:t>Bitte hier eintragen</w:t>
          </w:r>
        </w:p>
      </w:docPartBody>
    </w:docPart>
    <w:docPart>
      <w:docPartPr>
        <w:name w:val="9D7ECED405504023A27267640D9F46F2"/>
        <w:category>
          <w:name w:val="Allgemein"/>
          <w:gallery w:val="placeholder"/>
        </w:category>
        <w:types>
          <w:type w:val="bbPlcHdr"/>
        </w:types>
        <w:behaviors>
          <w:behavior w:val="content"/>
        </w:behaviors>
        <w:guid w:val="{1AD89D43-8D16-4D07-A99E-E1327672E6F4}"/>
      </w:docPartPr>
      <w:docPartBody>
        <w:p w:rsidR="001C7E86" w:rsidRDefault="001F26BE" w:rsidP="001F26BE">
          <w:pPr>
            <w:pStyle w:val="9D7ECED405504023A27267640D9F46F21"/>
          </w:pPr>
          <w:r w:rsidRPr="0037084F">
            <w:rPr>
              <w:rFonts w:ascii="Noto Sans" w:eastAsiaTheme="minorHAnsi" w:hAnsi="Noto Sans" w:cs="Noto Sans"/>
              <w:color w:val="808080"/>
              <w:sz w:val="22"/>
              <w:highlight w:val="lightGray"/>
            </w:rPr>
            <w:t>Bitte hier eintragen</w:t>
          </w:r>
        </w:p>
      </w:docPartBody>
    </w:docPart>
    <w:docPart>
      <w:docPartPr>
        <w:name w:val="A135D1BDE60B4CD69522D7ECF2BA68F7"/>
        <w:category>
          <w:name w:val="Allgemein"/>
          <w:gallery w:val="placeholder"/>
        </w:category>
        <w:types>
          <w:type w:val="bbPlcHdr"/>
        </w:types>
        <w:behaviors>
          <w:behavior w:val="content"/>
        </w:behaviors>
        <w:guid w:val="{5C53CCB2-A12B-4E66-9B7A-AFE94F70B96C}"/>
      </w:docPartPr>
      <w:docPartBody>
        <w:p w:rsidR="001C7E86" w:rsidRDefault="001F26BE" w:rsidP="001F26BE">
          <w:pPr>
            <w:pStyle w:val="A135D1BDE60B4CD69522D7ECF2BA68F71"/>
          </w:pPr>
          <w:r w:rsidRPr="0037084F">
            <w:rPr>
              <w:rFonts w:ascii="Noto Sans" w:eastAsiaTheme="minorHAnsi" w:hAnsi="Noto Sans" w:cs="Noto Sans"/>
              <w:color w:val="808080"/>
              <w:sz w:val="22"/>
              <w:highlight w:val="lightGray"/>
            </w:rPr>
            <w:t>Bitte hier eintragen</w:t>
          </w:r>
        </w:p>
      </w:docPartBody>
    </w:docPart>
    <w:docPart>
      <w:docPartPr>
        <w:name w:val="FAC38307265542999DF4382607CA18D8"/>
        <w:category>
          <w:name w:val="Allgemein"/>
          <w:gallery w:val="placeholder"/>
        </w:category>
        <w:types>
          <w:type w:val="bbPlcHdr"/>
        </w:types>
        <w:behaviors>
          <w:behavior w:val="content"/>
        </w:behaviors>
        <w:guid w:val="{41F585A2-230C-44AD-B453-93FDA978A62D}"/>
      </w:docPartPr>
      <w:docPartBody>
        <w:p w:rsidR="001C7E86" w:rsidRDefault="001F26BE" w:rsidP="001F26BE">
          <w:pPr>
            <w:pStyle w:val="FAC38307265542999DF4382607CA18D81"/>
          </w:pPr>
          <w:r w:rsidRPr="0037084F">
            <w:rPr>
              <w:rFonts w:ascii="Noto Sans" w:eastAsiaTheme="minorHAnsi" w:hAnsi="Noto Sans" w:cs="Noto Sans"/>
              <w:color w:val="808080"/>
              <w:sz w:val="22"/>
              <w:highlight w:val="lightGray"/>
            </w:rPr>
            <w:t>Bitte hier eintragen</w:t>
          </w:r>
        </w:p>
      </w:docPartBody>
    </w:docPart>
    <w:docPart>
      <w:docPartPr>
        <w:name w:val="9ADD592B700A475593D11754BC5BB5E5"/>
        <w:category>
          <w:name w:val="Allgemein"/>
          <w:gallery w:val="placeholder"/>
        </w:category>
        <w:types>
          <w:type w:val="bbPlcHdr"/>
        </w:types>
        <w:behaviors>
          <w:behavior w:val="content"/>
        </w:behaviors>
        <w:guid w:val="{8B0B06A4-FB55-4C2A-99B9-908BE86FAA62}"/>
      </w:docPartPr>
      <w:docPartBody>
        <w:p w:rsidR="001C7E86" w:rsidRDefault="001F26BE" w:rsidP="001F26BE">
          <w:pPr>
            <w:pStyle w:val="9ADD592B700A475593D11754BC5BB5E51"/>
          </w:pPr>
          <w:r w:rsidRPr="0037084F">
            <w:rPr>
              <w:rFonts w:ascii="Noto Sans" w:eastAsiaTheme="minorHAnsi" w:hAnsi="Noto Sans" w:cs="Noto Sans"/>
              <w:color w:val="808080"/>
              <w:sz w:val="22"/>
              <w:highlight w:val="lightGray"/>
            </w:rPr>
            <w:t>Bitte hier eintragen</w:t>
          </w:r>
        </w:p>
      </w:docPartBody>
    </w:docPart>
    <w:docPart>
      <w:docPartPr>
        <w:name w:val="5813AA9D60424855AE5E8E7F952F7D8B"/>
        <w:category>
          <w:name w:val="Allgemein"/>
          <w:gallery w:val="placeholder"/>
        </w:category>
        <w:types>
          <w:type w:val="bbPlcHdr"/>
        </w:types>
        <w:behaviors>
          <w:behavior w:val="content"/>
        </w:behaviors>
        <w:guid w:val="{D895B7F8-B7F8-485B-804F-C7F6DF3A3C11}"/>
      </w:docPartPr>
      <w:docPartBody>
        <w:p w:rsidR="001C7E86" w:rsidRDefault="001F26BE" w:rsidP="001F26BE">
          <w:pPr>
            <w:pStyle w:val="5813AA9D60424855AE5E8E7F952F7D8B1"/>
          </w:pPr>
          <w:r w:rsidRPr="0037084F">
            <w:rPr>
              <w:rFonts w:ascii="Noto Sans" w:eastAsiaTheme="minorHAnsi" w:hAnsi="Noto Sans" w:cs="Noto Sans"/>
              <w:color w:val="808080"/>
              <w:sz w:val="22"/>
              <w:highlight w:val="lightGray"/>
            </w:rPr>
            <w:t>Bitte hier eintragen</w:t>
          </w:r>
        </w:p>
      </w:docPartBody>
    </w:docPart>
    <w:docPart>
      <w:docPartPr>
        <w:name w:val="C0C22FCE5159461B9DC6332E960F9664"/>
        <w:category>
          <w:name w:val="Allgemein"/>
          <w:gallery w:val="placeholder"/>
        </w:category>
        <w:types>
          <w:type w:val="bbPlcHdr"/>
        </w:types>
        <w:behaviors>
          <w:behavior w:val="content"/>
        </w:behaviors>
        <w:guid w:val="{867FECF9-3F16-40DB-B4A2-CD7FF6221129}"/>
      </w:docPartPr>
      <w:docPartBody>
        <w:p w:rsidR="001C7E86" w:rsidRDefault="001F26BE" w:rsidP="001F26BE">
          <w:pPr>
            <w:pStyle w:val="C0C22FCE5159461B9DC6332E960F96641"/>
          </w:pPr>
          <w:r w:rsidRPr="0037084F">
            <w:rPr>
              <w:rFonts w:ascii="Noto Sans" w:eastAsiaTheme="minorHAnsi" w:hAnsi="Noto Sans" w:cs="Noto Sans"/>
              <w:color w:val="808080"/>
              <w:sz w:val="22"/>
              <w:highlight w:val="lightGray"/>
            </w:rPr>
            <w:t>Bitte hier eintragen</w:t>
          </w:r>
        </w:p>
      </w:docPartBody>
    </w:docPart>
    <w:docPart>
      <w:docPartPr>
        <w:name w:val="24F45708369E4C0D97014C8A0EBCBE3F"/>
        <w:category>
          <w:name w:val="Allgemein"/>
          <w:gallery w:val="placeholder"/>
        </w:category>
        <w:types>
          <w:type w:val="bbPlcHdr"/>
        </w:types>
        <w:behaviors>
          <w:behavior w:val="content"/>
        </w:behaviors>
        <w:guid w:val="{19B839B2-7B76-4801-A0D9-F2849C918C70}"/>
      </w:docPartPr>
      <w:docPartBody>
        <w:p w:rsidR="001C7E86" w:rsidRDefault="001F26BE" w:rsidP="001F26BE">
          <w:pPr>
            <w:pStyle w:val="24F45708369E4C0D97014C8A0EBCBE3F1"/>
          </w:pPr>
          <w:r w:rsidRPr="0037084F">
            <w:rPr>
              <w:rFonts w:ascii="Noto Sans" w:eastAsiaTheme="minorHAnsi" w:hAnsi="Noto Sans" w:cs="Noto Sans"/>
              <w:color w:val="808080"/>
              <w:sz w:val="22"/>
              <w:highlight w:val="lightGray"/>
            </w:rPr>
            <w:t>Bitte hier eintragen</w:t>
          </w:r>
        </w:p>
      </w:docPartBody>
    </w:docPart>
    <w:docPart>
      <w:docPartPr>
        <w:name w:val="EC7C5B83386847539C1A49B5AE598094"/>
        <w:category>
          <w:name w:val="Allgemein"/>
          <w:gallery w:val="placeholder"/>
        </w:category>
        <w:types>
          <w:type w:val="bbPlcHdr"/>
        </w:types>
        <w:behaviors>
          <w:behavior w:val="content"/>
        </w:behaviors>
        <w:guid w:val="{B2479687-9819-40EC-BE52-7C189D5A6377}"/>
      </w:docPartPr>
      <w:docPartBody>
        <w:p w:rsidR="001F26BE" w:rsidRDefault="001F26BE" w:rsidP="001F26BE">
          <w:pPr>
            <w:pStyle w:val="EC7C5B83386847539C1A49B5AE5980941"/>
          </w:pPr>
          <w:r w:rsidRPr="00F84065">
            <w:rPr>
              <w:rFonts w:ascii="Noto Sans" w:eastAsiaTheme="minorHAnsi" w:hAnsi="Noto Sans" w:cs="Noto Sans"/>
              <w:color w:val="808080"/>
              <w:sz w:val="22"/>
              <w:szCs w:val="22"/>
              <w:highlight w:val="lightGray"/>
            </w:rPr>
            <w:t>Bitte hier eintragen</w:t>
          </w:r>
        </w:p>
      </w:docPartBody>
    </w:docPart>
    <w:docPart>
      <w:docPartPr>
        <w:name w:val="81FC00E2A9344417AFEF3B04B43EFC0B"/>
        <w:category>
          <w:name w:val="Allgemein"/>
          <w:gallery w:val="placeholder"/>
        </w:category>
        <w:types>
          <w:type w:val="bbPlcHdr"/>
        </w:types>
        <w:behaviors>
          <w:behavior w:val="content"/>
        </w:behaviors>
        <w:guid w:val="{B5F87261-A85B-4E5B-8A08-F0EFE9E499DB}"/>
      </w:docPartPr>
      <w:docPartBody>
        <w:p w:rsidR="001F26BE" w:rsidRDefault="001F26BE" w:rsidP="001F26BE">
          <w:pPr>
            <w:pStyle w:val="81FC00E2A9344417AFEF3B04B43EFC0B1"/>
          </w:pPr>
          <w:r w:rsidRPr="00F84065">
            <w:rPr>
              <w:rFonts w:ascii="Noto Sans" w:eastAsiaTheme="minorHAnsi" w:hAnsi="Noto Sans" w:cs="Noto Sans"/>
              <w:color w:val="808080"/>
              <w:sz w:val="22"/>
              <w:szCs w:val="22"/>
              <w:highlight w:val="lightGray"/>
            </w:rPr>
            <w:t>Bitte hier eintragen</w:t>
          </w:r>
        </w:p>
      </w:docPartBody>
    </w:docPart>
    <w:docPart>
      <w:docPartPr>
        <w:name w:val="FB6C25306330420EAF454BD218221515"/>
        <w:category>
          <w:name w:val="Allgemein"/>
          <w:gallery w:val="placeholder"/>
        </w:category>
        <w:types>
          <w:type w:val="bbPlcHdr"/>
        </w:types>
        <w:behaviors>
          <w:behavior w:val="content"/>
        </w:behaviors>
        <w:guid w:val="{0D96FD2B-3478-4657-A34E-0D22824F20C3}"/>
      </w:docPartPr>
      <w:docPartBody>
        <w:p w:rsidR="00A4537B" w:rsidRDefault="00A4537B" w:rsidP="00A4537B">
          <w:pPr>
            <w:pStyle w:val="FB6C25306330420EAF454BD218221515"/>
          </w:pPr>
          <w:r w:rsidRPr="0037084F">
            <w:rPr>
              <w:rStyle w:val="Platzhaltertext"/>
              <w:rFonts w:ascii="Noto Sans" w:eastAsiaTheme="minorHAnsi" w:hAnsi="Noto Sans" w:cs="Noto Sans"/>
              <w:highlight w:val="lightGray"/>
            </w:rPr>
            <w:t>Bitte hier eintragen</w:t>
          </w:r>
        </w:p>
      </w:docPartBody>
    </w:docPart>
    <w:docPart>
      <w:docPartPr>
        <w:name w:val="C1C1747AFCCA421980284068E3FB65A9"/>
        <w:category>
          <w:name w:val="Allgemein"/>
          <w:gallery w:val="placeholder"/>
        </w:category>
        <w:types>
          <w:type w:val="bbPlcHdr"/>
        </w:types>
        <w:behaviors>
          <w:behavior w:val="content"/>
        </w:behaviors>
        <w:guid w:val="{20C3D980-C5E0-47FB-83BD-335251BA0D79}"/>
      </w:docPartPr>
      <w:docPartBody>
        <w:p w:rsidR="00A4537B" w:rsidRDefault="00A4537B" w:rsidP="00A4537B">
          <w:pPr>
            <w:pStyle w:val="C1C1747AFCCA421980284068E3FB65A9"/>
          </w:pPr>
          <w:r w:rsidRPr="0037084F">
            <w:rPr>
              <w:rStyle w:val="Platzhaltertext"/>
              <w:rFonts w:ascii="Noto Sans" w:eastAsiaTheme="minorHAnsi" w:hAnsi="Noto Sans" w:cs="Noto Sans"/>
              <w:highlight w:val="lightGray"/>
            </w:rPr>
            <w:t>Bitte hier eintragen</w:t>
          </w:r>
        </w:p>
      </w:docPartBody>
    </w:docPart>
    <w:docPart>
      <w:docPartPr>
        <w:name w:val="39106E2F4003482C8DE537C3D22D1B47"/>
        <w:category>
          <w:name w:val="Allgemein"/>
          <w:gallery w:val="placeholder"/>
        </w:category>
        <w:types>
          <w:type w:val="bbPlcHdr"/>
        </w:types>
        <w:behaviors>
          <w:behavior w:val="content"/>
        </w:behaviors>
        <w:guid w:val="{7F68FB47-987E-405D-870D-467957984A85}"/>
      </w:docPartPr>
      <w:docPartBody>
        <w:p w:rsidR="008A7267" w:rsidRDefault="008A7267" w:rsidP="008A7267">
          <w:pPr>
            <w:pStyle w:val="39106E2F4003482C8DE537C3D22D1B47"/>
          </w:pPr>
          <w:r w:rsidRPr="0037084F">
            <w:rPr>
              <w:rFonts w:ascii="Noto Sans" w:eastAsiaTheme="minorHAnsi" w:hAnsi="Noto Sans" w:cs="Noto Sans"/>
              <w:color w:val="808080"/>
              <w:highlight w:val="lightGray"/>
            </w:rPr>
            <w:t>Bitte hier eintragen</w:t>
          </w:r>
        </w:p>
      </w:docPartBody>
    </w:docPart>
    <w:docPart>
      <w:docPartPr>
        <w:name w:val="0EF679B1392247A885B939438969D003"/>
        <w:category>
          <w:name w:val="Allgemein"/>
          <w:gallery w:val="placeholder"/>
        </w:category>
        <w:types>
          <w:type w:val="bbPlcHdr"/>
        </w:types>
        <w:behaviors>
          <w:behavior w:val="content"/>
        </w:behaviors>
        <w:guid w:val="{A78303D2-FD80-4BFB-A1DA-A2F0D582AC74}"/>
      </w:docPartPr>
      <w:docPartBody>
        <w:p w:rsidR="008A7267" w:rsidRDefault="008A7267" w:rsidP="008A7267">
          <w:pPr>
            <w:pStyle w:val="0EF679B1392247A885B939438969D003"/>
          </w:pPr>
          <w:r w:rsidRPr="0037084F">
            <w:rPr>
              <w:rFonts w:ascii="Noto Sans" w:eastAsiaTheme="minorHAnsi" w:hAnsi="Noto Sans" w:cs="Noto Sans"/>
              <w:color w:val="808080"/>
              <w:highlight w:val="lightGray"/>
            </w:rPr>
            <w:t>Bitte hier eintragen</w:t>
          </w:r>
        </w:p>
      </w:docPartBody>
    </w:docPart>
    <w:docPart>
      <w:docPartPr>
        <w:name w:val="945A3C6E984E478A949E04AA5854EB82"/>
        <w:category>
          <w:name w:val="Allgemein"/>
          <w:gallery w:val="placeholder"/>
        </w:category>
        <w:types>
          <w:type w:val="bbPlcHdr"/>
        </w:types>
        <w:behaviors>
          <w:behavior w:val="content"/>
        </w:behaviors>
        <w:guid w:val="{CFE6043F-6093-43AC-B714-F063CD189191}"/>
      </w:docPartPr>
      <w:docPartBody>
        <w:p w:rsidR="008A7267" w:rsidRDefault="008A7267" w:rsidP="008A7267">
          <w:pPr>
            <w:pStyle w:val="945A3C6E984E478A949E04AA5854EB82"/>
          </w:pPr>
          <w:r w:rsidRPr="0037084F">
            <w:rPr>
              <w:rFonts w:ascii="Noto Sans" w:eastAsiaTheme="minorHAnsi" w:hAnsi="Noto Sans" w:cs="Noto Sans"/>
              <w:color w:val="808080"/>
              <w:highlight w:val="lightGray"/>
            </w:rPr>
            <w:t>Bitte hier eintragen</w:t>
          </w:r>
        </w:p>
      </w:docPartBody>
    </w:docPart>
    <w:docPart>
      <w:docPartPr>
        <w:name w:val="F96CD1805B6D41FA99C6BC7DF99763FE"/>
        <w:category>
          <w:name w:val="Allgemein"/>
          <w:gallery w:val="placeholder"/>
        </w:category>
        <w:types>
          <w:type w:val="bbPlcHdr"/>
        </w:types>
        <w:behaviors>
          <w:behavior w:val="content"/>
        </w:behaviors>
        <w:guid w:val="{7D3051D8-9CB9-43B5-B57D-11D19EF55677}"/>
      </w:docPartPr>
      <w:docPartBody>
        <w:p w:rsidR="008A7267" w:rsidRDefault="008A7267" w:rsidP="008A7267">
          <w:pPr>
            <w:pStyle w:val="F96CD1805B6D41FA99C6BC7DF99763FE"/>
          </w:pPr>
          <w:r w:rsidRPr="0037084F">
            <w:rPr>
              <w:rFonts w:ascii="Noto Sans" w:eastAsiaTheme="minorHAnsi" w:hAnsi="Noto Sans" w:cs="Noto Sans"/>
              <w:color w:val="808080"/>
              <w:highlight w:val="lightGray"/>
            </w:rPr>
            <w:t>Bitte hier eintragen</w:t>
          </w:r>
        </w:p>
      </w:docPartBody>
    </w:docPart>
    <w:docPart>
      <w:docPartPr>
        <w:name w:val="A5733712BA76420B8DDF56DD6F3E7822"/>
        <w:category>
          <w:name w:val="Allgemein"/>
          <w:gallery w:val="placeholder"/>
        </w:category>
        <w:types>
          <w:type w:val="bbPlcHdr"/>
        </w:types>
        <w:behaviors>
          <w:behavior w:val="content"/>
        </w:behaviors>
        <w:guid w:val="{EEA60A25-0107-4500-BEEE-5E426B5647CC}"/>
      </w:docPartPr>
      <w:docPartBody>
        <w:p w:rsidR="004A0058" w:rsidRDefault="004A0058" w:rsidP="004A0058">
          <w:pPr>
            <w:pStyle w:val="A5733712BA76420B8DDF56DD6F3E7822"/>
          </w:pPr>
          <w:r w:rsidRPr="009D2F1E">
            <w:rPr>
              <w:rStyle w:val="Platzhaltertext"/>
              <w:rFonts w:eastAsiaTheme="minorHAnsi"/>
              <w:sz w:val="22"/>
              <w:highlight w:val="lightGray"/>
            </w:rPr>
            <w:t>Bitte hier eintragen</w:t>
          </w:r>
        </w:p>
      </w:docPartBody>
    </w:docPart>
    <w:docPart>
      <w:docPartPr>
        <w:name w:val="CE6E3026FDCA496E98D4741C9D978933"/>
        <w:category>
          <w:name w:val="Allgemein"/>
          <w:gallery w:val="placeholder"/>
        </w:category>
        <w:types>
          <w:type w:val="bbPlcHdr"/>
        </w:types>
        <w:behaviors>
          <w:behavior w:val="content"/>
        </w:behaviors>
        <w:guid w:val="{345B971F-4953-4220-9A96-C86BA2462C80}"/>
      </w:docPartPr>
      <w:docPartBody>
        <w:p w:rsidR="004A0058" w:rsidRDefault="004A0058" w:rsidP="004A0058">
          <w:pPr>
            <w:pStyle w:val="CE6E3026FDCA496E98D4741C9D978933"/>
          </w:pPr>
          <w:r w:rsidRPr="0037084F">
            <w:rPr>
              <w:rStyle w:val="Platzhaltertext"/>
              <w:rFonts w:ascii="Noto Sans" w:eastAsiaTheme="minorHAnsi" w:hAnsi="Noto Sans" w:cs="Noto Sans"/>
              <w:sz w:val="22"/>
              <w:highlight w:val="lightGray"/>
            </w:rPr>
            <w:t>Bitte hier eintragen</w:t>
          </w:r>
        </w:p>
      </w:docPartBody>
    </w:docPart>
    <w:docPart>
      <w:docPartPr>
        <w:name w:val="D870A926E566455FBBE53A70A8868FE3"/>
        <w:category>
          <w:name w:val="Allgemein"/>
          <w:gallery w:val="placeholder"/>
        </w:category>
        <w:types>
          <w:type w:val="bbPlcHdr"/>
        </w:types>
        <w:behaviors>
          <w:behavior w:val="content"/>
        </w:behaviors>
        <w:guid w:val="{AD91A7F7-6C86-4C07-A4EB-F5ED39466D11}"/>
      </w:docPartPr>
      <w:docPartBody>
        <w:p w:rsidR="00193A92" w:rsidRDefault="00193A92" w:rsidP="00193A92">
          <w:pPr>
            <w:pStyle w:val="D870A926E566455FBBE53A70A8868FE3"/>
          </w:pPr>
          <w:r w:rsidRPr="0037084F">
            <w:rPr>
              <w:rFonts w:ascii="Noto Sans" w:eastAsiaTheme="minorHAnsi" w:hAnsi="Noto Sans" w:cs="Noto Sans"/>
              <w:color w:val="808080"/>
              <w:highlight w:val="lightGray"/>
            </w:rPr>
            <w:t>Bitte hier eintragen</w:t>
          </w:r>
        </w:p>
      </w:docPartBody>
    </w:docPart>
    <w:docPart>
      <w:docPartPr>
        <w:name w:val="F8932E095E0C450A8C27E7A003F3A9B7"/>
        <w:category>
          <w:name w:val="Allgemein"/>
          <w:gallery w:val="placeholder"/>
        </w:category>
        <w:types>
          <w:type w:val="bbPlcHdr"/>
        </w:types>
        <w:behaviors>
          <w:behavior w:val="content"/>
        </w:behaviors>
        <w:guid w:val="{01A237DE-8F62-4BBB-AA9E-F8F09D2D037C}"/>
      </w:docPartPr>
      <w:docPartBody>
        <w:p w:rsidR="00193A92" w:rsidRDefault="00193A92" w:rsidP="00193A92">
          <w:pPr>
            <w:pStyle w:val="F8932E095E0C450A8C27E7A003F3A9B7"/>
          </w:pPr>
          <w:r w:rsidRPr="0037084F">
            <w:rPr>
              <w:rFonts w:ascii="Noto Sans" w:eastAsiaTheme="minorHAnsi" w:hAnsi="Noto Sans" w:cs="Noto Sans"/>
              <w:color w:val="808080"/>
              <w:highlight w:val="lightGray"/>
            </w:rPr>
            <w:t>Bitte hier eintragen</w:t>
          </w:r>
        </w:p>
      </w:docPartBody>
    </w:docPart>
    <w:docPart>
      <w:docPartPr>
        <w:name w:val="D794FBD46F824877930E10A85715B1CB"/>
        <w:category>
          <w:name w:val="Allgemein"/>
          <w:gallery w:val="placeholder"/>
        </w:category>
        <w:types>
          <w:type w:val="bbPlcHdr"/>
        </w:types>
        <w:behaviors>
          <w:behavior w:val="content"/>
        </w:behaviors>
        <w:guid w:val="{46A399B6-5468-4751-9EE9-EEC062C6E09B}"/>
      </w:docPartPr>
      <w:docPartBody>
        <w:p w:rsidR="00193A92" w:rsidRDefault="00193A92" w:rsidP="00193A92">
          <w:pPr>
            <w:pStyle w:val="D794FBD46F824877930E10A85715B1CB"/>
          </w:pPr>
          <w:r w:rsidRPr="0037084F">
            <w:rPr>
              <w:rFonts w:ascii="Noto Sans" w:eastAsiaTheme="minorHAnsi" w:hAnsi="Noto Sans" w:cs="Noto Sans"/>
              <w:color w:val="808080"/>
              <w:highlight w:val="lightGray"/>
            </w:rPr>
            <w:t>Bitte hier eintragen</w:t>
          </w:r>
        </w:p>
      </w:docPartBody>
    </w:docPart>
    <w:docPart>
      <w:docPartPr>
        <w:name w:val="4ED97FFCC1AA4427A9178C4CD736895F"/>
        <w:category>
          <w:name w:val="Allgemein"/>
          <w:gallery w:val="placeholder"/>
        </w:category>
        <w:types>
          <w:type w:val="bbPlcHdr"/>
        </w:types>
        <w:behaviors>
          <w:behavior w:val="content"/>
        </w:behaviors>
        <w:guid w:val="{9AC9F9DF-E001-4570-9CB9-93A6F2D727FB}"/>
      </w:docPartPr>
      <w:docPartBody>
        <w:p w:rsidR="00193A92" w:rsidRDefault="00193A92" w:rsidP="00193A92">
          <w:pPr>
            <w:pStyle w:val="4ED97FFCC1AA4427A9178C4CD736895F"/>
          </w:pPr>
          <w:r w:rsidRPr="0037084F">
            <w:rPr>
              <w:rFonts w:ascii="Noto Sans" w:eastAsiaTheme="minorHAnsi" w:hAnsi="Noto Sans" w:cs="Noto Sans"/>
              <w:color w:val="808080"/>
              <w:highlight w:val="lightGray"/>
            </w:rPr>
            <w:t>Bitte hier eintragen</w:t>
          </w:r>
        </w:p>
      </w:docPartBody>
    </w:docPart>
    <w:docPart>
      <w:docPartPr>
        <w:name w:val="D8B0717809024E319AE38CFC472D1CA9"/>
        <w:category>
          <w:name w:val="Allgemein"/>
          <w:gallery w:val="placeholder"/>
        </w:category>
        <w:types>
          <w:type w:val="bbPlcHdr"/>
        </w:types>
        <w:behaviors>
          <w:behavior w:val="content"/>
        </w:behaviors>
        <w:guid w:val="{DB825A57-6799-458A-AB12-9F54BDF00FFA}"/>
      </w:docPartPr>
      <w:docPartBody>
        <w:p w:rsidR="00193A92" w:rsidRDefault="00193A92" w:rsidP="00193A92">
          <w:pPr>
            <w:pStyle w:val="D8B0717809024E319AE38CFC472D1CA9"/>
          </w:pPr>
          <w:r w:rsidRPr="0037084F">
            <w:rPr>
              <w:rFonts w:ascii="Noto Sans" w:eastAsiaTheme="minorHAnsi" w:hAnsi="Noto Sans" w:cs="Noto Sans"/>
              <w:color w:val="808080"/>
              <w:highlight w:val="lightGray"/>
            </w:rPr>
            <w:t>Bitte hier eintragen</w:t>
          </w:r>
        </w:p>
      </w:docPartBody>
    </w:docPart>
    <w:docPart>
      <w:docPartPr>
        <w:name w:val="CEF55DE0EDAD4A7F99FB8BDCCE297C51"/>
        <w:category>
          <w:name w:val="Allgemein"/>
          <w:gallery w:val="placeholder"/>
        </w:category>
        <w:types>
          <w:type w:val="bbPlcHdr"/>
        </w:types>
        <w:behaviors>
          <w:behavior w:val="content"/>
        </w:behaviors>
        <w:guid w:val="{C3964747-088D-481A-BD33-C1D638595DA4}"/>
      </w:docPartPr>
      <w:docPartBody>
        <w:p w:rsidR="00193A92" w:rsidRDefault="00193A92" w:rsidP="00193A92">
          <w:pPr>
            <w:pStyle w:val="CEF55DE0EDAD4A7F99FB8BDCCE297C51"/>
          </w:pPr>
          <w:r w:rsidRPr="0037084F">
            <w:rPr>
              <w:rFonts w:ascii="Noto Sans" w:eastAsiaTheme="minorHAnsi" w:hAnsi="Noto Sans" w:cs="Noto Sans"/>
              <w:color w:val="808080"/>
              <w:highlight w:val="lightGray"/>
            </w:rPr>
            <w:t>Bitte hier eintragen</w:t>
          </w:r>
        </w:p>
      </w:docPartBody>
    </w:docPart>
    <w:docPart>
      <w:docPartPr>
        <w:name w:val="F03F25BFA08447D7BDA9D862B3735FA6"/>
        <w:category>
          <w:name w:val="Allgemein"/>
          <w:gallery w:val="placeholder"/>
        </w:category>
        <w:types>
          <w:type w:val="bbPlcHdr"/>
        </w:types>
        <w:behaviors>
          <w:behavior w:val="content"/>
        </w:behaviors>
        <w:guid w:val="{0238D571-ECB2-4237-8813-EFBA6A7D2C1F}"/>
      </w:docPartPr>
      <w:docPartBody>
        <w:p w:rsidR="002E04B4" w:rsidRDefault="002E04B4" w:rsidP="002E04B4">
          <w:pPr>
            <w:pStyle w:val="F03F25BFA08447D7BDA9D862B3735FA6"/>
          </w:pPr>
          <w:r w:rsidRPr="0037084F">
            <w:rPr>
              <w:rStyle w:val="Platzhaltertext"/>
              <w:rFonts w:ascii="Noto Sans" w:eastAsiaTheme="minorHAnsi" w:hAnsi="Noto Sans" w:cs="Noto Sans"/>
              <w:sz w:val="22"/>
              <w:highlight w:val="lightGray"/>
            </w:rPr>
            <w:t>Bitte hier eintragen</w:t>
          </w:r>
        </w:p>
      </w:docPartBody>
    </w:docPart>
    <w:docPart>
      <w:docPartPr>
        <w:name w:val="3AAF16A54BDB44B6B766DC731EB2B3AB"/>
        <w:category>
          <w:name w:val="Allgemein"/>
          <w:gallery w:val="placeholder"/>
        </w:category>
        <w:types>
          <w:type w:val="bbPlcHdr"/>
        </w:types>
        <w:behaviors>
          <w:behavior w:val="content"/>
        </w:behaviors>
        <w:guid w:val="{D65E19F5-1C77-431D-BFA0-86398AB76903}"/>
      </w:docPartPr>
      <w:docPartBody>
        <w:p w:rsidR="00047B6A" w:rsidRDefault="00047B6A" w:rsidP="00047B6A">
          <w:pPr>
            <w:pStyle w:val="3AAF16A54BDB44B6B766DC731EB2B3AB"/>
          </w:pPr>
          <w:r w:rsidRPr="00F84065">
            <w:rPr>
              <w:rFonts w:ascii="Noto Sans" w:eastAsiaTheme="minorHAnsi" w:hAnsi="Noto Sans" w:cs="Noto Sans"/>
              <w:color w:val="808080"/>
              <w:sz w:val="22"/>
              <w:szCs w:val="22"/>
              <w:highlight w:val="lightGray"/>
            </w:rPr>
            <w:t>Bitte hier eintragen</w:t>
          </w:r>
        </w:p>
      </w:docPartBody>
    </w:docPart>
    <w:docPart>
      <w:docPartPr>
        <w:name w:val="5B653048ACB349BD8D324D04E6BC4A47"/>
        <w:category>
          <w:name w:val="Allgemein"/>
          <w:gallery w:val="placeholder"/>
        </w:category>
        <w:types>
          <w:type w:val="bbPlcHdr"/>
        </w:types>
        <w:behaviors>
          <w:behavior w:val="content"/>
        </w:behaviors>
        <w:guid w:val="{43FF8D82-574F-4E32-B128-269D41682897}"/>
      </w:docPartPr>
      <w:docPartBody>
        <w:p w:rsidR="00047B6A" w:rsidRDefault="00047B6A" w:rsidP="00047B6A">
          <w:pPr>
            <w:pStyle w:val="5B653048ACB349BD8D324D04E6BC4A47"/>
          </w:pPr>
          <w:r w:rsidRPr="00F84065">
            <w:rPr>
              <w:rFonts w:ascii="Noto Sans" w:eastAsiaTheme="minorHAnsi" w:hAnsi="Noto Sans" w:cs="Noto Sans"/>
              <w:color w:val="808080"/>
              <w:sz w:val="22"/>
              <w:szCs w:val="22"/>
              <w:highlight w:val="lightGray"/>
            </w:rPr>
            <w:t>Bitte hier eintragen</w:t>
          </w:r>
        </w:p>
      </w:docPartBody>
    </w:docPart>
    <w:docPart>
      <w:docPartPr>
        <w:name w:val="C99053693D6E4E5781F7F659E3D0C7C6"/>
        <w:category>
          <w:name w:val="Allgemein"/>
          <w:gallery w:val="placeholder"/>
        </w:category>
        <w:types>
          <w:type w:val="bbPlcHdr"/>
        </w:types>
        <w:behaviors>
          <w:behavior w:val="content"/>
        </w:behaviors>
        <w:guid w:val="{27329CC0-1839-4949-A020-825FC5AF2B63}"/>
      </w:docPartPr>
      <w:docPartBody>
        <w:p w:rsidR="00047B6A" w:rsidRDefault="00047B6A" w:rsidP="00047B6A">
          <w:pPr>
            <w:pStyle w:val="C99053693D6E4E5781F7F659E3D0C7C6"/>
          </w:pPr>
          <w:r w:rsidRPr="00F84065">
            <w:rPr>
              <w:rFonts w:ascii="Noto Sans" w:eastAsiaTheme="minorHAnsi" w:hAnsi="Noto Sans" w:cs="Noto Sans"/>
              <w:color w:val="808080"/>
              <w:sz w:val="22"/>
              <w:szCs w:val="22"/>
              <w:highlight w:val="lightGray"/>
            </w:rPr>
            <w:t>Bitte hier eintragen</w:t>
          </w:r>
        </w:p>
      </w:docPartBody>
    </w:docPart>
    <w:docPart>
      <w:docPartPr>
        <w:name w:val="07684BB5D9BC4CB7BE35901141D8FF94"/>
        <w:category>
          <w:name w:val="Allgemein"/>
          <w:gallery w:val="placeholder"/>
        </w:category>
        <w:types>
          <w:type w:val="bbPlcHdr"/>
        </w:types>
        <w:behaviors>
          <w:behavior w:val="content"/>
        </w:behaviors>
        <w:guid w:val="{C37164E8-2048-441F-A7B9-06E53B837C4F}"/>
      </w:docPartPr>
      <w:docPartBody>
        <w:p w:rsidR="00047B6A" w:rsidRDefault="00047B6A" w:rsidP="00047B6A">
          <w:pPr>
            <w:pStyle w:val="07684BB5D9BC4CB7BE35901141D8FF94"/>
          </w:pPr>
          <w:r w:rsidRPr="0037084F">
            <w:rPr>
              <w:rFonts w:ascii="Noto Sans" w:eastAsiaTheme="minorHAnsi" w:hAnsi="Noto Sans" w:cs="Noto Sans"/>
              <w:color w:val="808080"/>
              <w:highlight w:val="lightGray"/>
            </w:rPr>
            <w:t>Bitte hier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LT Com 45 Light">
    <w:altName w:val="Calibri"/>
    <w:panose1 w:val="020B0403030504020204"/>
    <w:charset w:val="00"/>
    <w:family w:val="swiss"/>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Frutiger 45 Light">
    <w:altName w:val="Calibri"/>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C9A"/>
    <w:rsid w:val="000011CA"/>
    <w:rsid w:val="0001362A"/>
    <w:rsid w:val="000364FA"/>
    <w:rsid w:val="00047B6A"/>
    <w:rsid w:val="00060198"/>
    <w:rsid w:val="000917A4"/>
    <w:rsid w:val="0009645E"/>
    <w:rsid w:val="000C4B5B"/>
    <w:rsid w:val="000F6109"/>
    <w:rsid w:val="00100372"/>
    <w:rsid w:val="00103EE1"/>
    <w:rsid w:val="0011595F"/>
    <w:rsid w:val="001206EA"/>
    <w:rsid w:val="00181776"/>
    <w:rsid w:val="00193A92"/>
    <w:rsid w:val="001A705F"/>
    <w:rsid w:val="001C7E86"/>
    <w:rsid w:val="001F26BE"/>
    <w:rsid w:val="002010FA"/>
    <w:rsid w:val="0023398E"/>
    <w:rsid w:val="00256479"/>
    <w:rsid w:val="00291630"/>
    <w:rsid w:val="002D0C41"/>
    <w:rsid w:val="002D1646"/>
    <w:rsid w:val="002D1BD7"/>
    <w:rsid w:val="002E04B4"/>
    <w:rsid w:val="002F005E"/>
    <w:rsid w:val="00335DC4"/>
    <w:rsid w:val="003500E1"/>
    <w:rsid w:val="003833B7"/>
    <w:rsid w:val="003955FB"/>
    <w:rsid w:val="003B5D7D"/>
    <w:rsid w:val="003E1F65"/>
    <w:rsid w:val="0041381C"/>
    <w:rsid w:val="00423768"/>
    <w:rsid w:val="00423A9B"/>
    <w:rsid w:val="00423C9A"/>
    <w:rsid w:val="004302E0"/>
    <w:rsid w:val="004429A3"/>
    <w:rsid w:val="00462493"/>
    <w:rsid w:val="00467075"/>
    <w:rsid w:val="0047052D"/>
    <w:rsid w:val="00473609"/>
    <w:rsid w:val="00477B1D"/>
    <w:rsid w:val="00481B72"/>
    <w:rsid w:val="004A0058"/>
    <w:rsid w:val="004A1E61"/>
    <w:rsid w:val="004A6EFD"/>
    <w:rsid w:val="004B0C74"/>
    <w:rsid w:val="004C5D55"/>
    <w:rsid w:val="004D6026"/>
    <w:rsid w:val="004E138F"/>
    <w:rsid w:val="004F0FA1"/>
    <w:rsid w:val="004F2B32"/>
    <w:rsid w:val="0055565E"/>
    <w:rsid w:val="00567D12"/>
    <w:rsid w:val="005A352F"/>
    <w:rsid w:val="005B1436"/>
    <w:rsid w:val="005B5D48"/>
    <w:rsid w:val="005D0897"/>
    <w:rsid w:val="005F12D3"/>
    <w:rsid w:val="00620170"/>
    <w:rsid w:val="00635F5D"/>
    <w:rsid w:val="00656471"/>
    <w:rsid w:val="0068285B"/>
    <w:rsid w:val="00691524"/>
    <w:rsid w:val="006F735B"/>
    <w:rsid w:val="00734638"/>
    <w:rsid w:val="007535AE"/>
    <w:rsid w:val="007625CF"/>
    <w:rsid w:val="007720C8"/>
    <w:rsid w:val="007825EE"/>
    <w:rsid w:val="007A2DA0"/>
    <w:rsid w:val="007C1E87"/>
    <w:rsid w:val="007D602F"/>
    <w:rsid w:val="007F47C3"/>
    <w:rsid w:val="00810C2B"/>
    <w:rsid w:val="00836A57"/>
    <w:rsid w:val="00851FAD"/>
    <w:rsid w:val="00884F35"/>
    <w:rsid w:val="00891EF1"/>
    <w:rsid w:val="008A580F"/>
    <w:rsid w:val="008A7267"/>
    <w:rsid w:val="008C0E1D"/>
    <w:rsid w:val="008C220B"/>
    <w:rsid w:val="008C4CBC"/>
    <w:rsid w:val="008E337C"/>
    <w:rsid w:val="008F33CD"/>
    <w:rsid w:val="00903520"/>
    <w:rsid w:val="00913393"/>
    <w:rsid w:val="009357C7"/>
    <w:rsid w:val="00962F5E"/>
    <w:rsid w:val="009A3EB3"/>
    <w:rsid w:val="009B1983"/>
    <w:rsid w:val="009B317A"/>
    <w:rsid w:val="009C2D6C"/>
    <w:rsid w:val="009D34DC"/>
    <w:rsid w:val="009E4C53"/>
    <w:rsid w:val="00A10602"/>
    <w:rsid w:val="00A2266B"/>
    <w:rsid w:val="00A373A1"/>
    <w:rsid w:val="00A3753E"/>
    <w:rsid w:val="00A4537B"/>
    <w:rsid w:val="00AA0E1D"/>
    <w:rsid w:val="00AA43D4"/>
    <w:rsid w:val="00AA69D8"/>
    <w:rsid w:val="00AA78E7"/>
    <w:rsid w:val="00AB258C"/>
    <w:rsid w:val="00AD06BD"/>
    <w:rsid w:val="00B3781C"/>
    <w:rsid w:val="00B40879"/>
    <w:rsid w:val="00BB0F66"/>
    <w:rsid w:val="00BB796A"/>
    <w:rsid w:val="00BC7607"/>
    <w:rsid w:val="00BE5630"/>
    <w:rsid w:val="00C01C76"/>
    <w:rsid w:val="00C03EEC"/>
    <w:rsid w:val="00C3211C"/>
    <w:rsid w:val="00C34A1C"/>
    <w:rsid w:val="00C45123"/>
    <w:rsid w:val="00C90207"/>
    <w:rsid w:val="00C93ADE"/>
    <w:rsid w:val="00CA71EF"/>
    <w:rsid w:val="00CB3F99"/>
    <w:rsid w:val="00CB75C8"/>
    <w:rsid w:val="00CC32D9"/>
    <w:rsid w:val="00CD6607"/>
    <w:rsid w:val="00CE3A2B"/>
    <w:rsid w:val="00D00FE0"/>
    <w:rsid w:val="00D01541"/>
    <w:rsid w:val="00D06B38"/>
    <w:rsid w:val="00D07EA6"/>
    <w:rsid w:val="00D3414D"/>
    <w:rsid w:val="00D439A7"/>
    <w:rsid w:val="00D54500"/>
    <w:rsid w:val="00D949A2"/>
    <w:rsid w:val="00D95DF6"/>
    <w:rsid w:val="00DB1739"/>
    <w:rsid w:val="00DB1803"/>
    <w:rsid w:val="00DB2B83"/>
    <w:rsid w:val="00DC209B"/>
    <w:rsid w:val="00DC769E"/>
    <w:rsid w:val="00DE2C6F"/>
    <w:rsid w:val="00E07C4F"/>
    <w:rsid w:val="00E30F2B"/>
    <w:rsid w:val="00E5718E"/>
    <w:rsid w:val="00E707BC"/>
    <w:rsid w:val="00EA2E59"/>
    <w:rsid w:val="00EB3DE7"/>
    <w:rsid w:val="00EB40C0"/>
    <w:rsid w:val="00EC219D"/>
    <w:rsid w:val="00EC3437"/>
    <w:rsid w:val="00ED44E7"/>
    <w:rsid w:val="00EE3287"/>
    <w:rsid w:val="00EE515C"/>
    <w:rsid w:val="00EF3A06"/>
    <w:rsid w:val="00EF3E3F"/>
    <w:rsid w:val="00F06E6F"/>
    <w:rsid w:val="00F124E3"/>
    <w:rsid w:val="00F36701"/>
    <w:rsid w:val="00F63116"/>
    <w:rsid w:val="00F72E73"/>
    <w:rsid w:val="00F8707D"/>
    <w:rsid w:val="00F87219"/>
    <w:rsid w:val="00F94E82"/>
    <w:rsid w:val="00FA0046"/>
    <w:rsid w:val="00FA1937"/>
    <w:rsid w:val="00FA6A12"/>
    <w:rsid w:val="00FD20FB"/>
    <w:rsid w:val="00FE240D"/>
    <w:rsid w:val="00FF1AC3"/>
    <w:rsid w:val="00FF39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vorlage3">
    <w:name w:val="Formatvorlage3"/>
    <w:basedOn w:val="Absatz-Standardschriftart"/>
    <w:uiPriority w:val="1"/>
    <w:rPr>
      <w:rFonts w:ascii="Arial" w:hAnsi="Arial"/>
      <w:sz w:val="40"/>
    </w:rPr>
  </w:style>
  <w:style w:type="paragraph" w:customStyle="1" w:styleId="AA2B7AB4E4104B4D8909369ADBBB78C2">
    <w:name w:val="AA2B7AB4E4104B4D8909369ADBBB78C2"/>
  </w:style>
  <w:style w:type="character" w:styleId="Platzhaltertext">
    <w:name w:val="Placeholder Text"/>
    <w:basedOn w:val="Absatz-Standardschriftart"/>
    <w:uiPriority w:val="99"/>
    <w:semiHidden/>
    <w:rsid w:val="002E04B4"/>
    <w:rPr>
      <w:color w:val="808080"/>
    </w:rPr>
  </w:style>
  <w:style w:type="paragraph" w:customStyle="1" w:styleId="A0B88CDFCC414CF18F86DF015A0AC5852">
    <w:name w:val="A0B88CDFCC414CF18F86DF015A0AC5852"/>
    <w:rsid w:val="001F26BE"/>
    <w:pPr>
      <w:spacing w:after="0" w:line="240" w:lineRule="auto"/>
    </w:pPr>
    <w:rPr>
      <w:rFonts w:ascii="Arial" w:eastAsia="Times New Roman" w:hAnsi="Arial" w:cs="Times New Roman"/>
      <w:sz w:val="21"/>
      <w:szCs w:val="24"/>
    </w:rPr>
  </w:style>
  <w:style w:type="paragraph" w:customStyle="1" w:styleId="0BBB9AE0D4CF4289A11791332DC9ECA22">
    <w:name w:val="0BBB9AE0D4CF4289A11791332DC9ECA22"/>
    <w:rsid w:val="001F26BE"/>
    <w:pPr>
      <w:spacing w:after="0" w:line="240" w:lineRule="auto"/>
    </w:pPr>
    <w:rPr>
      <w:rFonts w:ascii="Arial" w:eastAsia="Times New Roman" w:hAnsi="Arial" w:cs="Times New Roman"/>
      <w:sz w:val="21"/>
      <w:szCs w:val="24"/>
    </w:rPr>
  </w:style>
  <w:style w:type="paragraph" w:customStyle="1" w:styleId="3CC261C740A6438B97CC214E165CF4012">
    <w:name w:val="3CC261C740A6438B97CC214E165CF4012"/>
    <w:rsid w:val="001F26BE"/>
    <w:pPr>
      <w:spacing w:after="0" w:line="240" w:lineRule="auto"/>
    </w:pPr>
    <w:rPr>
      <w:rFonts w:ascii="Arial" w:eastAsia="Times New Roman" w:hAnsi="Arial" w:cs="Times New Roman"/>
      <w:sz w:val="21"/>
      <w:szCs w:val="24"/>
    </w:rPr>
  </w:style>
  <w:style w:type="paragraph" w:customStyle="1" w:styleId="9EA6E35B786E4B0C9F5597B5C9BCA2042">
    <w:name w:val="9EA6E35B786E4B0C9F5597B5C9BCA2042"/>
    <w:rsid w:val="001F26BE"/>
    <w:pPr>
      <w:spacing w:after="0" w:line="240" w:lineRule="auto"/>
    </w:pPr>
    <w:rPr>
      <w:rFonts w:ascii="Arial" w:eastAsia="Times New Roman" w:hAnsi="Arial" w:cs="Times New Roman"/>
      <w:sz w:val="21"/>
      <w:szCs w:val="24"/>
    </w:rPr>
  </w:style>
  <w:style w:type="paragraph" w:customStyle="1" w:styleId="28D5ADBB7D494474841E081DB154A2912">
    <w:name w:val="28D5ADBB7D494474841E081DB154A2912"/>
    <w:rsid w:val="001F26BE"/>
    <w:pPr>
      <w:spacing w:after="0" w:line="240" w:lineRule="auto"/>
    </w:pPr>
    <w:rPr>
      <w:rFonts w:ascii="Arial" w:eastAsia="Times New Roman" w:hAnsi="Arial" w:cs="Times New Roman"/>
      <w:sz w:val="21"/>
      <w:szCs w:val="24"/>
    </w:rPr>
  </w:style>
  <w:style w:type="paragraph" w:customStyle="1" w:styleId="B4F716AD5E974E879124805AC3A1002F2">
    <w:name w:val="B4F716AD5E974E879124805AC3A1002F2"/>
    <w:rsid w:val="001F26BE"/>
    <w:pPr>
      <w:spacing w:after="0" w:line="240" w:lineRule="auto"/>
    </w:pPr>
    <w:rPr>
      <w:rFonts w:ascii="Arial" w:eastAsia="Times New Roman" w:hAnsi="Arial" w:cs="Times New Roman"/>
      <w:sz w:val="21"/>
      <w:szCs w:val="24"/>
    </w:rPr>
  </w:style>
  <w:style w:type="paragraph" w:customStyle="1" w:styleId="BE70341DAA774C57A1E34D4A23F0046C2">
    <w:name w:val="BE70341DAA774C57A1E34D4A23F0046C2"/>
    <w:rsid w:val="001F26BE"/>
    <w:pPr>
      <w:spacing w:after="0" w:line="240" w:lineRule="auto"/>
    </w:pPr>
    <w:rPr>
      <w:rFonts w:ascii="Arial" w:eastAsia="Times New Roman" w:hAnsi="Arial" w:cs="Times New Roman"/>
      <w:sz w:val="21"/>
      <w:szCs w:val="24"/>
    </w:rPr>
  </w:style>
  <w:style w:type="paragraph" w:customStyle="1" w:styleId="50622E7D1245494A9FFE210F379CAD782">
    <w:name w:val="50622E7D1245494A9FFE210F379CAD782"/>
    <w:rsid w:val="001F26BE"/>
    <w:pPr>
      <w:spacing w:after="0" w:line="240" w:lineRule="auto"/>
    </w:pPr>
    <w:rPr>
      <w:rFonts w:ascii="Arial" w:eastAsia="Times New Roman" w:hAnsi="Arial" w:cs="Times New Roman"/>
      <w:sz w:val="21"/>
      <w:szCs w:val="24"/>
    </w:rPr>
  </w:style>
  <w:style w:type="paragraph" w:customStyle="1" w:styleId="C8885A815236405BB2DB8D59D647BF2F2">
    <w:name w:val="C8885A815236405BB2DB8D59D647BF2F2"/>
    <w:rsid w:val="001F26BE"/>
    <w:pPr>
      <w:spacing w:after="0" w:line="240" w:lineRule="auto"/>
    </w:pPr>
    <w:rPr>
      <w:rFonts w:ascii="Arial" w:eastAsia="Times New Roman" w:hAnsi="Arial" w:cs="Times New Roman"/>
      <w:sz w:val="21"/>
      <w:szCs w:val="24"/>
    </w:rPr>
  </w:style>
  <w:style w:type="paragraph" w:customStyle="1" w:styleId="D810EA6A124F4CABA0ABEEAAC65276451">
    <w:name w:val="D810EA6A124F4CABA0ABEEAAC65276451"/>
    <w:rsid w:val="001F26BE"/>
    <w:pPr>
      <w:spacing w:after="0" w:line="240" w:lineRule="auto"/>
    </w:pPr>
    <w:rPr>
      <w:rFonts w:ascii="Arial" w:eastAsia="Times New Roman" w:hAnsi="Arial" w:cs="Times New Roman"/>
      <w:sz w:val="21"/>
      <w:szCs w:val="24"/>
    </w:rPr>
  </w:style>
  <w:style w:type="paragraph" w:customStyle="1" w:styleId="04122008CE67400BA5615FC48E57D6A41">
    <w:name w:val="04122008CE67400BA5615FC48E57D6A41"/>
    <w:rsid w:val="001F26BE"/>
    <w:pPr>
      <w:spacing w:after="0" w:line="240" w:lineRule="auto"/>
    </w:pPr>
    <w:rPr>
      <w:rFonts w:ascii="Arial" w:eastAsia="Times New Roman" w:hAnsi="Arial" w:cs="Times New Roman"/>
      <w:sz w:val="21"/>
      <w:szCs w:val="24"/>
    </w:rPr>
  </w:style>
  <w:style w:type="paragraph" w:customStyle="1" w:styleId="9D7ECED405504023A27267640D9F46F21">
    <w:name w:val="9D7ECED405504023A27267640D9F46F21"/>
    <w:rsid w:val="001F26BE"/>
    <w:pPr>
      <w:spacing w:after="0" w:line="240" w:lineRule="auto"/>
    </w:pPr>
    <w:rPr>
      <w:rFonts w:ascii="Arial" w:eastAsia="Times New Roman" w:hAnsi="Arial" w:cs="Times New Roman"/>
      <w:sz w:val="21"/>
      <w:szCs w:val="24"/>
    </w:rPr>
  </w:style>
  <w:style w:type="paragraph" w:customStyle="1" w:styleId="A135D1BDE60B4CD69522D7ECF2BA68F71">
    <w:name w:val="A135D1BDE60B4CD69522D7ECF2BA68F71"/>
    <w:rsid w:val="001F26BE"/>
    <w:pPr>
      <w:spacing w:after="0" w:line="240" w:lineRule="auto"/>
    </w:pPr>
    <w:rPr>
      <w:rFonts w:ascii="Arial" w:eastAsia="Times New Roman" w:hAnsi="Arial" w:cs="Times New Roman"/>
      <w:sz w:val="21"/>
      <w:szCs w:val="24"/>
    </w:rPr>
  </w:style>
  <w:style w:type="paragraph" w:customStyle="1" w:styleId="FAC38307265542999DF4382607CA18D81">
    <w:name w:val="FAC38307265542999DF4382607CA18D81"/>
    <w:rsid w:val="001F26BE"/>
    <w:pPr>
      <w:spacing w:after="0" w:line="240" w:lineRule="auto"/>
    </w:pPr>
    <w:rPr>
      <w:rFonts w:ascii="Arial" w:eastAsia="Times New Roman" w:hAnsi="Arial" w:cs="Times New Roman"/>
      <w:sz w:val="21"/>
      <w:szCs w:val="24"/>
    </w:rPr>
  </w:style>
  <w:style w:type="paragraph" w:customStyle="1" w:styleId="9ADD592B700A475593D11754BC5BB5E51">
    <w:name w:val="9ADD592B700A475593D11754BC5BB5E51"/>
    <w:rsid w:val="001F26BE"/>
    <w:pPr>
      <w:spacing w:after="0" w:line="240" w:lineRule="auto"/>
    </w:pPr>
    <w:rPr>
      <w:rFonts w:ascii="Arial" w:eastAsia="Times New Roman" w:hAnsi="Arial" w:cs="Times New Roman"/>
      <w:sz w:val="21"/>
      <w:szCs w:val="24"/>
    </w:rPr>
  </w:style>
  <w:style w:type="paragraph" w:customStyle="1" w:styleId="5813AA9D60424855AE5E8E7F952F7D8B1">
    <w:name w:val="5813AA9D60424855AE5E8E7F952F7D8B1"/>
    <w:rsid w:val="001F26BE"/>
    <w:pPr>
      <w:spacing w:after="0" w:line="240" w:lineRule="auto"/>
    </w:pPr>
    <w:rPr>
      <w:rFonts w:ascii="Arial" w:eastAsia="Times New Roman" w:hAnsi="Arial" w:cs="Times New Roman"/>
      <w:sz w:val="21"/>
      <w:szCs w:val="24"/>
    </w:rPr>
  </w:style>
  <w:style w:type="paragraph" w:customStyle="1" w:styleId="C0C22FCE5159461B9DC6332E960F96641">
    <w:name w:val="C0C22FCE5159461B9DC6332E960F96641"/>
    <w:rsid w:val="001F26BE"/>
    <w:pPr>
      <w:spacing w:after="0" w:line="240" w:lineRule="auto"/>
    </w:pPr>
    <w:rPr>
      <w:rFonts w:ascii="Arial" w:eastAsia="Times New Roman" w:hAnsi="Arial" w:cs="Times New Roman"/>
      <w:sz w:val="21"/>
      <w:szCs w:val="24"/>
    </w:rPr>
  </w:style>
  <w:style w:type="paragraph" w:customStyle="1" w:styleId="24F45708369E4C0D97014C8A0EBCBE3F1">
    <w:name w:val="24F45708369E4C0D97014C8A0EBCBE3F1"/>
    <w:rsid w:val="001F26BE"/>
    <w:pPr>
      <w:spacing w:after="0" w:line="240" w:lineRule="auto"/>
    </w:pPr>
    <w:rPr>
      <w:rFonts w:ascii="Arial" w:eastAsia="Times New Roman" w:hAnsi="Arial" w:cs="Times New Roman"/>
      <w:sz w:val="21"/>
      <w:szCs w:val="24"/>
    </w:rPr>
  </w:style>
  <w:style w:type="paragraph" w:customStyle="1" w:styleId="EC7C5B83386847539C1A49B5AE5980941">
    <w:name w:val="EC7C5B83386847539C1A49B5AE5980941"/>
    <w:rsid w:val="001F26BE"/>
    <w:pPr>
      <w:spacing w:after="0" w:line="240" w:lineRule="auto"/>
    </w:pPr>
    <w:rPr>
      <w:rFonts w:ascii="Arial" w:eastAsia="Times New Roman" w:hAnsi="Arial" w:cs="Times New Roman"/>
      <w:sz w:val="21"/>
      <w:szCs w:val="24"/>
    </w:rPr>
  </w:style>
  <w:style w:type="paragraph" w:customStyle="1" w:styleId="81FC00E2A9344417AFEF3B04B43EFC0B1">
    <w:name w:val="81FC00E2A9344417AFEF3B04B43EFC0B1"/>
    <w:rsid w:val="001F26BE"/>
    <w:pPr>
      <w:spacing w:after="0" w:line="240" w:lineRule="auto"/>
    </w:pPr>
    <w:rPr>
      <w:rFonts w:ascii="Arial" w:eastAsia="Times New Roman" w:hAnsi="Arial" w:cs="Times New Roman"/>
      <w:sz w:val="21"/>
      <w:szCs w:val="24"/>
    </w:rPr>
  </w:style>
  <w:style w:type="paragraph" w:customStyle="1" w:styleId="A5733712BA76420B8DDF56DD6F3E7822">
    <w:name w:val="A5733712BA76420B8DDF56DD6F3E7822"/>
    <w:rsid w:val="004A0058"/>
    <w:pPr>
      <w:spacing w:line="278" w:lineRule="auto"/>
    </w:pPr>
    <w:rPr>
      <w:kern w:val="2"/>
      <w:sz w:val="24"/>
      <w:szCs w:val="24"/>
      <w14:ligatures w14:val="standardContextual"/>
    </w:rPr>
  </w:style>
  <w:style w:type="paragraph" w:customStyle="1" w:styleId="CE6E3026FDCA496E98D4741C9D978933">
    <w:name w:val="CE6E3026FDCA496E98D4741C9D978933"/>
    <w:rsid w:val="004A0058"/>
    <w:pPr>
      <w:spacing w:line="278" w:lineRule="auto"/>
    </w:pPr>
    <w:rPr>
      <w:kern w:val="2"/>
      <w:sz w:val="24"/>
      <w:szCs w:val="24"/>
      <w14:ligatures w14:val="standardContextual"/>
    </w:rPr>
  </w:style>
  <w:style w:type="paragraph" w:customStyle="1" w:styleId="FB6C25306330420EAF454BD218221515">
    <w:name w:val="FB6C25306330420EAF454BD218221515"/>
    <w:rsid w:val="00A4537B"/>
  </w:style>
  <w:style w:type="paragraph" w:customStyle="1" w:styleId="C1C1747AFCCA421980284068E3FB65A9">
    <w:name w:val="C1C1747AFCCA421980284068E3FB65A9"/>
    <w:rsid w:val="00A4537B"/>
  </w:style>
  <w:style w:type="paragraph" w:customStyle="1" w:styleId="39106E2F4003482C8DE537C3D22D1B47">
    <w:name w:val="39106E2F4003482C8DE537C3D22D1B47"/>
    <w:rsid w:val="008A7267"/>
  </w:style>
  <w:style w:type="paragraph" w:customStyle="1" w:styleId="F03F25BFA08447D7BDA9D862B3735FA6">
    <w:name w:val="F03F25BFA08447D7BDA9D862B3735FA6"/>
    <w:rsid w:val="002E04B4"/>
    <w:pPr>
      <w:spacing w:line="278" w:lineRule="auto"/>
    </w:pPr>
    <w:rPr>
      <w:kern w:val="2"/>
      <w:sz w:val="24"/>
      <w:szCs w:val="24"/>
      <w14:ligatures w14:val="standardContextual"/>
    </w:rPr>
  </w:style>
  <w:style w:type="paragraph" w:customStyle="1" w:styleId="0EF679B1392247A885B939438969D003">
    <w:name w:val="0EF679B1392247A885B939438969D003"/>
    <w:rsid w:val="008A7267"/>
  </w:style>
  <w:style w:type="paragraph" w:customStyle="1" w:styleId="945A3C6E984E478A949E04AA5854EB82">
    <w:name w:val="945A3C6E984E478A949E04AA5854EB82"/>
    <w:rsid w:val="008A7267"/>
  </w:style>
  <w:style w:type="paragraph" w:customStyle="1" w:styleId="F96CD1805B6D41FA99C6BC7DF99763FE">
    <w:name w:val="F96CD1805B6D41FA99C6BC7DF99763FE"/>
    <w:rsid w:val="008A7267"/>
  </w:style>
  <w:style w:type="paragraph" w:customStyle="1" w:styleId="D870A926E566455FBBE53A70A8868FE3">
    <w:name w:val="D870A926E566455FBBE53A70A8868FE3"/>
    <w:rsid w:val="00193A92"/>
    <w:pPr>
      <w:spacing w:line="278" w:lineRule="auto"/>
    </w:pPr>
    <w:rPr>
      <w:kern w:val="2"/>
      <w:sz w:val="24"/>
      <w:szCs w:val="24"/>
      <w14:ligatures w14:val="standardContextual"/>
    </w:rPr>
  </w:style>
  <w:style w:type="paragraph" w:customStyle="1" w:styleId="F8932E095E0C450A8C27E7A003F3A9B7">
    <w:name w:val="F8932E095E0C450A8C27E7A003F3A9B7"/>
    <w:rsid w:val="00193A92"/>
    <w:pPr>
      <w:spacing w:line="278" w:lineRule="auto"/>
    </w:pPr>
    <w:rPr>
      <w:kern w:val="2"/>
      <w:sz w:val="24"/>
      <w:szCs w:val="24"/>
      <w14:ligatures w14:val="standardContextual"/>
    </w:rPr>
  </w:style>
  <w:style w:type="paragraph" w:customStyle="1" w:styleId="D794FBD46F824877930E10A85715B1CB">
    <w:name w:val="D794FBD46F824877930E10A85715B1CB"/>
    <w:rsid w:val="00193A92"/>
    <w:pPr>
      <w:spacing w:line="278" w:lineRule="auto"/>
    </w:pPr>
    <w:rPr>
      <w:kern w:val="2"/>
      <w:sz w:val="24"/>
      <w:szCs w:val="24"/>
      <w14:ligatures w14:val="standardContextual"/>
    </w:rPr>
  </w:style>
  <w:style w:type="paragraph" w:customStyle="1" w:styleId="4ED97FFCC1AA4427A9178C4CD736895F">
    <w:name w:val="4ED97FFCC1AA4427A9178C4CD736895F"/>
    <w:rsid w:val="00193A92"/>
    <w:pPr>
      <w:spacing w:line="278" w:lineRule="auto"/>
    </w:pPr>
    <w:rPr>
      <w:kern w:val="2"/>
      <w:sz w:val="24"/>
      <w:szCs w:val="24"/>
      <w14:ligatures w14:val="standardContextual"/>
    </w:rPr>
  </w:style>
  <w:style w:type="paragraph" w:customStyle="1" w:styleId="D8B0717809024E319AE38CFC472D1CA9">
    <w:name w:val="D8B0717809024E319AE38CFC472D1CA9"/>
    <w:rsid w:val="00193A92"/>
    <w:pPr>
      <w:spacing w:line="278" w:lineRule="auto"/>
    </w:pPr>
    <w:rPr>
      <w:kern w:val="2"/>
      <w:sz w:val="24"/>
      <w:szCs w:val="24"/>
      <w14:ligatures w14:val="standardContextual"/>
    </w:rPr>
  </w:style>
  <w:style w:type="paragraph" w:customStyle="1" w:styleId="CEF55DE0EDAD4A7F99FB8BDCCE297C51">
    <w:name w:val="CEF55DE0EDAD4A7F99FB8BDCCE297C51"/>
    <w:rsid w:val="00193A92"/>
    <w:pPr>
      <w:spacing w:line="278" w:lineRule="auto"/>
    </w:pPr>
    <w:rPr>
      <w:kern w:val="2"/>
      <w:sz w:val="24"/>
      <w:szCs w:val="24"/>
      <w14:ligatures w14:val="standardContextual"/>
    </w:rPr>
  </w:style>
  <w:style w:type="paragraph" w:customStyle="1" w:styleId="3AAF16A54BDB44B6B766DC731EB2B3AB">
    <w:name w:val="3AAF16A54BDB44B6B766DC731EB2B3AB"/>
    <w:rsid w:val="00047B6A"/>
    <w:pPr>
      <w:spacing w:line="278" w:lineRule="auto"/>
    </w:pPr>
    <w:rPr>
      <w:kern w:val="2"/>
      <w:sz w:val="24"/>
      <w:szCs w:val="24"/>
      <w14:ligatures w14:val="standardContextual"/>
    </w:rPr>
  </w:style>
  <w:style w:type="paragraph" w:customStyle="1" w:styleId="5B653048ACB349BD8D324D04E6BC4A47">
    <w:name w:val="5B653048ACB349BD8D324D04E6BC4A47"/>
    <w:rsid w:val="00047B6A"/>
    <w:pPr>
      <w:spacing w:line="278" w:lineRule="auto"/>
    </w:pPr>
    <w:rPr>
      <w:kern w:val="2"/>
      <w:sz w:val="24"/>
      <w:szCs w:val="24"/>
      <w14:ligatures w14:val="standardContextual"/>
    </w:rPr>
  </w:style>
  <w:style w:type="paragraph" w:customStyle="1" w:styleId="C99053693D6E4E5781F7F659E3D0C7C6">
    <w:name w:val="C99053693D6E4E5781F7F659E3D0C7C6"/>
    <w:rsid w:val="00047B6A"/>
    <w:pPr>
      <w:spacing w:line="278" w:lineRule="auto"/>
    </w:pPr>
    <w:rPr>
      <w:kern w:val="2"/>
      <w:sz w:val="24"/>
      <w:szCs w:val="24"/>
      <w14:ligatures w14:val="standardContextual"/>
    </w:rPr>
  </w:style>
  <w:style w:type="paragraph" w:customStyle="1" w:styleId="07684BB5D9BC4CB7BE35901141D8FF94">
    <w:name w:val="07684BB5D9BC4CB7BE35901141D8FF94"/>
    <w:rsid w:val="00047B6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DE4EB-529C-4C5F-8D59-92C2D4B40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10143</Words>
  <Characters>63905</Characters>
  <Application>Microsoft Office Word</Application>
  <DocSecurity>0</DocSecurity>
  <Lines>532</Lines>
  <Paragraphs>147</Paragraphs>
  <ScaleCrop>false</ScaleCrop>
  <HeadingPairs>
    <vt:vector size="2" baseType="variant">
      <vt:variant>
        <vt:lpstr>Titel</vt:lpstr>
      </vt:variant>
      <vt:variant>
        <vt:i4>1</vt:i4>
      </vt:variant>
    </vt:vector>
  </HeadingPairs>
  <TitlesOfParts>
    <vt:vector size="1" baseType="lpstr">
      <vt:lpstr/>
    </vt:vector>
  </TitlesOfParts>
  <Company>Stadt Heidelberg</Company>
  <LinksUpToDate>false</LinksUpToDate>
  <CharactersWithSpaces>73901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Laick, Patrick</dc:creator>
  <cp:lastModifiedBy>Holzner, Carmen-Tatjana</cp:lastModifiedBy>
  <cp:revision>12</cp:revision>
  <cp:lastPrinted>2022-07-07T11:52:00Z</cp:lastPrinted>
  <dcterms:created xsi:type="dcterms:W3CDTF">2026-05-20T19:01:00Z</dcterms:created>
  <dcterms:modified xsi:type="dcterms:W3CDTF">2026-05-28T09:05:00Z</dcterms:modified>
</cp:coreProperties>
</file>